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416C90" w:rsidRPr="00416C90" w:rsidRDefault="00416C90" w:rsidP="0041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C90">
        <w:rPr>
          <w:rFonts w:ascii="Times New Roman" w:hAnsi="Times New Roman" w:cs="Times New Roman"/>
          <w:b/>
          <w:sz w:val="28"/>
          <w:szCs w:val="28"/>
        </w:rPr>
        <w:t>СОБРАНИЕ ДЕПУТАТОВ ЕРМАКОВСКОГО СЕЛЬСКОГО ПОСЕЛЕНИЯ</w:t>
      </w:r>
    </w:p>
    <w:p w:rsid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  <w:r w:rsidR="00D93B0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 65</w:t>
      </w:r>
    </w:p>
    <w:p w:rsidR="00416C90" w:rsidRP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общественного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056B06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End"/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</w:p>
    <w:p w:rsidR="00416C90" w:rsidRPr="00416C90" w:rsidRDefault="00D93B02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="00416C90"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ринято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Собранием депутатов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</w:t>
      </w:r>
      <w:r w:rsidR="00D93B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10 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93B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ноября 2017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года</w:t>
      </w:r>
    </w:p>
    <w:p w:rsidR="00416C90" w:rsidRPr="00416C90" w:rsidRDefault="00416C90" w:rsidP="0041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C90" w:rsidRPr="00416C90" w:rsidRDefault="00416C90" w:rsidP="0041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C90" w:rsidRPr="00416C90" w:rsidRDefault="00416C90" w:rsidP="00416C9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416C9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</w:t>
      </w:r>
      <w:r>
        <w:rPr>
          <w:rFonts w:ascii="Times New Roman" w:hAnsi="Times New Roman" w:cs="Times New Roman"/>
          <w:bCs/>
          <w:sz w:val="28"/>
          <w:szCs w:val="28"/>
        </w:rPr>
        <w:t>и от 06.10.2003</w:t>
      </w:r>
      <w:r w:rsidRPr="00416C90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  <w:r w:rsidRPr="00416C90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416C90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416C9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  <w:r w:rsidRPr="00416C9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Собранием депутатов Ермаковского сельского поселения № 62 от 30.10.2017г.</w:t>
      </w:r>
      <w:r w:rsidRPr="00416C90">
        <w:rPr>
          <w:rFonts w:ascii="Times New Roman" w:hAnsi="Times New Roman" w:cs="Times New Roman"/>
          <w:sz w:val="28"/>
          <w:szCs w:val="28"/>
        </w:rPr>
        <w:t>, на основании заявления инициативной группы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6C90" w:rsidRPr="00416C90" w:rsidRDefault="00416C90" w:rsidP="00416C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Собранием депутатов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решило</w:t>
      </w:r>
      <w:r w:rsidRPr="00416C9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6C90" w:rsidRPr="00416C90" w:rsidRDefault="00056B06" w:rsidP="00056B0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16C90" w:rsidRPr="00416C90">
        <w:rPr>
          <w:rFonts w:ascii="Times New Roman" w:hAnsi="Times New Roman" w:cs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D93B02">
        <w:rPr>
          <w:rFonts w:ascii="Times New Roman" w:hAnsi="Times New Roman" w:cs="Times New Roman"/>
          <w:bCs/>
          <w:sz w:val="28"/>
          <w:szCs w:val="28"/>
          <w:lang w:eastAsia="en-US"/>
        </w:rPr>
        <w:t>в муниципальном образовании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«Ермаковское сельское поселение», </w:t>
      </w:r>
      <w:r w:rsidR="00416C90"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(прилагается).</w:t>
      </w:r>
    </w:p>
    <w:p w:rsidR="00416C90" w:rsidRPr="00416C90" w:rsidRDefault="00416C90" w:rsidP="00416C90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 xml:space="preserve">2. </w:t>
      </w:r>
      <w:r w:rsidRPr="00416C90">
        <w:rPr>
          <w:rFonts w:ascii="Times New Roman" w:hAnsi="Times New Roman" w:cs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416C90" w:rsidRPr="00416C90" w:rsidRDefault="00416C90" w:rsidP="00416C90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416C90">
        <w:rPr>
          <w:rFonts w:ascii="Times New Roman" w:hAnsi="Times New Roman" w:cs="Times New Roman"/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Администрацию Ермаковского сельского поселения</w:t>
      </w:r>
      <w:r w:rsidRPr="00416C9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6C90" w:rsidRPr="00416C90" w:rsidRDefault="00416C90" w:rsidP="00416C9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</w:t>
      </w:r>
      <w:r w:rsidRPr="00416C90">
        <w:rPr>
          <w:rFonts w:ascii="Times New Roman" w:eastAsia="Times New Roman" w:hAnsi="Times New Roman" w:cs="Times New Roman"/>
          <w:sz w:val="28"/>
          <w:szCs w:val="28"/>
        </w:rPr>
        <w:t>по социальным вопросам, сельскому хозяйству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(Зубков Г.В.).</w:t>
      </w:r>
    </w:p>
    <w:p w:rsidR="00416C90" w:rsidRPr="00416C90" w:rsidRDefault="00416C90" w:rsidP="00416C9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416C90" w:rsidRPr="00416C90" w:rsidRDefault="00416C90" w:rsidP="00056B0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416C90" w:rsidRPr="00056B06" w:rsidRDefault="00416C90" w:rsidP="00056B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C90">
        <w:rPr>
          <w:rFonts w:ascii="Times New Roman" w:hAnsi="Times New Roman" w:cs="Times New Roman"/>
          <w:sz w:val="28"/>
          <w:szCs w:val="28"/>
        </w:rPr>
        <w:t>глава Ермаковского сельского поселения</w:t>
      </w:r>
      <w:r w:rsidRPr="00416C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О.В. Ласкова</w:t>
      </w:r>
    </w:p>
    <w:p w:rsidR="00D93B02" w:rsidRDefault="00D93B02" w:rsidP="00416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416C90" w:rsidRDefault="00416C90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D93B02" w:rsidRPr="00416C90" w:rsidRDefault="00D93B02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416C90" w:rsidRPr="00416C90" w:rsidRDefault="00416C90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от </w:t>
      </w:r>
      <w:r w:rsidR="00D93B02">
        <w:rPr>
          <w:rFonts w:ascii="Times New Roman" w:hAnsi="Times New Roman" w:cs="Times New Roman"/>
          <w:sz w:val="28"/>
          <w:szCs w:val="28"/>
        </w:rPr>
        <w:t>10.11.2017г.</w:t>
      </w:r>
      <w:r w:rsidRPr="00416C90">
        <w:rPr>
          <w:rFonts w:ascii="Times New Roman" w:hAnsi="Times New Roman" w:cs="Times New Roman"/>
          <w:sz w:val="28"/>
          <w:szCs w:val="28"/>
        </w:rPr>
        <w:t xml:space="preserve"> № </w:t>
      </w:r>
      <w:r w:rsidR="00D93B02">
        <w:rPr>
          <w:rFonts w:ascii="Times New Roman" w:hAnsi="Times New Roman" w:cs="Times New Roman"/>
          <w:sz w:val="28"/>
          <w:szCs w:val="28"/>
        </w:rPr>
        <w:t>65</w:t>
      </w:r>
    </w:p>
    <w:p w:rsidR="00416C90" w:rsidRP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416C90">
        <w:rPr>
          <w:rFonts w:ascii="Times New Roman" w:hAnsi="Times New Roman" w:cs="Times New Roman"/>
          <w:sz w:val="28"/>
          <w:szCs w:val="28"/>
        </w:rPr>
        <w:t>АДРЕСНОЕ ОПИСАНИЕ ГРАНИЦ ТЕРРИТОРИИ, НА КОТОРОЙ</w:t>
      </w:r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ПРЕДПОЛАГАЕТСЯ ОСУЩЕСТВЛЕНИЕ </w:t>
      </w:r>
      <w:proofErr w:type="gramStart"/>
      <w:r w:rsidRPr="00416C90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</w:p>
    <w:p w:rsid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5103"/>
      </w:tblGrid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</w:tr>
      <w:tr w:rsidR="00D93B02" w:rsidRPr="00416C90" w:rsidTr="00D93B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Новороссошанский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1 -20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1-16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1- 23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1 - 12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Мифодьева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1 - 19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1 - 79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1 - 23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1- 19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1- 10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1- 33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</w:tr>
      <w:tr w:rsidR="00D93B02" w:rsidRPr="00416C90" w:rsidTr="00D93B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Чумаков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1 -62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. Тихий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1 - 6</w:t>
            </w:r>
          </w:p>
        </w:tc>
      </w:tr>
    </w:tbl>
    <w:p w:rsidR="00D93B02" w:rsidRPr="00416C90" w:rsidRDefault="00D93B02" w:rsidP="00D93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93B02" w:rsidRPr="0014336C" w:rsidRDefault="00D93B02" w:rsidP="00D93B02">
      <w:pPr>
        <w:pStyle w:val="a3"/>
        <w:spacing w:before="0"/>
        <w:jc w:val="both"/>
        <w:rPr>
          <w:sz w:val="28"/>
          <w:szCs w:val="28"/>
        </w:rPr>
      </w:pPr>
    </w:p>
    <w:p w:rsidR="00D93B02" w:rsidRPr="0014336C" w:rsidRDefault="00D93B02" w:rsidP="00D93B02">
      <w:pPr>
        <w:pStyle w:val="a3"/>
        <w:spacing w:before="0"/>
        <w:rPr>
          <w:sz w:val="28"/>
          <w:szCs w:val="28"/>
        </w:rPr>
      </w:pPr>
    </w:p>
    <w:p w:rsidR="00416C90" w:rsidRP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6C90" w:rsidRPr="00416C90" w:rsidSect="00416C90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90"/>
    <w:rsid w:val="00056B06"/>
    <w:rsid w:val="00416C90"/>
    <w:rsid w:val="00693FA3"/>
    <w:rsid w:val="00A84980"/>
    <w:rsid w:val="00D9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1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D93B02"/>
    <w:pPr>
      <w:tabs>
        <w:tab w:val="left" w:pos="709"/>
      </w:tabs>
      <w:suppressAutoHyphens/>
      <w:spacing w:before="75" w:after="0"/>
    </w:pPr>
    <w:rPr>
      <w:rFonts w:ascii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D93B02"/>
    <w:rPr>
      <w:rFonts w:ascii="Times New Roman" w:hAnsi="Times New Roman" w:cs="Times New Roman;serif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Кружилина</cp:lastModifiedBy>
  <cp:revision>5</cp:revision>
  <cp:lastPrinted>2017-11-30T10:50:00Z</cp:lastPrinted>
  <dcterms:created xsi:type="dcterms:W3CDTF">2017-11-29T06:10:00Z</dcterms:created>
  <dcterms:modified xsi:type="dcterms:W3CDTF">2017-12-01T07:50:00Z</dcterms:modified>
</cp:coreProperties>
</file>