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B2" w:rsidRPr="00AE76FF" w:rsidRDefault="000E70B2" w:rsidP="001E6D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09600"/>
            <wp:effectExtent l="19050" t="0" r="9525" b="0"/>
            <wp:docPr id="5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90" w:rsidRPr="001E6D3A" w:rsidRDefault="00403C90" w:rsidP="001E6D3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 СЕЛЬСКОЕ ПОСЕЛЕНИЕ»</w:t>
      </w:r>
    </w:p>
    <w:p w:rsidR="00403C90" w:rsidRPr="009D7126" w:rsidRDefault="009D7126" w:rsidP="009D7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12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АДМИНИСТРАЦИЯ  ЕРМАКОВСКОГО СЕЛЬСКОГО ПОСЕЛЕНИЯ</w:t>
      </w:r>
    </w:p>
    <w:p w:rsidR="009D7126" w:rsidRDefault="009D7126" w:rsidP="00403C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3C90" w:rsidRPr="00403C90" w:rsidRDefault="00F01751" w:rsidP="00403C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</w:p>
    <w:p w:rsidR="00403C90" w:rsidRPr="00403C90" w:rsidRDefault="00C840A4" w:rsidP="006025A5">
      <w:pPr>
        <w:tabs>
          <w:tab w:val="left" w:pos="1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 июля 2016</w:t>
      </w:r>
      <w:r w:rsidR="009D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93</w:t>
      </w:r>
      <w:r w:rsidR="009D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ст. Ермаковская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4E" w:rsidRDefault="00403C90" w:rsidP="00D0054E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C90" w:rsidRPr="00403C90" w:rsidRDefault="00403C90" w:rsidP="00D0054E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системы коммунальной инфраструктуры </w:t>
      </w:r>
    </w:p>
    <w:p w:rsidR="00D0054E" w:rsidRDefault="00403C90" w:rsidP="00D0054E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сельского поселения Тацинского </w:t>
      </w:r>
    </w:p>
    <w:p w:rsidR="00403C90" w:rsidRPr="00403C90" w:rsidRDefault="00403C90" w:rsidP="00D0054E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Ростовской области </w:t>
      </w:r>
      <w:r w:rsidR="00E0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2017-202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годы</w:t>
      </w:r>
    </w:p>
    <w:p w:rsidR="00403C90" w:rsidRPr="00403C90" w:rsidRDefault="00403C90" w:rsidP="001E6D3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C90" w:rsidRDefault="00403C90" w:rsidP="009D7126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 «Об основах регулирования тарифов организаций коммунального комплекса» №210-ФЗ от 30.12.2004г, Подпрограммой «Модернизация объектов коммунальной инфраструктуры Федеральной целевой программы «Жилище» (в ред. постановления Правительства РФ от 31.12.2005г. №865), </w:t>
      </w:r>
      <w:r w:rsidRPr="00403C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Федеральным законом от 06.10.2003г. № 131-ФЗ "Об общих принципах организации местного самоуправления в Российской Федерации", </w:t>
      </w:r>
    </w:p>
    <w:p w:rsidR="009D7126" w:rsidRPr="00403C90" w:rsidRDefault="009D7126" w:rsidP="00403C90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Default="00D0054E" w:rsidP="00D0054E">
      <w:pPr>
        <w:spacing w:after="0" w:line="240" w:lineRule="auto"/>
        <w:ind w:right="-42" w:firstLine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D7126" w:rsidRPr="00DA4351" w:rsidRDefault="009D7126" w:rsidP="00D0054E">
      <w:pPr>
        <w:spacing w:after="0" w:line="240" w:lineRule="auto"/>
        <w:ind w:right="-42" w:firstLine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69120D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Утвердить программу комплексного развития системы коммунальной инфраструктуры Ермаковского сельского поселения Тацинского р</w:t>
      </w:r>
      <w:r w:rsidR="001E6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Ростовской области на 2017-202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годы согласно приложению. </w:t>
      </w:r>
    </w:p>
    <w:p w:rsidR="009D7126" w:rsidRPr="007B7419" w:rsidRDefault="009D7126" w:rsidP="009D71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419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принятия и  подлежит размещению в сети Интернет на официальном сайте Администрации Ермаковского сельского поселения.</w:t>
      </w:r>
    </w:p>
    <w:p w:rsidR="009D7126" w:rsidRPr="007B7419" w:rsidRDefault="009D7126" w:rsidP="009D7126">
      <w:pPr>
        <w:tabs>
          <w:tab w:val="left" w:pos="4820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7B741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74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7419">
        <w:rPr>
          <w:rFonts w:ascii="Times New Roman" w:hAnsi="Times New Roman"/>
          <w:sz w:val="28"/>
          <w:szCs w:val="28"/>
        </w:rPr>
        <w:t xml:space="preserve"> исполнением муниципальной </w:t>
      </w:r>
      <w:hyperlink w:anchor="P38" w:history="1">
        <w:r w:rsidRPr="007B741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7B741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D7126" w:rsidRDefault="009D7126" w:rsidP="009D7126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D7126" w:rsidRDefault="009D7126" w:rsidP="009D7126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D0557" w:rsidRDefault="009D0557" w:rsidP="009D7126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0574F" w:rsidRPr="009D7126" w:rsidRDefault="00E0574F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27"/>
      </w:tblGrid>
      <w:tr w:rsidR="000C60EA" w:rsidRPr="009D7126" w:rsidTr="009D055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0EA" w:rsidRDefault="005D27FE" w:rsidP="005D27F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Ермаковского сельского поселения</w:t>
            </w:r>
          </w:p>
          <w:p w:rsidR="009D0557" w:rsidRDefault="009D0557" w:rsidP="005D27F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D0557" w:rsidRPr="00BA0475" w:rsidRDefault="009D0557" w:rsidP="005D27F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557" w:rsidRPr="00BA0475" w:rsidRDefault="009D0557" w:rsidP="009D055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         А.В. Кондаков</w:t>
            </w:r>
          </w:p>
          <w:p w:rsidR="000C60EA" w:rsidRPr="00BA0475" w:rsidRDefault="000C60EA" w:rsidP="009D0557">
            <w:pPr>
              <w:pStyle w:val="a5"/>
              <w:tabs>
                <w:tab w:val="left" w:pos="189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60EA" w:rsidRPr="00BA0475" w:rsidRDefault="000C60EA" w:rsidP="00717AC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</w:p>
          <w:p w:rsidR="000C60EA" w:rsidRPr="00BA0475" w:rsidRDefault="000C60EA" w:rsidP="00717AC6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0054E" w:rsidRPr="00403C90" w:rsidRDefault="00D0054E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403C90" w:rsidRDefault="00403C90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15F2" w:rsidRDefault="006D15F2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126" w:rsidRDefault="009D7126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126" w:rsidRDefault="009D7126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126" w:rsidRDefault="009D7126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126" w:rsidRDefault="009D7126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5F2" w:rsidRPr="00403C90" w:rsidRDefault="006D15F2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C11" w:rsidRDefault="00403C90" w:rsidP="00A60C11">
      <w:pPr>
        <w:spacing w:after="0" w:line="240" w:lineRule="auto"/>
      </w:pP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60C11" w:rsidRDefault="00A60C11" w:rsidP="00A60C11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A60C11" w:rsidRDefault="00A60C11" w:rsidP="00A60C11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Постановлению  администрации</w:t>
      </w:r>
    </w:p>
    <w:p w:rsidR="00A60C11" w:rsidRDefault="00A60C11" w:rsidP="00A60C11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Ермаковского сельского поселения </w:t>
      </w:r>
    </w:p>
    <w:p w:rsidR="00A60C11" w:rsidRDefault="00C840A4" w:rsidP="00A60C11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18.07.2016</w:t>
      </w:r>
      <w:r w:rsidR="00A60C11">
        <w:rPr>
          <w:rFonts w:ascii="Times New Roman" w:hAnsi="Times New Roman"/>
        </w:rPr>
        <w:t>года  №</w:t>
      </w:r>
      <w:r>
        <w:rPr>
          <w:rFonts w:ascii="Times New Roman" w:hAnsi="Times New Roman"/>
        </w:rPr>
        <w:t>93</w:t>
      </w:r>
    </w:p>
    <w:p w:rsidR="00403C90" w:rsidRPr="00403C90" w:rsidRDefault="00403C90" w:rsidP="00A60C11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03C90">
        <w:rPr>
          <w:rFonts w:ascii="Times New Roman" w:eastAsia="Times New Roman" w:hAnsi="Times New Roman" w:cs="Times New Roman"/>
          <w:sz w:val="72"/>
          <w:szCs w:val="72"/>
          <w:lang w:eastAsia="ru-RU"/>
        </w:rPr>
        <w:t>ПРОГРАММА</w:t>
      </w: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комплексного развития системы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коммунальной  инфраструктуры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Ермаковского  сельского поселения Тацинского района </w:t>
      </w:r>
    </w:p>
    <w:p w:rsidR="00403C90" w:rsidRPr="00403C90" w:rsidRDefault="00E0574F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Ростовской области на 2017 – 202</w:t>
      </w:r>
      <w:r w:rsidR="00403C90"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>7 годы.</w:t>
      </w: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C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ст. Ермаковская</w:t>
      </w:r>
    </w:p>
    <w:p w:rsidR="00403C90" w:rsidRPr="00403C90" w:rsidRDefault="00C840A4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2016</w:t>
      </w:r>
      <w:r w:rsidR="00403C90" w:rsidRPr="00403C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403C90" w:rsidRPr="00403C90" w:rsidRDefault="00403C90" w:rsidP="00403C9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63265151"/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</w:t>
      </w:r>
      <w:bookmarkEnd w:id="0"/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комплексного развития системы коммунальной инфраструктуры Ермаковского  сельского поселения Тацинского р</w:t>
      </w:r>
      <w:r w:rsidR="001E6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Ростовской области на 2017-202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годы.</w:t>
      </w:r>
    </w:p>
    <w:p w:rsidR="00403C90" w:rsidRPr="00403C90" w:rsidRDefault="00403C90" w:rsidP="00403C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6708"/>
      </w:tblGrid>
      <w:tr w:rsidR="00403C90" w:rsidRPr="00403C90" w:rsidTr="000E4B89">
        <w:trPr>
          <w:trHeight w:val="145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программы: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Программа комплексного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системы коммунальной инфраструктуры Ермаковского  сельского поселения Тацинского  р</w:t>
            </w:r>
            <w:r w:rsidR="001E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 Ростовской области</w:t>
            </w:r>
            <w:proofErr w:type="gramEnd"/>
            <w:r w:rsidR="001E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A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E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-2027 г</w:t>
            </w: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3C90" w:rsidRPr="00403C90" w:rsidTr="000E4B89">
        <w:trPr>
          <w:trHeight w:val="86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Основание для разработки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Федеральный закон «Об основах регулирования тарифов организаций коммунального комплекса» №210-ФЗ от 30.12.2004г.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 объектов коммунальной инфраструктуры Федеральной целевой программы «Жилище» (в ред. постановления Правительства РФ от 31.12.2005г. №865).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Федеральный закон от 06.10.2003г. № 131-ФЗ "Об общих принципах организации местного самоуправления в Российской Федерации".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</w:tr>
      <w:tr w:rsidR="00403C90" w:rsidRPr="00403C90" w:rsidTr="000E4B89">
        <w:trPr>
          <w:trHeight w:val="68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разработчики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Администрация Ермаковского сельского поселения Тацинского района Ростовской области</w:t>
            </w:r>
          </w:p>
        </w:tc>
      </w:tr>
      <w:tr w:rsidR="00403C90" w:rsidRPr="00403C90" w:rsidTr="000E4B89">
        <w:trPr>
          <w:trHeight w:val="3617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Задачи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Реконструкция и модернизация объектов энергетики, сокращение затрат на производство энергоресурсов; 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4.2.Внедрение автоматизированных систем контроля и учёта тепловой и электрической энергии;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4.3. Приведение коммунальной инфраструктуры в соответствие со стандартами качества, обеспечивающими комфортные условия проживания;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4.4. Привлечение финансовых и инвестиционных ресурсов для обеспечения реконструкции и модернизации объектов коммунального хозяйства.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Снижение затрат (себестоимости) на производство, транспорт и реализацию предоставляемых услуг.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Обеспечение надежного и устойчивого обслуживания потребителей коммунальными услугами.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Снижение сверхнормативного износа оборудования объектов коммунальной инфраструктуры.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4.8. Модернизация объектов путем внедрения нового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энергосберегающего оборудования и технологий.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 Разработка и внедрение мер по стимулированию эффективного и рационального хозяйствования.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4.10. Привлечение средств внебюджетных источников.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  Улучшение экологической обстановки.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 Обеспечение инженерной инфраструктурой вновь строящихся и ремонтирующихся объектов.</w:t>
            </w:r>
          </w:p>
        </w:tc>
      </w:tr>
      <w:tr w:rsidR="00403C90" w:rsidRPr="00403C90" w:rsidTr="000E4B89">
        <w:trPr>
          <w:trHeight w:val="282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1E6D3A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403C90"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Повышение эффективности функционирования коммунальных систем жизнеобеспечения Ермаковского сельского поселения Тацинского  района: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организация максимально достоверного учёта потребления топливно-энергетических ресурсов;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организация информационной открытости реализации Программы.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приведение коммунальной инфраструктуры в соответствии со стандартами качества, обеспечивающими комфортные условия проживания в Ермаковском сельском поселении  Тацинского  района.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санитарно-гигиенической и экологической безопасности территории Ермаковского  сельского поселения</w:t>
            </w:r>
          </w:p>
        </w:tc>
      </w:tr>
      <w:tr w:rsidR="00403C90" w:rsidRPr="00403C90" w:rsidTr="000E4B89">
        <w:trPr>
          <w:trHeight w:val="688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Важнейшие целевые индикаторы и показатели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ind w:right="1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 Снижение уровня износа объектов коммунальной инфраструктуры: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403C90" w:rsidRPr="00403C90" w:rsidTr="000E4B89">
        <w:trPr>
          <w:trHeight w:val="688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Сроки и этапы реализации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A60C11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  <w:r w:rsidR="001E6D3A" w:rsidRPr="00A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реализации программы: 2017 – 2027 год</w:t>
            </w:r>
            <w:r w:rsidRPr="00A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3C90" w:rsidRPr="00A60C11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C90" w:rsidRPr="00403C90" w:rsidTr="000E4B89">
        <w:trPr>
          <w:trHeight w:val="18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Объемы и источники финансирования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A60C11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  <w:proofErr w:type="gramStart"/>
            <w:r w:rsidR="0067138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671388" w:rsidRPr="00671388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  <w:r w:rsidR="00671388" w:rsidRPr="00671388">
              <w:rPr>
                <w:rFonts w:ascii="Times New Roman" w:eastAsia="Times New Roman" w:hAnsi="Times New Roman"/>
                <w:sz w:val="28"/>
                <w:szCs w:val="28"/>
              </w:rPr>
              <w:t>а счет средств инвесторов и других источников финансирования.</w:t>
            </w:r>
          </w:p>
        </w:tc>
      </w:tr>
      <w:tr w:rsidR="00403C90" w:rsidRPr="00403C90" w:rsidTr="000E4B89">
        <w:trPr>
          <w:trHeight w:val="33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671388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403C90"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и показатели социально-экономической эффективности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 Снижение затрат (себестоимости) производства энергоресурсов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водоснабжению на 10 % 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9.2 Снижение уровня физического износа оборудования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водоснабжению до 30 % 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 Обеспечение качественных и количественных показателей коммунальных услуг в точках </w:t>
            </w: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присоединения.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 Снижение удельного потребления энергоносителей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 Снижение непроизводительных потерь при транспортировке и выработке коммунальных услуг до нормативного уровня.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 Улучшение экологической обстановки в Ермаковском сельском поселении Тацинского района Ростовской области,  в связи с уменьшением количества выбросов загрязняющих веществ и парниковых газов в атмосферу.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 Создание условий для участия частного бизнеса в реализации проектов модернизации и управления коммунальным комплексом  в Ермаковском  сельском поселении Тацинского района Ростовской области.</w:t>
            </w:r>
          </w:p>
        </w:tc>
      </w:tr>
      <w:tr w:rsidR="00403C90" w:rsidRPr="00403C90" w:rsidTr="000E4B89">
        <w:trPr>
          <w:trHeight w:val="18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AB333E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proofErr w:type="gramStart"/>
            <w:r w:rsidR="00403C90"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</w:t>
            </w:r>
            <w:proofErr w:type="gramEnd"/>
            <w:r w:rsidR="00403C90"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координирующие и контролирующие выполнение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 Координирующая деятельность по реализации программы – Администрация Тацинского  района Ростовской области.</w:t>
            </w:r>
          </w:p>
        </w:tc>
      </w:tr>
    </w:tbl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C90" w:rsidRPr="00A60C11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0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A60C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СВЕДЕНИЯ О ЕРМАКОВСКОМ СЕЛЬСКОМ</w:t>
      </w:r>
    </w:p>
    <w:p w:rsidR="00403C90" w:rsidRPr="00A60C11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0C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ПОСЕЛЕНИИ</w:t>
      </w:r>
      <w:proofErr w:type="gramEnd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Ермаковское  сельское поселение расположено в </w:t>
      </w:r>
      <w:smartTag w:uri="urn:schemas-microsoft-com:office:smarttags" w:element="metricconverter">
        <w:smartTagPr>
          <w:attr w:name="ProductID" w:val="25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районного центра ст. Тацинской в восточной части Тацинского района. Административным центром является  ст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рмаковская  на расстоянии 25км.</w:t>
      </w:r>
      <w:r w:rsidR="00A6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земель поселения 39360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</w:t>
      </w:r>
    </w:p>
    <w:p w:rsidR="00403C90" w:rsidRPr="00403C90" w:rsidRDefault="00403C90" w:rsidP="00403C90">
      <w:pPr>
        <w:tabs>
          <w:tab w:val="left" w:pos="2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Ермаковское  сельское  поселение входят 9 населенных пунктов. Населенные пункты поселения:</w:t>
      </w: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рмаковская, х. Верхнекольцов, х. Нижнекольцов, х. Фоминка, х.Свободный,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х.Херсонка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х.Новороссошанский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х.Чумаков, х.Платонов, общая чис</w:t>
      </w:r>
      <w:r w:rsidR="00A60C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671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населения составляет 2220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Протяженность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составляет </w:t>
      </w:r>
      <w:smartTag w:uri="urn:schemas-microsoft-com:office:smarttags" w:element="metricconverter">
        <w:smartTagPr>
          <w:attr w:name="ProductID" w:val="46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</w:t>
      </w:r>
      <w:smartTag w:uri="urn:schemas-microsoft-com:office:smarttags" w:element="metricconverter">
        <w:smartTagPr>
          <w:attr w:name="ProductID" w:val="28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асфальтобетонное покрытие, </w:t>
      </w:r>
      <w:smartTag w:uri="urn:schemas-microsoft-com:office:smarttags" w:element="metricconverter">
        <w:smartTagPr>
          <w:attr w:name="ProductID" w:val="1,2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щебеночно-тырсовое и </w:t>
      </w:r>
      <w:smartTag w:uri="urn:schemas-microsoft-com:office:smarttags" w:element="metricconverter">
        <w:smartTagPr>
          <w:attr w:name="ProductID" w:val="7,4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7,4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грунтовые дороги.  Протяженность водопроводных сетей </w:t>
      </w:r>
      <w:smartTag w:uri="urn:schemas-microsoft-com:office:smarttags" w:element="metricconverter">
        <w:smartTagPr>
          <w:attr w:name="ProductID" w:val="29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29,6 км</w:t>
        </w:r>
      </w:smartTag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линий уличного освещения </w:t>
      </w:r>
      <w:smartTag w:uri="urn:schemas-microsoft-com:office:smarttags" w:element="metricconverter">
        <w:smartTagPr>
          <w:attr w:name="ProductID" w:val="12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12,6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C90" w:rsidRPr="00403C90" w:rsidRDefault="00403C90" w:rsidP="00403C90">
      <w:pPr>
        <w:tabs>
          <w:tab w:val="left" w:pos="2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Ермаковского сельского поселения находится следующие  объект соцкультбыта из них СДК -4 , школы -3, почта -3, библиотека-3, ФАП -4, дет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 -3, подростковый клуб-1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Объекты инженерной инфраструктуры, обслуживаемые предприятиями ОАО «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Ростовэнерго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МУП  «Ермак» - это сооружения и сети электроснабжения, водоснабжения,   расположенные  на территории Ермаковского сельского поселения Тацинского района.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Сбор, вывоз ТБО осуществляется  населением самостоятельно.</w:t>
      </w:r>
    </w:p>
    <w:p w:rsidR="00403C90" w:rsidRPr="00403C90" w:rsidRDefault="00403C90" w:rsidP="00403C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комплексного развития системы коммунальной инфраструктуры Ермаковского сельского пос</w:t>
      </w:r>
      <w:r w:rsidR="00AB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Тацинского района на 2017-202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годы предусматривает  повышение качества предоставления 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коммунальных услуг, стабилизацию и снижение стоимости тарифов и ставок оплаты для населения, создание условий, необходимых для привлечения организаций  различных организационно-правовых форм к управлению объектами инженерной инфраструктуры, а также средств внебюджетных источников для модернизации объектов инженерной инфраструктуры, улучшения экологической обстановки.</w:t>
      </w:r>
      <w:proofErr w:type="gramEnd"/>
    </w:p>
    <w:p w:rsidR="00403C90" w:rsidRPr="00403C90" w:rsidRDefault="00403C90" w:rsidP="00403C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Программа направлена на обеспечение надежного и устойчивого обслуживания потребителей коммунальными услугами, снижения сверхнормативного износа объектов инженерной инфраструктуры, модернизация этих объектов путем внедрения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ресурсоэнергосберегающих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технологий, разработку и внедрения мер по стимулированию  эффективного и рационального хозяйствования организаций коммунального комплекса, привлечение с</w:t>
      </w:r>
      <w:bookmarkStart w:id="1" w:name="_Toc163265153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редств внебюджетных источников.</w:t>
      </w: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НАИМЕНОВАНИЕ НОРМАТИВНЫХ ДОКУМЕНТОВ, РЕГЛАМЕНТИРУЮЩИХ РАЗРАБОТКУ И РЕАЛИЗАЦИЮ ПРОГРАММЫ</w:t>
      </w:r>
      <w:bookmarkEnd w:id="1"/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Настоящая программа разработана в соответствии со следующими нормативными документами: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30.12.2004 г. №210-ФЗ «Об основах регулирования тарифов организаций коммунального комплекса» (в редакции ФЗ от 26.12.2005 г. №184-ФЗ)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«Об инвестициях в Ростовской области» от 1.10.2004 г. №151-ЗС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30.06.2006 г. №502-ЗС)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экономического развития РФ от 17 февраля </w:t>
      </w:r>
      <w:smartTag w:uri="urn:schemas-microsoft-com:office:smarttags" w:element="metricconverter">
        <w:smartTagPr>
          <w:attr w:name="ProductID" w:val="2010 г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 N 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Федеральный закон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403C9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5F5F5"/>
            <w:lang w:eastAsia="ru-RU"/>
          </w:rPr>
          <w:t>2009 г</w:t>
        </w:r>
      </w:smartTag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. N 261-ФЗ "Об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Приказ №204 от 6.05.2011г. «Рекомендации по разработке </w:t>
      </w:r>
      <w:proofErr w:type="gramStart"/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».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РФ от 31 декабря 2009 N 1225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"О требованиях к региональным и муниципальным программам 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области  энергосбережения и повышения энергетической 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эффективности</w:t>
      </w:r>
      <w:bookmarkStart w:id="2" w:name="sub_1723"/>
      <w:bookmarkStart w:id="3" w:name="sub_1712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2"/>
      <w:bookmarkEnd w:id="3"/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4" w:name="_Toc163265154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АНАЛИЗ ТЕКУЩЕГО СОСТОЯНИЯ.                          ХАРАКТЕРИСТИКА ПРОБЛЕМЫ</w:t>
      </w:r>
      <w:bookmarkEnd w:id="4"/>
    </w:p>
    <w:p w:rsidR="00403C90" w:rsidRPr="00403C90" w:rsidRDefault="00403C90" w:rsidP="00403C90">
      <w:pPr>
        <w:keepNext/>
        <w:spacing w:before="240" w:after="60" w:line="240" w:lineRule="auto"/>
        <w:ind w:firstLine="720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5" w:name="_Toc163265156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                                Характеристика проблемы</w:t>
      </w:r>
      <w:bookmarkEnd w:id="5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Уровень износа объектов коммунальной инфраструктуры поселения составляет сегодня более 90 %.  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Транспортировку электроэнергии </w:t>
      </w:r>
      <w:r w:rsidRPr="00403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потребителям обеспечивает предприятие   ОАО «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Энергосбыт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Ростовэнерго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Все распределительные станции имеют основной и резервный электрический ввод и снабжены  системами аварийного отключения потребителей при возникновении аварийных ситуаций. Протяженность сетей электроснабжения </w:t>
      </w:r>
      <w:smartTag w:uri="urn:schemas-microsoft-com:office:smarttags" w:element="metricconverter">
        <w:smartTagPr>
          <w:attr w:name="ProductID" w:val="49,1 км"/>
        </w:smartTagPr>
        <w:r w:rsidRPr="00403C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49,1 км</w:t>
        </w:r>
      </w:smartTag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сетей уличного освещения </w:t>
      </w:r>
      <w:smartTag w:uri="urn:schemas-microsoft-com:office:smarttags" w:element="metricconverter">
        <w:smartTagPr>
          <w:attr w:name="ProductID" w:val="12,6 км"/>
        </w:smartTagPr>
        <w:r w:rsidRPr="00403C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12,6 км</w:t>
        </w:r>
      </w:smartTag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на территории поселения осуществляет МУП  «Ермак».  Воду поднимают десять артезианских скважин с глубины </w:t>
      </w:r>
      <w:smartTag w:uri="urn:schemas-microsoft-com:office:smarttags" w:element="metricconverter">
        <w:smartTagPr>
          <w:attr w:name="ProductID" w:val="140 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140 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Подающие и распределительные трубопроводы систем водоснабжения введены в эксплуатацию 30-35 лет назад, выполнены из асбестовых труб, имеют недостаточную пропускную способность (особенно в летнее время) и высокую аварийность, что ведет к ухудшению качества воды и надежности подачи услуг.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Основное оборудование системы водоснабжения находится в неудовлетворительном состоянии: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</w:t>
      </w:r>
      <w:smartTag w:uri="urn:schemas-microsoft-com:office:smarttags" w:element="metricconverter">
        <w:smartTagPr>
          <w:attr w:name="ProductID" w:val="29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29,6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в аварийном состоянии находятся </w:t>
      </w:r>
      <w:smartTag w:uri="urn:schemas-microsoft-com:office:smarttags" w:element="metricconverter">
        <w:smartTagPr>
          <w:attr w:name="ProductID" w:val="29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требуют замены. Потери на сетях превышают нормативный уровень на 30 %;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частотно-регулируемые приводы на всем насосном оборудовании;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централизованного водоснабжения составляет 100 %..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Теплоэнергетический комплекс объектов соцкультбыта поселения представлен индивидуальными  системами отопления (угольная котельная).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C90" w:rsidRPr="00403C90" w:rsidRDefault="00403C90" w:rsidP="00403C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износ основного оборудования и отопительных систем составляет - 50% и требует замены и модернизации.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 поселение   газифицировано частично. Важным направлением развития поселения  является газификация 4 населенных пунктов. На первом этапе реализации мероприятий программы планируется подготовка расчетных схем, необходимых для газификации населенных пунктов. 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вышеизложенного, обеспечение теплоснабжения, устойчивого водоснабжения, газификация  являются одними  из приоритетных проблем, решение которых необходимо для сохранения здоровья, повышения уровня жизни населения, обеспечение социально-экономического развития района и области.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целях устранения указанных недостатков, администрацией Ермаковского сельского поселения совместно с предприятием ЖКХ проводится планомерная работа, направленная на модернизацию теплоэнергетического комплекса.  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6" w:name="_Toc163265157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ОСНОВНЫЕ ЦЕЛИ И ЗАДАЧИ ПРОГРАММЫ</w:t>
      </w:r>
      <w:bookmarkEnd w:id="6"/>
    </w:p>
    <w:p w:rsidR="00403C90" w:rsidRPr="00403C90" w:rsidRDefault="00403C90" w:rsidP="00403C90">
      <w:pPr>
        <w:keepNext/>
        <w:spacing w:before="240" w:after="6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7" w:name="_Toc163265158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5.1 Цели программы</w:t>
      </w:r>
      <w:bookmarkEnd w:id="7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создание условий для приведения инженерной инфраструктуры в соответствии со стандартами  качества, обеспечивающими комфортные условия проживания, 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достижение гарантированного обеспечения всех потребителей района услугами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энергоснабжающих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и предприятий ВКХ  при любых неблагоприятных ситуациях природного и техногенного характера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улучшения экологической обстановки в Тацинском районе, а также обеспечение инженерной инфраструктурой участков, определенных для вновь строящихся объектов жилищного фонда и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инфраструктуры.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Программа модернизации и реконструкции существующих объектов инженерной инфраструктуры, направлена на снижения уровня износа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инженерной инфраструктуры, повышение качества предоставления коммунальных услуг. 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инженерной инфраструктуры, модернизацию этих объектов путем внедрения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ресурсоэнергосберегающих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привлечения средств внебюджетных источников, улучшение экологической ситуации.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рамках данной программы должны быть созданы условия, обеспечивающие привлечение средств внебюджетных источников для модернизации  и строительства объектов инженерной  инфраструктуры. Осуществление мероприятий по модернизации объектов  инженерной инфраструктуры приведет к улучшению состояния инженерной инфраструктуры и, как следствие, к повышению качества предоставления коммунальных услуг.</w:t>
      </w:r>
    </w:p>
    <w:p w:rsidR="00403C90" w:rsidRPr="00403C90" w:rsidRDefault="00403C90" w:rsidP="00403C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инвестиций будут собственные средства предприятий, средства населения и привлеченные средства, бюджетные средства.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основана на следующих базовых принципах: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модернизации, реконструкции и строительства  объектов  инженерной инфраструктуры с привлечением бюджетных средств и средств внебюджетных источников;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развитие различных форм государственно - частного партнерства с целью привлечения внебюджетных источников для финансирования проектов модернизации объектов инженерной инфраструктуры с использованием бюджетных сре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снижения рисков инвестирования.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3C90" w:rsidRPr="00403C90" w:rsidRDefault="00403C90" w:rsidP="00403C90">
      <w:pPr>
        <w:keepNext/>
        <w:spacing w:before="240" w:after="6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8" w:name="_Toc163265159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5.2 Задачи программы</w:t>
      </w:r>
      <w:bookmarkEnd w:id="8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достижения поставленных целей предполагается решить следующие задачи: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модернизация объектов инженерной инфраструктуры.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средства, направляемые на реализацию программы, должны быть предназначены для выполнения проектов  модернизации объектов инженерной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 и присоединение к ним объектов вновь строящегося жилищного фонда, социальной инфраструктуры и производственных объектов;</w:t>
      </w:r>
      <w:proofErr w:type="gramEnd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повышение эффективности управления объектами инженерной инфраструктуры. Эта задача не предполагает непосредственного целевого бюджетного финансирования, но ее выполнение будет обеспечено путем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определения условий отбора, выполнение которых позволит участвовать  в отборе на получение средств федерального и областного бюджета для реализации проектов модернизации объектов инженерной инфраструктуры. Одним из важных направлений для решения данной задачи является совершенствование системы тарифного регулирования в коммунальном комплексе. Другим важным направлением является привлечение к управлению объектами инженерной инфраструктуры на конкурсной основе организаций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привлечение средств внебюджетных источников для финансирования проектов модернизации объектов инженерной  инфраструктуры, в том числе для развития механизмов кредитования указанных проектов. </w:t>
      </w:r>
      <w:bookmarkStart w:id="9" w:name="_Toc163265168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ЭКОЛОГИЧЕСКАЯ ЭФФЕКТИВНОСТЬ МЕРОПРИЯТИЙ ПРОГРАММЫ</w:t>
      </w:r>
      <w:bookmarkEnd w:id="9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Результаты многолетних наблюдений за состоянием атмосферного воздуха Тацинского района свидетельствует, что уровень загрязнения остается высоким и определяется примесями, как оксиды азота, углерода, пыль и др.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утилизации и обезвреживания твердых бытовых отходов является одной из наиболее актуальных в области охраны окружающей среды для Тацинского района.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нового полигона в Тацинском районе  по хранению и утилизации отходов производства и потребления с обустройством площадок для захоронения отходов позволит частично решить проблему хранения, захоронения и утилизации отходов на территории поселения.             Представляемая программа направлена как на максимально эффективное использование потенциала энергетического сектора и топливно-энергетических ресурсов, так и  на улучшение социально-экологической ситуации в поселении  и на снижение негативного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атмосферного воздуха..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0" w:name="_Toc163265169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 СОЦИАЛЬНО – ЭКОНОМИЧЕСКИЕ ПОСЛЕДСТВИЯ ОТ ВЫПОЛНЕНИЯ МЕРОПРИЯТИЙ ПРОГРАММЫ</w:t>
      </w:r>
      <w:bookmarkEnd w:id="10"/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671388" w:rsidRDefault="00403C90" w:rsidP="00671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61570788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Выполнение программы позволит обеспечить более комфортные условия проживания жителей поселения путем повышения качества предоставляемых коммунальных услуг. Повысить безопасность эксплуатации и надежность работы оборудования.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 состояние территори</w:t>
      </w:r>
      <w:bookmarkEnd w:id="11"/>
      <w:r w:rsidR="0067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3C90" w:rsidRPr="00403C90" w:rsidSect="009D7126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B32"/>
    <w:multiLevelType w:val="hybridMultilevel"/>
    <w:tmpl w:val="42D8A35E"/>
    <w:lvl w:ilvl="0" w:tplc="961C4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FFB"/>
    <w:rsid w:val="000C60EA"/>
    <w:rsid w:val="000E70B2"/>
    <w:rsid w:val="00144F56"/>
    <w:rsid w:val="001E6D3A"/>
    <w:rsid w:val="002B2127"/>
    <w:rsid w:val="00303519"/>
    <w:rsid w:val="00403C90"/>
    <w:rsid w:val="0041562B"/>
    <w:rsid w:val="00445517"/>
    <w:rsid w:val="004E52A9"/>
    <w:rsid w:val="005D27FE"/>
    <w:rsid w:val="006025A5"/>
    <w:rsid w:val="00606353"/>
    <w:rsid w:val="00671388"/>
    <w:rsid w:val="0069120D"/>
    <w:rsid w:val="006D15F2"/>
    <w:rsid w:val="007076C4"/>
    <w:rsid w:val="0085017B"/>
    <w:rsid w:val="008F477A"/>
    <w:rsid w:val="009D0557"/>
    <w:rsid w:val="009D7126"/>
    <w:rsid w:val="00A60C11"/>
    <w:rsid w:val="00AB333E"/>
    <w:rsid w:val="00B15FFB"/>
    <w:rsid w:val="00C70DD7"/>
    <w:rsid w:val="00C840A4"/>
    <w:rsid w:val="00CA3A00"/>
    <w:rsid w:val="00CF1F59"/>
    <w:rsid w:val="00D0054E"/>
    <w:rsid w:val="00DA4351"/>
    <w:rsid w:val="00E0574F"/>
    <w:rsid w:val="00F01751"/>
    <w:rsid w:val="00F72F66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0B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D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AESP</cp:lastModifiedBy>
  <cp:revision>15</cp:revision>
  <cp:lastPrinted>2017-09-28T08:29:00Z</cp:lastPrinted>
  <dcterms:created xsi:type="dcterms:W3CDTF">2015-05-15T09:44:00Z</dcterms:created>
  <dcterms:modified xsi:type="dcterms:W3CDTF">2017-09-29T12:36:00Z</dcterms:modified>
</cp:coreProperties>
</file>