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60" w:rsidRPr="00C94160" w:rsidRDefault="00C94160" w:rsidP="00C94160">
      <w:pPr>
        <w:suppressAutoHyphens w:val="0"/>
        <w:rPr>
          <w:rFonts w:ascii="Calibri" w:hAnsi="Calibri"/>
          <w:b/>
          <w:sz w:val="22"/>
          <w:szCs w:val="22"/>
          <w:lang w:eastAsia="ru-RU"/>
        </w:rPr>
      </w:pPr>
      <w:r w:rsidRPr="00C94160">
        <w:rPr>
          <w:b/>
          <w:sz w:val="56"/>
          <w:szCs w:val="56"/>
          <w:lang w:eastAsia="ru-RU"/>
        </w:rPr>
        <w:t xml:space="preserve">ПРОЕКТ                </w:t>
      </w:r>
      <w:r w:rsidRPr="00C94160">
        <w:rPr>
          <w:rFonts w:ascii="Calibri" w:hAnsi="Calibri"/>
          <w:b/>
          <w:noProof/>
          <w:sz w:val="22"/>
          <w:szCs w:val="22"/>
          <w:lang w:eastAsia="ru-RU"/>
        </w:rPr>
        <w:drawing>
          <wp:inline distT="0" distB="0" distL="0" distR="0" wp14:anchorId="167CD12B" wp14:editId="4D711B76">
            <wp:extent cx="438150" cy="571500"/>
            <wp:effectExtent l="0" t="0" r="0" b="0"/>
            <wp:docPr id="35" name="Рисунок 1" descr="Описание: Описание: 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60" w:rsidRPr="00C94160" w:rsidRDefault="00C94160" w:rsidP="00C94160">
      <w:pPr>
        <w:suppressAutoHyphens w:val="0"/>
        <w:jc w:val="center"/>
        <w:rPr>
          <w:sz w:val="28"/>
          <w:szCs w:val="28"/>
          <w:lang w:eastAsia="ru-RU"/>
        </w:rPr>
      </w:pPr>
      <w:r w:rsidRPr="00C94160">
        <w:rPr>
          <w:sz w:val="28"/>
          <w:szCs w:val="28"/>
          <w:lang w:eastAsia="ru-RU"/>
        </w:rPr>
        <w:t>РОССИЙСКАЯ ФЕДЕРАЦИЯ</w:t>
      </w:r>
    </w:p>
    <w:p w:rsidR="00C94160" w:rsidRPr="00C94160" w:rsidRDefault="00C94160" w:rsidP="00C94160">
      <w:pPr>
        <w:suppressAutoHyphens w:val="0"/>
        <w:jc w:val="center"/>
        <w:rPr>
          <w:sz w:val="28"/>
          <w:szCs w:val="28"/>
          <w:lang w:eastAsia="ru-RU"/>
        </w:rPr>
      </w:pPr>
      <w:r w:rsidRPr="00C94160">
        <w:rPr>
          <w:sz w:val="28"/>
          <w:szCs w:val="28"/>
          <w:lang w:eastAsia="ru-RU"/>
        </w:rPr>
        <w:t xml:space="preserve">РОСТОВСКАЯ ОБЛАСТЬ </w:t>
      </w:r>
    </w:p>
    <w:p w:rsidR="00C94160" w:rsidRPr="00C94160" w:rsidRDefault="00C94160" w:rsidP="00C94160">
      <w:pPr>
        <w:suppressAutoHyphens w:val="0"/>
        <w:jc w:val="center"/>
        <w:rPr>
          <w:sz w:val="28"/>
          <w:szCs w:val="28"/>
          <w:lang w:eastAsia="ru-RU"/>
        </w:rPr>
      </w:pPr>
      <w:r w:rsidRPr="00C94160">
        <w:rPr>
          <w:sz w:val="28"/>
          <w:szCs w:val="28"/>
          <w:lang w:eastAsia="ru-RU"/>
        </w:rPr>
        <w:t>ТАЦИНСКИЙ РАЙОН</w:t>
      </w:r>
    </w:p>
    <w:p w:rsidR="00C94160" w:rsidRPr="00C94160" w:rsidRDefault="00C94160" w:rsidP="00C94160">
      <w:pPr>
        <w:suppressAutoHyphens w:val="0"/>
        <w:jc w:val="center"/>
        <w:rPr>
          <w:sz w:val="28"/>
          <w:szCs w:val="28"/>
          <w:lang w:eastAsia="ru-RU"/>
        </w:rPr>
      </w:pPr>
      <w:r w:rsidRPr="00C94160">
        <w:rPr>
          <w:sz w:val="28"/>
          <w:szCs w:val="28"/>
          <w:lang w:eastAsia="ru-RU"/>
        </w:rPr>
        <w:t>МУНИЦИПАЛЬНОЕ ОБРАЗОВАНИЕ</w:t>
      </w:r>
    </w:p>
    <w:p w:rsidR="00C94160" w:rsidRPr="00C94160" w:rsidRDefault="00C94160" w:rsidP="00C94160">
      <w:pPr>
        <w:suppressAutoHyphens w:val="0"/>
        <w:jc w:val="center"/>
        <w:rPr>
          <w:sz w:val="28"/>
          <w:szCs w:val="28"/>
          <w:lang w:eastAsia="ru-RU"/>
        </w:rPr>
      </w:pPr>
      <w:r w:rsidRPr="00C94160">
        <w:rPr>
          <w:sz w:val="28"/>
          <w:szCs w:val="28"/>
          <w:lang w:eastAsia="ru-RU"/>
        </w:rPr>
        <w:t>«ЕРМАКОВСКОЕ СЕЛЬСКОЕ ПОСЕЛЕНИЕ»</w:t>
      </w:r>
    </w:p>
    <w:p w:rsidR="00C94160" w:rsidRPr="00C94160" w:rsidRDefault="00C94160" w:rsidP="00C94160">
      <w:pPr>
        <w:pBdr>
          <w:bottom w:val="single" w:sz="12" w:space="1" w:color="auto"/>
        </w:pBdr>
        <w:suppressAutoHyphens w:val="0"/>
        <w:jc w:val="center"/>
        <w:rPr>
          <w:b/>
          <w:sz w:val="28"/>
          <w:szCs w:val="28"/>
          <w:lang w:eastAsia="ru-RU"/>
        </w:rPr>
      </w:pPr>
      <w:r w:rsidRPr="00C94160">
        <w:rPr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C94160" w:rsidRPr="00C94160" w:rsidRDefault="00C94160" w:rsidP="00C94160">
      <w:pPr>
        <w:suppressAutoHyphens w:val="0"/>
        <w:jc w:val="center"/>
        <w:rPr>
          <w:sz w:val="28"/>
          <w:szCs w:val="28"/>
          <w:lang w:eastAsia="ru-RU"/>
        </w:rPr>
      </w:pPr>
    </w:p>
    <w:p w:rsidR="00C94160" w:rsidRPr="00C94160" w:rsidRDefault="00C94160" w:rsidP="00C9416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94160">
        <w:rPr>
          <w:b/>
          <w:sz w:val="28"/>
          <w:szCs w:val="28"/>
          <w:lang w:eastAsia="ru-RU"/>
        </w:rPr>
        <w:t>ПОСТАНОВЛЕНИЕ</w:t>
      </w:r>
    </w:p>
    <w:p w:rsidR="00C94160" w:rsidRPr="00C94160" w:rsidRDefault="00C94160" w:rsidP="00C9416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C94160" w:rsidRPr="00C94160" w:rsidRDefault="00C94160" w:rsidP="00C9416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94160">
        <w:rPr>
          <w:sz w:val="28"/>
          <w:szCs w:val="28"/>
          <w:lang w:eastAsia="ru-RU"/>
        </w:rPr>
        <w:t xml:space="preserve">«___»__________ 2015 года          </w:t>
      </w:r>
      <w:r w:rsidRPr="00C94160">
        <w:rPr>
          <w:sz w:val="28"/>
          <w:szCs w:val="28"/>
          <w:lang w:eastAsia="ru-RU"/>
        </w:rPr>
        <w:tab/>
        <w:t xml:space="preserve">      № ___ </w:t>
      </w:r>
      <w:r w:rsidRPr="00C94160">
        <w:rPr>
          <w:sz w:val="28"/>
          <w:szCs w:val="28"/>
          <w:lang w:eastAsia="ru-RU"/>
        </w:rPr>
        <w:tab/>
      </w:r>
      <w:r w:rsidRPr="00C94160">
        <w:rPr>
          <w:sz w:val="28"/>
          <w:szCs w:val="28"/>
          <w:lang w:eastAsia="ru-RU"/>
        </w:rPr>
        <w:tab/>
        <w:t xml:space="preserve">             ст. Ермаковская</w:t>
      </w:r>
    </w:p>
    <w:p w:rsidR="00BE56F4" w:rsidRDefault="00BE56F4" w:rsidP="00BE56F4">
      <w:pPr>
        <w:rPr>
          <w:b/>
          <w:bCs/>
          <w:sz w:val="28"/>
          <w:szCs w:val="28"/>
        </w:rPr>
      </w:pPr>
    </w:p>
    <w:p w:rsidR="00BE56F4" w:rsidRDefault="00BE56F4" w:rsidP="00BE56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 w:rsidR="00BE56F4" w:rsidRDefault="00BE56F4" w:rsidP="00BE56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BE56F4" w:rsidRDefault="00BE56F4" w:rsidP="00BE56F4">
      <w:pPr>
        <w:widowControl w:val="0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 xml:space="preserve"> «Перевод жилого помещения в нежилое помещение </w:t>
      </w:r>
    </w:p>
    <w:p w:rsidR="00BE56F4" w:rsidRDefault="00BE56F4" w:rsidP="00BE56F4">
      <w:pPr>
        <w:widowControl w:val="0"/>
        <w:rPr>
          <w:iCs/>
          <w:sz w:val="28"/>
          <w:szCs w:val="28"/>
        </w:rPr>
      </w:pPr>
      <w:r>
        <w:rPr>
          <w:b/>
          <w:bCs/>
          <w:kern w:val="2"/>
          <w:sz w:val="28"/>
          <w:szCs w:val="28"/>
          <w:lang w:eastAsia="ar-SA"/>
        </w:rPr>
        <w:t xml:space="preserve">и нежилого помещения в жилое помещение» </w:t>
      </w:r>
    </w:p>
    <w:p w:rsidR="00BE56F4" w:rsidRDefault="00BE56F4" w:rsidP="00BE56F4">
      <w:pPr>
        <w:jc w:val="both"/>
        <w:rPr>
          <w:iCs/>
          <w:sz w:val="28"/>
          <w:szCs w:val="28"/>
        </w:rPr>
      </w:pPr>
    </w:p>
    <w:p w:rsidR="00BE56F4" w:rsidRDefault="00BE56F4" w:rsidP="00BE56F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На основании Федерального Закона от 27.07.2010 №210-ФЗ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«Ермаковское  сельское поселение»,</w:t>
      </w:r>
    </w:p>
    <w:p w:rsidR="00BE56F4" w:rsidRDefault="00BE56F4" w:rsidP="00BE56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E56F4" w:rsidRDefault="00BE56F4" w:rsidP="00BE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E56F4" w:rsidRDefault="00BE56F4" w:rsidP="00BE56F4">
      <w:pPr>
        <w:ind w:firstLine="567"/>
        <w:jc w:val="center"/>
        <w:rPr>
          <w:b/>
          <w:sz w:val="28"/>
          <w:szCs w:val="28"/>
        </w:rPr>
      </w:pPr>
    </w:p>
    <w:p w:rsidR="00BE56F4" w:rsidRDefault="00BE56F4" w:rsidP="00BE56F4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Утвердить административный регламент администрации  Ермаковского сельского поселения по предоставлению  муниципальной услуги </w:t>
      </w:r>
      <w:r>
        <w:rPr>
          <w:b/>
          <w:bCs/>
          <w:kern w:val="2"/>
          <w:sz w:val="28"/>
          <w:szCs w:val="28"/>
          <w:lang w:eastAsia="ar-SA"/>
        </w:rPr>
        <w:t>«</w:t>
      </w:r>
      <w:r>
        <w:rPr>
          <w:kern w:val="2"/>
          <w:sz w:val="28"/>
          <w:szCs w:val="28"/>
          <w:lang w:eastAsia="ar-SA"/>
        </w:rPr>
        <w:t>Перевод жилого помещения в нежилое помещение и нежилого помещения в жилое помещение</w:t>
      </w:r>
      <w:r>
        <w:rPr>
          <w:bCs/>
          <w:sz w:val="28"/>
          <w:szCs w:val="28"/>
          <w:lang w:eastAsia="ar-SA"/>
        </w:rPr>
        <w:t xml:space="preserve">» </w:t>
      </w:r>
      <w:r>
        <w:rPr>
          <w:sz w:val="28"/>
          <w:szCs w:val="28"/>
        </w:rPr>
        <w:t>(приложение).</w:t>
      </w:r>
    </w:p>
    <w:p w:rsidR="00BE56F4" w:rsidRPr="00BE56F4" w:rsidRDefault="00BE56F4" w:rsidP="00BE56F4">
      <w:pPr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2. </w:t>
      </w:r>
      <w:r w:rsidRPr="00BE56F4">
        <w:rPr>
          <w:sz w:val="28"/>
          <w:szCs w:val="28"/>
          <w:lang w:eastAsia="ru-RU"/>
        </w:rPr>
        <w:t>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Интернет.</w:t>
      </w:r>
    </w:p>
    <w:p w:rsidR="00BE56F4" w:rsidRPr="00BE56F4" w:rsidRDefault="00BE56F4" w:rsidP="00BE56F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 xml:space="preserve">3. </w:t>
      </w:r>
      <w:proofErr w:type="gramStart"/>
      <w:r w:rsidRPr="00BE56F4">
        <w:rPr>
          <w:sz w:val="28"/>
          <w:szCs w:val="28"/>
          <w:lang w:eastAsia="ru-RU"/>
        </w:rPr>
        <w:t>Контроль за</w:t>
      </w:r>
      <w:proofErr w:type="gramEnd"/>
      <w:r w:rsidRPr="00BE56F4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>Глава Ермаковского</w:t>
      </w:r>
      <w:r w:rsidRPr="00BE56F4">
        <w:rPr>
          <w:sz w:val="28"/>
          <w:szCs w:val="28"/>
          <w:lang w:eastAsia="ru-RU"/>
        </w:rPr>
        <w:br/>
      </w:r>
      <w:r w:rsidRPr="00BE56F4">
        <w:rPr>
          <w:sz w:val="28"/>
          <w:szCs w:val="28"/>
          <w:lang w:eastAsia="ru-RU"/>
        </w:rPr>
        <w:tab/>
        <w:t>сельского поселения:____________________   А.В. Кондаков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left="-105"/>
        <w:jc w:val="both"/>
        <w:rPr>
          <w:b/>
          <w:bCs/>
          <w:sz w:val="24"/>
          <w:szCs w:val="24"/>
          <w:lang w:eastAsia="ru-RU"/>
        </w:rPr>
      </w:pPr>
    </w:p>
    <w:p w:rsidR="00BE56F4" w:rsidRDefault="00BE56F4" w:rsidP="00BE56F4">
      <w:pPr>
        <w:spacing w:before="120"/>
        <w:rPr>
          <w:szCs w:val="28"/>
        </w:rPr>
      </w:pPr>
    </w:p>
    <w:p w:rsidR="00BE56F4" w:rsidRPr="00741C6A" w:rsidRDefault="00BE56F4" w:rsidP="00BE56F4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color w:val="333333"/>
          <w:sz w:val="28"/>
          <w:szCs w:val="28"/>
        </w:rPr>
        <w:br w:type="page"/>
      </w:r>
      <w:r w:rsidRPr="00741C6A">
        <w:rPr>
          <w:sz w:val="24"/>
          <w:szCs w:val="24"/>
          <w:lang w:eastAsia="ru-RU"/>
        </w:rPr>
        <w:lastRenderedPageBreak/>
        <w:t>Приложение</w:t>
      </w:r>
    </w:p>
    <w:p w:rsidR="00BE56F4" w:rsidRPr="00BE56F4" w:rsidRDefault="00BE56F4" w:rsidP="00BE56F4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BE56F4">
        <w:rPr>
          <w:sz w:val="24"/>
          <w:szCs w:val="24"/>
          <w:lang w:eastAsia="ru-RU"/>
        </w:rPr>
        <w:t xml:space="preserve">к постановлению Администрации </w:t>
      </w:r>
    </w:p>
    <w:p w:rsidR="00BE56F4" w:rsidRPr="00BE56F4" w:rsidRDefault="00BE56F4" w:rsidP="00BE56F4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BE56F4">
        <w:rPr>
          <w:sz w:val="24"/>
          <w:szCs w:val="24"/>
          <w:lang w:eastAsia="ru-RU"/>
        </w:rPr>
        <w:t>Ермаковского  сельского поселения</w:t>
      </w:r>
    </w:p>
    <w:p w:rsidR="00BE56F4" w:rsidRPr="00BE56F4" w:rsidRDefault="00BE56F4" w:rsidP="00BE56F4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BE56F4">
        <w:rPr>
          <w:sz w:val="24"/>
          <w:szCs w:val="24"/>
          <w:lang w:eastAsia="ru-RU"/>
        </w:rPr>
        <w:t xml:space="preserve">от  </w:t>
      </w:r>
      <w:r w:rsidR="00C94160">
        <w:rPr>
          <w:sz w:val="24"/>
          <w:szCs w:val="24"/>
          <w:lang w:eastAsia="ru-RU"/>
        </w:rPr>
        <w:t>_____________</w:t>
      </w:r>
      <w:r w:rsidRPr="00BE56F4">
        <w:rPr>
          <w:sz w:val="24"/>
          <w:szCs w:val="24"/>
          <w:lang w:eastAsia="ru-RU"/>
        </w:rPr>
        <w:t xml:space="preserve">2015г. № </w:t>
      </w:r>
      <w:r w:rsidR="00C94160">
        <w:rPr>
          <w:sz w:val="24"/>
          <w:szCs w:val="24"/>
          <w:lang w:eastAsia="ru-RU"/>
        </w:rPr>
        <w:t>______</w:t>
      </w:r>
      <w:bookmarkStart w:id="0" w:name="_GoBack"/>
      <w:bookmarkEnd w:id="0"/>
      <w:r w:rsidRPr="00BE56F4">
        <w:rPr>
          <w:sz w:val="24"/>
          <w:szCs w:val="24"/>
          <w:lang w:eastAsia="ru-RU"/>
        </w:rPr>
        <w:t xml:space="preserve"> </w:t>
      </w:r>
    </w:p>
    <w:p w:rsidR="00BE56F4" w:rsidRDefault="00BE56F4" w:rsidP="00BE56F4">
      <w:pPr>
        <w:jc w:val="right"/>
        <w:rPr>
          <w:b/>
          <w:bCs/>
        </w:rPr>
      </w:pPr>
    </w:p>
    <w:p w:rsidR="00BE56F4" w:rsidRDefault="00BE56F4" w:rsidP="00BE56F4">
      <w:pPr>
        <w:autoSpaceDE w:val="0"/>
        <w:jc w:val="right"/>
        <w:rPr>
          <w:b/>
          <w:bCs/>
          <w:sz w:val="24"/>
          <w:szCs w:val="24"/>
        </w:rPr>
      </w:pPr>
    </w:p>
    <w:p w:rsidR="00BE56F4" w:rsidRPr="00BE56F4" w:rsidRDefault="00BE56F4" w:rsidP="00BE56F4">
      <w:pPr>
        <w:widowControl w:val="0"/>
        <w:jc w:val="center"/>
        <w:rPr>
          <w:b/>
          <w:bCs/>
          <w:sz w:val="28"/>
          <w:szCs w:val="28"/>
        </w:rPr>
      </w:pPr>
      <w:r w:rsidRPr="00BE56F4">
        <w:rPr>
          <w:b/>
          <w:bCs/>
          <w:sz w:val="28"/>
          <w:szCs w:val="28"/>
          <w:lang w:eastAsia="ar-SA"/>
        </w:rPr>
        <w:t>АДМИНИСТРАТИВНЫЙ РЕГЛАМЕНТ</w:t>
      </w:r>
    </w:p>
    <w:p w:rsidR="00BE56F4" w:rsidRPr="00BE56F4" w:rsidRDefault="00BE56F4" w:rsidP="00BE56F4">
      <w:pPr>
        <w:tabs>
          <w:tab w:val="right" w:pos="9355"/>
        </w:tabs>
        <w:jc w:val="center"/>
        <w:rPr>
          <w:sz w:val="28"/>
          <w:szCs w:val="28"/>
        </w:rPr>
      </w:pPr>
      <w:r w:rsidRPr="00BE56F4">
        <w:rPr>
          <w:b/>
          <w:bCs/>
          <w:sz w:val="28"/>
          <w:szCs w:val="28"/>
        </w:rPr>
        <w:t xml:space="preserve">предоставления муниципальной услуги </w:t>
      </w:r>
      <w:r w:rsidRPr="00BE56F4">
        <w:rPr>
          <w:b/>
          <w:bCs/>
          <w:color w:val="000000"/>
          <w:sz w:val="28"/>
          <w:szCs w:val="28"/>
        </w:rPr>
        <w:t>"</w:t>
      </w:r>
      <w:r w:rsidRPr="00BE56F4">
        <w:rPr>
          <w:b/>
          <w:bCs/>
          <w:color w:val="000000"/>
          <w:sz w:val="28"/>
          <w:szCs w:val="28"/>
          <w:lang w:eastAsia="ar-SA"/>
        </w:rPr>
        <w:t>Перевод жилого помещения в нежилое помещение и нежилого помещения в жилое помещение</w:t>
      </w:r>
      <w:r w:rsidRPr="00BE56F4">
        <w:rPr>
          <w:b/>
          <w:bCs/>
          <w:color w:val="000000"/>
          <w:sz w:val="28"/>
          <w:szCs w:val="28"/>
        </w:rPr>
        <w:t>"</w:t>
      </w:r>
    </w:p>
    <w:p w:rsidR="00BE56F4" w:rsidRPr="00BE56F4" w:rsidRDefault="00BE56F4" w:rsidP="00BE56F4">
      <w:pPr>
        <w:autoSpaceDE w:val="0"/>
        <w:jc w:val="center"/>
        <w:rPr>
          <w:sz w:val="28"/>
          <w:szCs w:val="28"/>
        </w:rPr>
      </w:pPr>
    </w:p>
    <w:p w:rsidR="00BE56F4" w:rsidRPr="00BE56F4" w:rsidRDefault="00BE56F4" w:rsidP="00BE56F4">
      <w:pPr>
        <w:autoSpaceDE w:val="0"/>
        <w:jc w:val="center"/>
        <w:rPr>
          <w:sz w:val="28"/>
          <w:szCs w:val="28"/>
        </w:rPr>
      </w:pPr>
      <w:r w:rsidRPr="00BE56F4">
        <w:rPr>
          <w:b/>
          <w:bCs/>
          <w:sz w:val="28"/>
          <w:szCs w:val="28"/>
        </w:rPr>
        <w:t>I. ОБЩИЕ ПОЛОЖЕНИЯ</w:t>
      </w:r>
    </w:p>
    <w:p w:rsidR="00BE56F4" w:rsidRPr="00BE56F4" w:rsidRDefault="00BE56F4" w:rsidP="00BE56F4">
      <w:pPr>
        <w:tabs>
          <w:tab w:val="right" w:pos="9355"/>
        </w:tabs>
        <w:jc w:val="both"/>
        <w:rPr>
          <w:sz w:val="28"/>
          <w:szCs w:val="28"/>
        </w:rPr>
      </w:pPr>
    </w:p>
    <w:p w:rsidR="00BE56F4" w:rsidRPr="00BE56F4" w:rsidRDefault="00BE56F4" w:rsidP="00BE56F4">
      <w:pPr>
        <w:widowControl w:val="0"/>
        <w:shd w:val="clear" w:color="auto" w:fill="FFFFFF"/>
        <w:tabs>
          <w:tab w:val="left" w:pos="1073"/>
        </w:tabs>
        <w:autoSpaceDE w:val="0"/>
        <w:ind w:firstLine="567"/>
        <w:jc w:val="both"/>
        <w:rPr>
          <w:sz w:val="28"/>
          <w:szCs w:val="28"/>
        </w:rPr>
      </w:pPr>
      <w:r w:rsidRPr="00BE56F4">
        <w:rPr>
          <w:iCs/>
          <w:sz w:val="28"/>
          <w:szCs w:val="28"/>
        </w:rPr>
        <w:t xml:space="preserve">1.1. </w:t>
      </w:r>
      <w:r w:rsidRPr="00BE56F4">
        <w:rPr>
          <w:iCs/>
          <w:color w:val="000000"/>
          <w:spacing w:val="-1"/>
          <w:sz w:val="28"/>
          <w:szCs w:val="28"/>
        </w:rPr>
        <w:t xml:space="preserve"> </w:t>
      </w:r>
      <w:r w:rsidRPr="00BE56F4">
        <w:rPr>
          <w:b/>
          <w:iCs/>
          <w:color w:val="000000"/>
          <w:spacing w:val="-1"/>
          <w:sz w:val="28"/>
          <w:szCs w:val="28"/>
        </w:rPr>
        <w:t>Наименование муниципальной услуги</w:t>
      </w:r>
      <w:r w:rsidRPr="00BE56F4">
        <w:rPr>
          <w:color w:val="000000"/>
          <w:spacing w:val="-1"/>
          <w:sz w:val="28"/>
          <w:szCs w:val="28"/>
        </w:rPr>
        <w:t xml:space="preserve"> - </w:t>
      </w:r>
      <w:r w:rsidRPr="00BE56F4">
        <w:rPr>
          <w:color w:val="000000"/>
          <w:spacing w:val="-4"/>
          <w:sz w:val="28"/>
          <w:szCs w:val="28"/>
        </w:rPr>
        <w:t>«</w:t>
      </w:r>
      <w:r w:rsidRPr="00BE56F4">
        <w:rPr>
          <w:color w:val="000000"/>
          <w:spacing w:val="-4"/>
          <w:kern w:val="2"/>
          <w:sz w:val="28"/>
          <w:szCs w:val="28"/>
          <w:lang w:eastAsia="ar-SA"/>
        </w:rPr>
        <w:t>Перевод жилого помещения в нежилое помещение и нежилого помещения в жилое помещение</w:t>
      </w:r>
      <w:r w:rsidRPr="00BE56F4">
        <w:rPr>
          <w:color w:val="000000"/>
          <w:spacing w:val="-3"/>
          <w:sz w:val="28"/>
          <w:szCs w:val="28"/>
        </w:rPr>
        <w:t>».</w:t>
      </w:r>
    </w:p>
    <w:p w:rsidR="00BE56F4" w:rsidRPr="00BE56F4" w:rsidRDefault="00BE56F4" w:rsidP="00BE56F4">
      <w:pPr>
        <w:autoSpaceDE w:val="0"/>
        <w:ind w:firstLine="540"/>
        <w:jc w:val="both"/>
        <w:rPr>
          <w:color w:val="000000"/>
          <w:spacing w:val="-18"/>
          <w:sz w:val="28"/>
          <w:szCs w:val="28"/>
        </w:rPr>
      </w:pPr>
      <w:proofErr w:type="gramStart"/>
      <w:r w:rsidRPr="00BE56F4">
        <w:rPr>
          <w:sz w:val="28"/>
          <w:szCs w:val="28"/>
        </w:rPr>
        <w:t>Административный регламент  по осуществлении муниципальной услуги</w:t>
      </w:r>
      <w:proofErr w:type="gramEnd"/>
      <w:r w:rsidRPr="00BE56F4">
        <w:rPr>
          <w:sz w:val="28"/>
          <w:szCs w:val="28"/>
        </w:rPr>
        <w:t xml:space="preserve">  </w:t>
      </w:r>
      <w:proofErr w:type="gramStart"/>
      <w:r w:rsidRPr="00BE56F4">
        <w:rPr>
          <w:color w:val="000000"/>
          <w:sz w:val="28"/>
          <w:szCs w:val="28"/>
        </w:rPr>
        <w:t>"</w:t>
      </w:r>
      <w:r w:rsidRPr="00BE56F4">
        <w:rPr>
          <w:color w:val="000000"/>
          <w:kern w:val="2"/>
          <w:sz w:val="28"/>
          <w:szCs w:val="28"/>
          <w:lang w:eastAsia="ar-SA"/>
        </w:rPr>
        <w:t>Перевод жилого помещения в нежилое помещение и нежилого помещения в жилое помещение</w:t>
      </w:r>
      <w:r w:rsidRPr="00BE56F4">
        <w:rPr>
          <w:color w:val="000000"/>
          <w:sz w:val="28"/>
          <w:szCs w:val="28"/>
        </w:rPr>
        <w:t xml:space="preserve">" (далее – Регламент)  </w:t>
      </w:r>
      <w:r w:rsidRPr="00BE56F4">
        <w:rPr>
          <w:color w:val="000000"/>
          <w:spacing w:val="-3"/>
          <w:sz w:val="28"/>
          <w:szCs w:val="28"/>
        </w:rPr>
        <w:t xml:space="preserve">разработан в целях повышения качества исполнения и доступности результатов исполнения муниципальной </w:t>
      </w:r>
      <w:r w:rsidRPr="00BE56F4">
        <w:rPr>
          <w:color w:val="000000"/>
          <w:spacing w:val="-4"/>
          <w:sz w:val="28"/>
          <w:szCs w:val="28"/>
        </w:rPr>
        <w:t>услуги</w:t>
      </w:r>
      <w:r w:rsidRPr="00BE56F4">
        <w:rPr>
          <w:color w:val="000000"/>
          <w:sz w:val="28"/>
          <w:szCs w:val="28"/>
        </w:rPr>
        <w:t xml:space="preserve"> по приёму документов, а также выдача разрешений о переводе или об отказе в переводе жилого помещения в нежилое или нежилого помещения в жилое помещение.</w:t>
      </w:r>
      <w:proofErr w:type="gramEnd"/>
      <w:r w:rsidRPr="00BE56F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BE56F4">
        <w:rPr>
          <w:color w:val="000000"/>
          <w:spacing w:val="1"/>
          <w:sz w:val="28"/>
          <w:szCs w:val="28"/>
        </w:rPr>
        <w:t xml:space="preserve">Регламент </w:t>
      </w:r>
      <w:r w:rsidRPr="00BE56F4">
        <w:rPr>
          <w:sz w:val="28"/>
          <w:szCs w:val="28"/>
        </w:rPr>
        <w:t>определяет  сроки и последовательность административных процедур и административных действий администрации Ермаковского сельского поселения, порядок взаимодействия между его структурными подразделениями и должностными лицами, а также взаимодействие администрации Ермаковского сельского поселения с физическими или юридическими лицами (далее - заявители), органами государственной власти и иными органами местного самоуправления, а также учреждениями и организациями при предоставлении муниципальной услуги</w:t>
      </w:r>
      <w:r w:rsidRPr="00BE56F4">
        <w:rPr>
          <w:color w:val="000000"/>
          <w:sz w:val="28"/>
          <w:szCs w:val="28"/>
        </w:rPr>
        <w:t xml:space="preserve"> по принятию документов, а также выдаче</w:t>
      </w:r>
      <w:proofErr w:type="gramEnd"/>
      <w:r w:rsidRPr="00BE56F4">
        <w:rPr>
          <w:color w:val="000000"/>
          <w:sz w:val="28"/>
          <w:szCs w:val="28"/>
        </w:rPr>
        <w:t xml:space="preserve"> разрешений о переводе или об отказе в переводе жилого помещения в нежилое или нежилого помещения в жилое помещение</w:t>
      </w:r>
      <w:r w:rsidRPr="00BE56F4">
        <w:rPr>
          <w:sz w:val="28"/>
          <w:szCs w:val="28"/>
        </w:rPr>
        <w:t>.</w:t>
      </w:r>
    </w:p>
    <w:p w:rsidR="00BE56F4" w:rsidRPr="00BE56F4" w:rsidRDefault="00BE56F4" w:rsidP="00BE56F4">
      <w:pPr>
        <w:widowControl w:val="0"/>
        <w:shd w:val="clear" w:color="auto" w:fill="FFFFFF"/>
        <w:tabs>
          <w:tab w:val="left" w:pos="1073"/>
        </w:tabs>
        <w:autoSpaceDE w:val="0"/>
        <w:ind w:firstLine="567"/>
        <w:jc w:val="both"/>
        <w:rPr>
          <w:color w:val="000000"/>
          <w:spacing w:val="-18"/>
          <w:sz w:val="28"/>
          <w:szCs w:val="28"/>
        </w:rPr>
      </w:pPr>
    </w:p>
    <w:p w:rsidR="00BE56F4" w:rsidRPr="00BE56F4" w:rsidRDefault="00BE56F4" w:rsidP="00BE56F4">
      <w:pPr>
        <w:widowControl w:val="0"/>
        <w:shd w:val="clear" w:color="auto" w:fill="FFFFFF"/>
        <w:tabs>
          <w:tab w:val="left" w:pos="1073"/>
        </w:tabs>
        <w:autoSpaceDE w:val="0"/>
        <w:ind w:firstLine="567"/>
        <w:jc w:val="both"/>
        <w:rPr>
          <w:sz w:val="28"/>
          <w:szCs w:val="28"/>
        </w:rPr>
      </w:pPr>
      <w:r w:rsidRPr="00BE56F4">
        <w:rPr>
          <w:color w:val="000000"/>
          <w:sz w:val="28"/>
          <w:szCs w:val="28"/>
        </w:rPr>
        <w:t xml:space="preserve">1.2. Предоставление муниципальной услуги осуществляется администрацией Ермаковского  сельского поселения </w:t>
      </w:r>
      <w:r>
        <w:rPr>
          <w:color w:val="000000"/>
          <w:sz w:val="28"/>
          <w:szCs w:val="28"/>
        </w:rPr>
        <w:t>Тацин</w:t>
      </w:r>
      <w:r w:rsidRPr="00BE56F4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ого района Ростовской области (</w:t>
      </w:r>
      <w:r w:rsidRPr="00BE56F4">
        <w:rPr>
          <w:color w:val="000000"/>
          <w:sz w:val="28"/>
          <w:szCs w:val="28"/>
        </w:rPr>
        <w:t>далее -  администрация). Ответственным исполнителем м</w:t>
      </w:r>
      <w:r>
        <w:rPr>
          <w:color w:val="000000"/>
          <w:sz w:val="28"/>
          <w:szCs w:val="28"/>
        </w:rPr>
        <w:t xml:space="preserve">униципальной услуги является </w:t>
      </w:r>
      <w:r w:rsidRPr="00BE56F4">
        <w:rPr>
          <w:color w:val="000000"/>
          <w:sz w:val="28"/>
          <w:szCs w:val="28"/>
        </w:rPr>
        <w:t xml:space="preserve">инспектор ЖКХ администрации  Ермаковского  сельского поселения </w:t>
      </w:r>
      <w:proofErr w:type="gramStart"/>
      <w:r w:rsidRPr="00BE56F4">
        <w:rPr>
          <w:color w:val="000000"/>
          <w:sz w:val="28"/>
          <w:szCs w:val="28"/>
        </w:rPr>
        <w:t xml:space="preserve">( </w:t>
      </w:r>
      <w:proofErr w:type="gramEnd"/>
      <w:r w:rsidRPr="00BE56F4">
        <w:rPr>
          <w:color w:val="000000"/>
          <w:sz w:val="28"/>
          <w:szCs w:val="28"/>
        </w:rPr>
        <w:t>далее – инспектор администрации)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1.3. Предоставление муниципальной услуги по п</w:t>
      </w:r>
      <w:r w:rsidRPr="00BE56F4">
        <w:rPr>
          <w:color w:val="000000"/>
          <w:sz w:val="28"/>
          <w:szCs w:val="28"/>
        </w:rPr>
        <w:t>ринятию документов, а также выдаче разрешений о переводе или об отказе в переводе жилого помещения в нежилое или нежилого помещения в жилое помещение</w:t>
      </w:r>
      <w:r w:rsidRPr="00BE56F4">
        <w:rPr>
          <w:sz w:val="28"/>
          <w:szCs w:val="28"/>
        </w:rPr>
        <w:t xml:space="preserve">, осуществляется в соответствии </w:t>
      </w:r>
      <w:proofErr w:type="gramStart"/>
      <w:r w:rsidRPr="00BE56F4">
        <w:rPr>
          <w:sz w:val="28"/>
          <w:szCs w:val="28"/>
        </w:rPr>
        <w:t>с</w:t>
      </w:r>
      <w:proofErr w:type="gramEnd"/>
      <w:r w:rsidRPr="00BE56F4">
        <w:rPr>
          <w:sz w:val="28"/>
          <w:szCs w:val="28"/>
        </w:rPr>
        <w:t>: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 Жилищным кодексом Российской Федерации (ст.22-24);</w:t>
      </w:r>
    </w:p>
    <w:p w:rsidR="00BE56F4" w:rsidRPr="00BE56F4" w:rsidRDefault="00BE56F4" w:rsidP="00BE56F4">
      <w:pPr>
        <w:autoSpaceDE w:val="0"/>
        <w:ind w:left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 Постановлением Правительства РФ 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lastRenderedPageBreak/>
        <w:t xml:space="preserve"> - Постановлением Правительства РФ от 10.08.2005 № 502 «Об утверждении формы уведомления о переводе (отказа в переводе) жилого (нежилого) помещения в нежилое (жилое) помещение»;</w:t>
      </w:r>
    </w:p>
    <w:p w:rsidR="00BE56F4" w:rsidRPr="00BE56F4" w:rsidRDefault="00BE56F4" w:rsidP="00BE56F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E56F4">
        <w:rPr>
          <w:sz w:val="28"/>
          <w:szCs w:val="28"/>
        </w:rPr>
        <w:t xml:space="preserve">- </w:t>
      </w:r>
      <w:r w:rsidRPr="00BE56F4">
        <w:rPr>
          <w:rFonts w:cs="Calibri"/>
          <w:sz w:val="28"/>
          <w:szCs w:val="28"/>
        </w:rPr>
        <w:t xml:space="preserve">Градостроительным </w:t>
      </w:r>
      <w:r w:rsidRPr="00BE56F4">
        <w:rPr>
          <w:rFonts w:cs="Calibri"/>
          <w:color w:val="000000"/>
          <w:sz w:val="28"/>
          <w:szCs w:val="28"/>
        </w:rPr>
        <w:t>Кодексом</w:t>
      </w:r>
      <w:r w:rsidRPr="00BE56F4">
        <w:rPr>
          <w:rFonts w:cs="Calibri"/>
          <w:sz w:val="28"/>
          <w:szCs w:val="28"/>
        </w:rPr>
        <w:t xml:space="preserve"> Российской Федерации (ст. 51);</w:t>
      </w:r>
    </w:p>
    <w:p w:rsidR="00BE56F4" w:rsidRPr="00741C6A" w:rsidRDefault="00BE56F4" w:rsidP="00BE56F4">
      <w:pPr>
        <w:tabs>
          <w:tab w:val="left" w:pos="9923"/>
        </w:tabs>
        <w:ind w:right="48"/>
        <w:rPr>
          <w:sz w:val="28"/>
          <w:szCs w:val="28"/>
          <w:lang w:eastAsia="ru-RU"/>
        </w:rPr>
      </w:pPr>
      <w:r w:rsidRPr="00BE56F4">
        <w:rPr>
          <w:sz w:val="28"/>
          <w:szCs w:val="28"/>
        </w:rPr>
        <w:t xml:space="preserve">        - </w:t>
      </w:r>
      <w:r>
        <w:rPr>
          <w:sz w:val="28"/>
          <w:szCs w:val="28"/>
          <w:lang w:eastAsia="ru-RU"/>
        </w:rPr>
        <w:t>Федеральным</w:t>
      </w:r>
      <w:r w:rsidRPr="00741C6A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Pr="00741C6A">
        <w:rPr>
          <w:sz w:val="28"/>
          <w:szCs w:val="28"/>
          <w:lang w:eastAsia="ru-RU"/>
        </w:rPr>
        <w:t xml:space="preserve"> от 24.11.1995 № 181-ФЗ «О социальной защите   инвалидов в Российской Федерации;</w:t>
      </w:r>
    </w:p>
    <w:p w:rsidR="00BE56F4" w:rsidRPr="00BE56F4" w:rsidRDefault="00BE56F4" w:rsidP="00BE56F4">
      <w:pPr>
        <w:tabs>
          <w:tab w:val="left" w:pos="9923"/>
        </w:tabs>
        <w:suppressAutoHyphens w:val="0"/>
        <w:ind w:right="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BE56F4">
        <w:rPr>
          <w:sz w:val="28"/>
          <w:szCs w:val="28"/>
          <w:lang w:eastAsia="ru-RU"/>
        </w:rPr>
        <w:t>- Устав</w:t>
      </w:r>
      <w:r>
        <w:rPr>
          <w:sz w:val="28"/>
          <w:szCs w:val="28"/>
          <w:lang w:eastAsia="ru-RU"/>
        </w:rPr>
        <w:t>ом</w:t>
      </w:r>
      <w:r w:rsidRPr="00BE56F4">
        <w:rPr>
          <w:sz w:val="28"/>
          <w:szCs w:val="28"/>
          <w:lang w:eastAsia="ru-RU"/>
        </w:rPr>
        <w:t xml:space="preserve"> муниципального образования «Ермаковское сельское поселение»;</w:t>
      </w:r>
    </w:p>
    <w:p w:rsidR="00BE56F4" w:rsidRPr="00BE56F4" w:rsidRDefault="00BE56F4" w:rsidP="00BE56F4">
      <w:pPr>
        <w:tabs>
          <w:tab w:val="left" w:pos="9923"/>
        </w:tabs>
        <w:suppressAutoHyphens w:val="0"/>
        <w:ind w:right="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 иными нормативно правовыми актами</w:t>
      </w:r>
      <w:r w:rsidRPr="00BE56F4">
        <w:rPr>
          <w:sz w:val="28"/>
          <w:szCs w:val="28"/>
          <w:lang w:eastAsia="ru-RU"/>
        </w:rPr>
        <w:t xml:space="preserve"> Российской Федерации, Ростовской области, Тацинского района и муниципального образования «Ермаковское сельское поселение».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1.4. Конечным результатом  исполнения муниципальной услуги является:</w:t>
      </w:r>
    </w:p>
    <w:p w:rsidR="00BE56F4" w:rsidRPr="00BE56F4" w:rsidRDefault="00BE56F4" w:rsidP="00BE56F4">
      <w:pPr>
        <w:shd w:val="clear" w:color="auto" w:fill="FFFFFF"/>
        <w:ind w:firstLine="684"/>
        <w:jc w:val="both"/>
        <w:rPr>
          <w:color w:val="000000"/>
          <w:sz w:val="28"/>
          <w:szCs w:val="28"/>
        </w:rPr>
      </w:pPr>
      <w:r w:rsidRPr="00BE56F4">
        <w:rPr>
          <w:color w:val="000000"/>
          <w:sz w:val="28"/>
          <w:szCs w:val="28"/>
        </w:rPr>
        <w:t xml:space="preserve">1) выдача или направление заявителю уведомления о переводе жилого (нежилого) помещения в нежилое (жилое) помещение (в случае принятия решения о переводе жилого (нежилого) помещения в нежилое (жилое) помещение без предварительных условий); </w:t>
      </w:r>
    </w:p>
    <w:p w:rsidR="00BE56F4" w:rsidRPr="00BE56F4" w:rsidRDefault="00BE56F4" w:rsidP="00BE56F4">
      <w:pPr>
        <w:shd w:val="clear" w:color="auto" w:fill="FFFFFF"/>
        <w:ind w:firstLine="684"/>
        <w:jc w:val="both"/>
        <w:rPr>
          <w:color w:val="000000"/>
          <w:sz w:val="28"/>
          <w:szCs w:val="28"/>
        </w:rPr>
      </w:pPr>
      <w:r w:rsidRPr="00BE56F4">
        <w:rPr>
          <w:color w:val="000000"/>
          <w:sz w:val="28"/>
          <w:szCs w:val="28"/>
        </w:rPr>
        <w:t>2) выдача (направление) заявителю уведомления и решения об отказе в переводе жилого (нежилого) помещения в нежилое (жилое) помещение (в случае принятия решения об отказе в переводе жилого (нежилого) помещения в нежилое (жилое) помещение);</w:t>
      </w:r>
    </w:p>
    <w:p w:rsidR="00BE56F4" w:rsidRPr="00BE56F4" w:rsidRDefault="00BE56F4" w:rsidP="00BE56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56F4">
        <w:rPr>
          <w:color w:val="000000"/>
          <w:sz w:val="28"/>
          <w:szCs w:val="28"/>
        </w:rPr>
        <w:t>3) направление в организацию (орган) по учету объектов недвижимого имущества акта приемочной комиссии либо выдача или направление заявителю заключения приемочной комиссии об отказе в оформлении акта приемочной комиссии (в случае принятия решения о переводе при условии проведения переустройства и (или) перепланировки и (или) иных работ).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1.5. Получателями  муниципальной услуги являются юридические  и физические лица: </w:t>
      </w:r>
      <w:r w:rsidRPr="00BE56F4">
        <w:rPr>
          <w:sz w:val="28"/>
          <w:szCs w:val="28"/>
          <w:lang w:eastAsia="ru-RU"/>
        </w:rPr>
        <w:t>собственники соответствующего помещения или уполномоченные ими лица (далее в настоящей главе - заявитель)</w:t>
      </w:r>
    </w:p>
    <w:p w:rsidR="00BE56F4" w:rsidRPr="00BE56F4" w:rsidRDefault="00BE56F4" w:rsidP="00BE56F4">
      <w:pPr>
        <w:autoSpaceDE w:val="0"/>
        <w:ind w:firstLine="540"/>
        <w:jc w:val="both"/>
        <w:rPr>
          <w:iCs/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b/>
          <w:sz w:val="28"/>
          <w:szCs w:val="28"/>
        </w:rPr>
      </w:pPr>
      <w:r w:rsidRPr="00BE56F4">
        <w:rPr>
          <w:b/>
          <w:iCs/>
          <w:sz w:val="28"/>
          <w:szCs w:val="28"/>
        </w:rPr>
        <w:t>2. Перечень документов для  предоставления муниципальной услуги.</w:t>
      </w:r>
    </w:p>
    <w:p w:rsidR="00BE56F4" w:rsidRPr="00BE56F4" w:rsidRDefault="00BE56F4" w:rsidP="00BE56F4">
      <w:pPr>
        <w:spacing w:before="100" w:beforeAutospacing="1" w:after="100" w:afterAutospacing="1"/>
        <w:ind w:firstLine="540"/>
        <w:jc w:val="both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 xml:space="preserve">2.1. </w:t>
      </w:r>
      <w:proofErr w:type="gramStart"/>
      <w:r w:rsidRPr="00BE56F4">
        <w:rPr>
          <w:sz w:val="28"/>
          <w:szCs w:val="28"/>
          <w:lang w:eastAsia="ru-RU"/>
        </w:rPr>
        <w:t xml:space="preserve">Для перевода жилого помещения в нежилое помещение или нежилого помещения в жилое помещение заявитель в орган, осуществляющий перевод помещений, по месту нахождения переводимого помещения непосредственно в администрацию Ермаковского сельского поселения либо через многофункциональный центр предоставления государственных и муниципальных услуг по </w:t>
      </w:r>
      <w:r>
        <w:rPr>
          <w:sz w:val="28"/>
          <w:szCs w:val="28"/>
          <w:lang w:eastAsia="ru-RU"/>
        </w:rPr>
        <w:t>Тацин</w:t>
      </w:r>
      <w:r w:rsidRPr="00BE56F4">
        <w:rPr>
          <w:sz w:val="28"/>
          <w:szCs w:val="28"/>
          <w:lang w:eastAsia="ru-RU"/>
        </w:rPr>
        <w:t xml:space="preserve">скому району (далее - МФЦ) </w:t>
      </w:r>
      <w:r w:rsidRPr="00BE56F4">
        <w:rPr>
          <w:color w:val="000000"/>
          <w:sz w:val="28"/>
          <w:szCs w:val="28"/>
          <w:lang w:eastAsia="ru-RU"/>
        </w:rPr>
        <w:t>в соответствии с заключенным ими в установленном Правительством Российской Федерации порядке</w:t>
      </w:r>
      <w:r w:rsidRPr="00BE56F4">
        <w:rPr>
          <w:sz w:val="28"/>
          <w:szCs w:val="28"/>
          <w:lang w:eastAsia="ru-RU"/>
        </w:rPr>
        <w:t xml:space="preserve"> соглашением о взаимодействии представляет:  </w:t>
      </w:r>
      <w:proofErr w:type="gramEnd"/>
    </w:p>
    <w:p w:rsidR="00BE56F4" w:rsidRPr="00BE56F4" w:rsidRDefault="00BE56F4" w:rsidP="00BE56F4">
      <w:pPr>
        <w:spacing w:before="100" w:beforeAutospacing="1" w:after="100" w:afterAutospacing="1"/>
        <w:rPr>
          <w:sz w:val="28"/>
          <w:szCs w:val="28"/>
          <w:lang w:eastAsia="ru-RU"/>
        </w:rPr>
      </w:pPr>
      <w:bookmarkStart w:id="1" w:name="p380"/>
      <w:bookmarkStart w:id="2" w:name="p381"/>
      <w:bookmarkStart w:id="3" w:name="p382"/>
      <w:bookmarkEnd w:id="1"/>
      <w:bookmarkEnd w:id="2"/>
      <w:bookmarkEnd w:id="3"/>
      <w:r w:rsidRPr="00BE56F4">
        <w:rPr>
          <w:sz w:val="28"/>
          <w:szCs w:val="28"/>
          <w:lang w:eastAsia="ru-RU"/>
        </w:rPr>
        <w:t xml:space="preserve">1) заявление о переводе помещения;  </w:t>
      </w:r>
    </w:p>
    <w:p w:rsidR="00BE56F4" w:rsidRPr="00BE56F4" w:rsidRDefault="00BE56F4" w:rsidP="00BE56F4">
      <w:pPr>
        <w:spacing w:before="100" w:beforeAutospacing="1" w:after="100" w:afterAutospacing="1"/>
        <w:rPr>
          <w:sz w:val="28"/>
          <w:szCs w:val="28"/>
          <w:lang w:eastAsia="ru-RU"/>
        </w:rPr>
      </w:pPr>
      <w:bookmarkStart w:id="4" w:name="p383"/>
      <w:bookmarkEnd w:id="4"/>
      <w:r w:rsidRPr="00BE56F4">
        <w:rPr>
          <w:sz w:val="28"/>
          <w:szCs w:val="28"/>
          <w:lang w:eastAsia="ru-RU"/>
        </w:rPr>
        <w:t xml:space="preserve">2) правоустанавливающие документы на переводимое помещение (подлинники или засвидетельствованные в нотариальном порядке копии);  </w:t>
      </w:r>
    </w:p>
    <w:p w:rsidR="00BE56F4" w:rsidRPr="00BE56F4" w:rsidRDefault="00BE56F4" w:rsidP="00BE56F4">
      <w:pPr>
        <w:spacing w:before="100" w:beforeAutospacing="1" w:after="100" w:afterAutospacing="1"/>
        <w:rPr>
          <w:sz w:val="28"/>
          <w:szCs w:val="28"/>
          <w:lang w:eastAsia="ru-RU"/>
        </w:rPr>
      </w:pPr>
      <w:bookmarkStart w:id="5" w:name="p384"/>
      <w:bookmarkEnd w:id="5"/>
      <w:r w:rsidRPr="00BE56F4">
        <w:rPr>
          <w:sz w:val="28"/>
          <w:szCs w:val="28"/>
          <w:lang w:eastAsia="ru-RU"/>
        </w:rPr>
        <w:lastRenderedPageBreak/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помещения);  </w:t>
      </w:r>
    </w:p>
    <w:p w:rsidR="00BE56F4" w:rsidRPr="00BE56F4" w:rsidRDefault="00BE56F4" w:rsidP="00BE56F4">
      <w:pPr>
        <w:spacing w:before="100" w:beforeAutospacing="1" w:after="100" w:afterAutospacing="1"/>
        <w:rPr>
          <w:sz w:val="28"/>
          <w:szCs w:val="28"/>
          <w:lang w:eastAsia="ru-RU"/>
        </w:rPr>
      </w:pPr>
      <w:bookmarkStart w:id="6" w:name="p385"/>
      <w:bookmarkEnd w:id="6"/>
      <w:r w:rsidRPr="00BE56F4">
        <w:rPr>
          <w:sz w:val="28"/>
          <w:szCs w:val="28"/>
          <w:lang w:eastAsia="ru-RU"/>
        </w:rPr>
        <w:t xml:space="preserve">4) поэтажный план дома, в котором находится переводимое помещение;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bookmarkStart w:id="7" w:name="p386"/>
      <w:bookmarkEnd w:id="7"/>
      <w:r w:rsidRPr="00BE56F4">
        <w:rPr>
          <w:sz w:val="28"/>
          <w:szCs w:val="28"/>
          <w:lang w:eastAsia="ru-RU"/>
        </w:rPr>
        <w:t xml:space="preserve"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</w:t>
      </w:r>
      <w:r w:rsidRPr="00BE56F4">
        <w:rPr>
          <w:color w:val="000000"/>
          <w:sz w:val="28"/>
          <w:szCs w:val="28"/>
          <w:lang w:eastAsia="ru-RU"/>
        </w:rPr>
        <w:t xml:space="preserve">помещения).  </w:t>
      </w:r>
    </w:p>
    <w:p w:rsidR="00BE56F4" w:rsidRPr="00BE56F4" w:rsidRDefault="00BE56F4" w:rsidP="00BE56F4">
      <w:pPr>
        <w:spacing w:before="100" w:beforeAutospacing="1" w:after="100" w:afterAutospacing="1"/>
        <w:ind w:firstLine="720"/>
        <w:jc w:val="both"/>
        <w:rPr>
          <w:sz w:val="28"/>
          <w:szCs w:val="28"/>
          <w:lang w:eastAsia="ru-RU"/>
        </w:rPr>
      </w:pPr>
      <w:bookmarkStart w:id="8" w:name="p387"/>
      <w:bookmarkEnd w:id="8"/>
      <w:r w:rsidRPr="00BE56F4">
        <w:rPr>
          <w:color w:val="000000"/>
          <w:sz w:val="28"/>
          <w:szCs w:val="28"/>
          <w:lang w:eastAsia="ru-RU"/>
        </w:rPr>
        <w:t xml:space="preserve">2.2. </w:t>
      </w:r>
      <w:proofErr w:type="gramStart"/>
      <w:r w:rsidRPr="00BE56F4">
        <w:rPr>
          <w:color w:val="000000"/>
          <w:sz w:val="28"/>
          <w:szCs w:val="28"/>
          <w:lang w:eastAsia="ru-RU"/>
        </w:rPr>
        <w:t xml:space="preserve">Заявитель вправе не представлять документы, предусмотренные </w:t>
      </w:r>
      <w:hyperlink r:id="rId9" w:anchor="p384" w:tooltip="Текущий документ" w:history="1">
        <w:r w:rsidRPr="00BE56F4">
          <w:rPr>
            <w:rStyle w:val="a6"/>
            <w:color w:val="000000"/>
            <w:sz w:val="28"/>
            <w:szCs w:val="28"/>
            <w:lang w:eastAsia="ru-RU"/>
          </w:rPr>
          <w:t>пунктами 3</w:t>
        </w:r>
      </w:hyperlink>
      <w:r w:rsidRPr="00BE56F4">
        <w:rPr>
          <w:color w:val="000000"/>
          <w:sz w:val="28"/>
          <w:szCs w:val="28"/>
        </w:rPr>
        <w:t>)</w:t>
      </w:r>
      <w:r w:rsidRPr="00BE56F4">
        <w:rPr>
          <w:color w:val="000000"/>
          <w:sz w:val="28"/>
          <w:szCs w:val="28"/>
          <w:lang w:eastAsia="ru-RU"/>
        </w:rPr>
        <w:t xml:space="preserve"> и </w:t>
      </w:r>
      <w:hyperlink r:id="rId10" w:anchor="p385" w:tooltip="Текущий документ" w:history="1">
        <w:r w:rsidRPr="00BE56F4">
          <w:rPr>
            <w:rStyle w:val="a6"/>
            <w:color w:val="000000"/>
            <w:sz w:val="28"/>
            <w:szCs w:val="28"/>
            <w:lang w:eastAsia="ru-RU"/>
          </w:rPr>
          <w:t>4) части 2</w:t>
        </w:r>
      </w:hyperlink>
      <w:r w:rsidRPr="00BE56F4">
        <w:rPr>
          <w:color w:val="000000"/>
          <w:sz w:val="28"/>
          <w:szCs w:val="28"/>
        </w:rPr>
        <w:t>.1</w:t>
      </w:r>
      <w:r w:rsidRPr="00BE56F4">
        <w:rPr>
          <w:color w:val="000000"/>
          <w:sz w:val="28"/>
          <w:szCs w:val="28"/>
          <w:lang w:eastAsia="ru-RU"/>
        </w:rPr>
        <w:t xml:space="preserve"> регламента, а также в случае, если право на переводимое помещение зарегистрировано в Едином государственном </w:t>
      </w:r>
      <w:hyperlink r:id="rId11" w:tooltip="Постановление Правительства РФ от 18.02.1998 N 219 (ред. от 22.11.2006) &quot;Об утверждении Правил ведения Единого государственного реестра прав на недвижимое имущество и сделок с ним&quot;" w:history="1">
        <w:r w:rsidRPr="00BE56F4">
          <w:rPr>
            <w:rStyle w:val="a6"/>
            <w:color w:val="000000"/>
            <w:sz w:val="28"/>
            <w:szCs w:val="28"/>
            <w:lang w:eastAsia="ru-RU"/>
          </w:rPr>
          <w:t>реестре</w:t>
        </w:r>
      </w:hyperlink>
      <w:r w:rsidRPr="00BE56F4">
        <w:rPr>
          <w:color w:val="000000"/>
          <w:sz w:val="28"/>
          <w:szCs w:val="28"/>
          <w:lang w:eastAsia="ru-RU"/>
        </w:rPr>
        <w:t xml:space="preserve"> прав на недвижимое имущество и сделок с ним, документы, предусмотренные пунктом 2) части 2.1 регламента.</w:t>
      </w:r>
      <w:proofErr w:type="gramEnd"/>
      <w:r w:rsidRPr="00BE56F4">
        <w:rPr>
          <w:color w:val="000000"/>
          <w:sz w:val="28"/>
          <w:szCs w:val="28"/>
          <w:lang w:eastAsia="ru-RU"/>
        </w:rPr>
        <w:t xml:space="preserve"> Для рассмотрения заявления</w:t>
      </w:r>
      <w:r w:rsidRPr="00BE56F4">
        <w:rPr>
          <w:sz w:val="28"/>
          <w:szCs w:val="28"/>
          <w:lang w:eastAsia="ru-RU"/>
        </w:rPr>
        <w:t xml:space="preserve">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bookmarkStart w:id="9" w:name="p388"/>
      <w:bookmarkEnd w:id="9"/>
      <w:r w:rsidRPr="00BE56F4">
        <w:rPr>
          <w:sz w:val="28"/>
          <w:szCs w:val="28"/>
          <w:lang w:eastAsia="ru-RU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  </w:t>
      </w:r>
    </w:p>
    <w:p w:rsidR="00BE56F4" w:rsidRPr="00BE56F4" w:rsidRDefault="00BE56F4" w:rsidP="00BE56F4">
      <w:pPr>
        <w:spacing w:before="100" w:beforeAutospacing="1" w:after="100" w:afterAutospacing="1"/>
        <w:rPr>
          <w:sz w:val="28"/>
          <w:szCs w:val="28"/>
          <w:lang w:eastAsia="ru-RU"/>
        </w:rPr>
      </w:pPr>
      <w:bookmarkStart w:id="10" w:name="p389"/>
      <w:bookmarkEnd w:id="10"/>
      <w:r w:rsidRPr="00BE56F4">
        <w:rPr>
          <w:sz w:val="28"/>
          <w:szCs w:val="28"/>
          <w:lang w:eastAsia="ru-RU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паспорт такого помещения);  </w:t>
      </w:r>
    </w:p>
    <w:p w:rsidR="00BE56F4" w:rsidRPr="00BE56F4" w:rsidRDefault="00BE56F4" w:rsidP="00BE56F4">
      <w:pPr>
        <w:spacing w:before="100" w:beforeAutospacing="1" w:after="100" w:afterAutospacing="1"/>
        <w:rPr>
          <w:sz w:val="28"/>
          <w:szCs w:val="28"/>
          <w:lang w:eastAsia="ru-RU"/>
        </w:rPr>
      </w:pPr>
      <w:bookmarkStart w:id="11" w:name="p390"/>
      <w:bookmarkEnd w:id="11"/>
      <w:r w:rsidRPr="00BE56F4">
        <w:rPr>
          <w:sz w:val="28"/>
          <w:szCs w:val="28"/>
          <w:lang w:eastAsia="ru-RU"/>
        </w:rPr>
        <w:t xml:space="preserve">3) поэтажный план дома, в котором находится переводимое помещение.  </w:t>
      </w:r>
    </w:p>
    <w:p w:rsidR="00BE56F4" w:rsidRPr="00BE56F4" w:rsidRDefault="00BE56F4" w:rsidP="00BE56F4">
      <w:pPr>
        <w:spacing w:before="100" w:beforeAutospacing="1" w:after="100" w:afterAutospacing="1"/>
        <w:ind w:firstLine="540"/>
        <w:jc w:val="both"/>
        <w:rPr>
          <w:sz w:val="28"/>
          <w:szCs w:val="28"/>
          <w:lang w:eastAsia="ru-RU"/>
        </w:rPr>
      </w:pPr>
      <w:bookmarkStart w:id="12" w:name="p391"/>
      <w:bookmarkStart w:id="13" w:name="p392"/>
      <w:bookmarkEnd w:id="12"/>
      <w:bookmarkEnd w:id="13"/>
      <w:r w:rsidRPr="00BE56F4">
        <w:rPr>
          <w:sz w:val="28"/>
          <w:szCs w:val="28"/>
          <w:lang w:eastAsia="ru-RU"/>
        </w:rPr>
        <w:t xml:space="preserve">2.3.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r w:rsidRPr="00BE56F4">
        <w:rPr>
          <w:color w:val="0000FF"/>
          <w:sz w:val="28"/>
          <w:szCs w:val="28"/>
          <w:lang w:eastAsia="ru-RU"/>
        </w:rPr>
        <w:t>частью 2.1</w:t>
      </w:r>
      <w:r w:rsidRPr="00BE56F4">
        <w:rPr>
          <w:sz w:val="28"/>
          <w:szCs w:val="28"/>
          <w:lang w:eastAsia="ru-RU"/>
        </w:rPr>
        <w:t xml:space="preserve">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</w:t>
      </w:r>
      <w:r w:rsidRPr="00BE56F4">
        <w:rPr>
          <w:color w:val="0000FF"/>
          <w:sz w:val="28"/>
          <w:szCs w:val="28"/>
          <w:lang w:eastAsia="ru-RU"/>
        </w:rPr>
        <w:t>части</w:t>
      </w:r>
      <w:r w:rsidRPr="00BE56F4">
        <w:rPr>
          <w:color w:val="0000FF"/>
          <w:sz w:val="28"/>
          <w:szCs w:val="28"/>
          <w:u w:val="single"/>
          <w:lang w:eastAsia="ru-RU"/>
        </w:rPr>
        <w:t xml:space="preserve"> </w:t>
      </w:r>
      <w:r w:rsidRPr="00BE56F4">
        <w:rPr>
          <w:color w:val="0000FF"/>
          <w:sz w:val="28"/>
          <w:szCs w:val="28"/>
          <w:lang w:eastAsia="ru-RU"/>
        </w:rPr>
        <w:t>2.2</w:t>
      </w:r>
      <w:r w:rsidRPr="00BE56F4">
        <w:rPr>
          <w:sz w:val="28"/>
          <w:szCs w:val="28"/>
          <w:lang w:eastAsia="ru-RU"/>
        </w:rPr>
        <w:t xml:space="preserve"> регламента,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  </w:t>
      </w:r>
    </w:p>
    <w:p w:rsidR="00BE56F4" w:rsidRPr="00BE56F4" w:rsidRDefault="00BE56F4" w:rsidP="00BE56F4">
      <w:pPr>
        <w:ind w:firstLine="709"/>
        <w:jc w:val="both"/>
        <w:rPr>
          <w:sz w:val="28"/>
          <w:szCs w:val="28"/>
        </w:rPr>
      </w:pPr>
      <w:r w:rsidRPr="00BE56F4">
        <w:rPr>
          <w:sz w:val="28"/>
          <w:szCs w:val="28"/>
        </w:rPr>
        <w:lastRenderedPageBreak/>
        <w:t xml:space="preserve">2.4. </w:t>
      </w:r>
      <w:proofErr w:type="gramStart"/>
      <w:r w:rsidRPr="00BE56F4">
        <w:rPr>
          <w:sz w:val="28"/>
          <w:szCs w:val="28"/>
        </w:rPr>
        <w:t>При обращении за предоставлением услуги с использованием информационно ─ телекоммуникационных сетей (далее ─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E56F4" w:rsidRPr="00BE56F4" w:rsidRDefault="00BE56F4" w:rsidP="00BE56F4">
      <w:pPr>
        <w:ind w:firstLine="709"/>
        <w:jc w:val="both"/>
        <w:rPr>
          <w:sz w:val="28"/>
          <w:szCs w:val="28"/>
        </w:rPr>
      </w:pPr>
      <w:proofErr w:type="gramStart"/>
      <w:r w:rsidRPr="00BE56F4">
        <w:rPr>
          <w:sz w:val="28"/>
          <w:szCs w:val="28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Комитетом действительности усиленной квалифицированной электронной подписи заявителя, использованной при обращении за получением услуги, перечень классов средств электронных подписей и удостоверяющих центров, допустимых для совершения указанных действий, определяется  в соответствии с приказом Федеральной службы безопасности  Российской Федерации от 27.12.2011 № 796</w:t>
      </w:r>
      <w:proofErr w:type="gramEnd"/>
      <w:r w:rsidRPr="00BE56F4">
        <w:rPr>
          <w:sz w:val="28"/>
          <w:szCs w:val="28"/>
        </w:rPr>
        <w:t xml:space="preserve"> «Об утверждении требований к средствам электронной подписи и требований к средствам удостоверяющего центра.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b/>
          <w:bCs/>
          <w:iCs/>
          <w:sz w:val="28"/>
          <w:szCs w:val="28"/>
        </w:rPr>
      </w:pPr>
      <w:r w:rsidRPr="00BE56F4">
        <w:rPr>
          <w:b/>
          <w:bCs/>
          <w:sz w:val="28"/>
          <w:szCs w:val="28"/>
        </w:rPr>
        <w:t xml:space="preserve">     3 Стандарт предоставления  муниципальной услуги.</w:t>
      </w:r>
    </w:p>
    <w:p w:rsidR="00BE56F4" w:rsidRPr="00BE56F4" w:rsidRDefault="00BE56F4" w:rsidP="00BE56F4">
      <w:pPr>
        <w:autoSpaceDE w:val="0"/>
        <w:ind w:firstLine="540"/>
        <w:jc w:val="both"/>
        <w:rPr>
          <w:b/>
          <w:bCs/>
          <w:iCs/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iCs/>
          <w:sz w:val="28"/>
          <w:szCs w:val="28"/>
        </w:rPr>
        <w:t>3.1.</w:t>
      </w:r>
      <w:r w:rsidRPr="00BE56F4">
        <w:rPr>
          <w:b/>
          <w:iCs/>
          <w:sz w:val="28"/>
          <w:szCs w:val="28"/>
        </w:rPr>
        <w:t>Сроки предоставления исполнения муниципальной услуги</w:t>
      </w:r>
      <w:r w:rsidRPr="00BE56F4">
        <w:rPr>
          <w:iCs/>
          <w:sz w:val="28"/>
          <w:szCs w:val="28"/>
        </w:rPr>
        <w:t>:</w:t>
      </w:r>
      <w:r w:rsidRPr="00BE56F4">
        <w:rPr>
          <w:sz w:val="28"/>
          <w:szCs w:val="28"/>
        </w:rPr>
        <w:t xml:space="preserve">  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1) Время ожидания в очереди при подаче документов не должно превышать 15 минут.</w:t>
      </w:r>
    </w:p>
    <w:p w:rsidR="00BE56F4" w:rsidRPr="00BE56F4" w:rsidRDefault="00BE56F4" w:rsidP="00BE56F4">
      <w:pPr>
        <w:spacing w:before="100" w:beforeAutospacing="1" w:after="100" w:afterAutospacing="1"/>
        <w:ind w:firstLine="540"/>
        <w:jc w:val="both"/>
        <w:rPr>
          <w:sz w:val="28"/>
          <w:szCs w:val="28"/>
          <w:lang w:eastAsia="ru-RU"/>
        </w:rPr>
      </w:pPr>
      <w:proofErr w:type="gramStart"/>
      <w:r w:rsidRPr="00BE56F4">
        <w:rPr>
          <w:sz w:val="28"/>
          <w:szCs w:val="28"/>
          <w:lang w:eastAsia="ru-RU"/>
        </w:rPr>
        <w:t xml:space="preserve">2)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</w:t>
      </w:r>
      <w:r w:rsidRPr="00BE56F4">
        <w:rPr>
          <w:color w:val="000000"/>
          <w:sz w:val="28"/>
          <w:szCs w:val="28"/>
          <w:lang w:eastAsia="ru-RU"/>
        </w:rPr>
        <w:t>частями 2.1 и 2.2</w:t>
      </w:r>
      <w:r w:rsidRPr="00BE56F4">
        <w:rPr>
          <w:sz w:val="28"/>
          <w:szCs w:val="28"/>
          <w:lang w:eastAsia="ru-RU"/>
        </w:rPr>
        <w:t xml:space="preserve"> регламента документов органом, осуществляющим перевод помещений,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</w:t>
      </w:r>
      <w:proofErr w:type="gramEnd"/>
      <w:r w:rsidRPr="00BE56F4">
        <w:rPr>
          <w:sz w:val="28"/>
          <w:szCs w:val="28"/>
          <w:lang w:eastAsia="ru-RU"/>
        </w:rPr>
        <w:t xml:space="preserve">. В случае представления заявителем документов, указанных в части 2.1 регламента,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  </w:t>
      </w:r>
      <w:bookmarkStart w:id="14" w:name="p396"/>
      <w:bookmarkEnd w:id="14"/>
      <w:r w:rsidRPr="00BE56F4">
        <w:rPr>
          <w:sz w:val="28"/>
          <w:szCs w:val="28"/>
          <w:lang w:eastAsia="ru-RU"/>
        </w:rPr>
        <w:t xml:space="preserve"> </w:t>
      </w:r>
    </w:p>
    <w:p w:rsidR="00BE56F4" w:rsidRPr="00BE56F4" w:rsidRDefault="00BE56F4" w:rsidP="00BE56F4">
      <w:pPr>
        <w:spacing w:before="100" w:beforeAutospacing="1" w:after="100" w:afterAutospacing="1"/>
        <w:ind w:firstLine="540"/>
        <w:jc w:val="both"/>
        <w:rPr>
          <w:sz w:val="28"/>
          <w:szCs w:val="28"/>
          <w:lang w:eastAsia="ru-RU"/>
        </w:rPr>
      </w:pPr>
      <w:bookmarkStart w:id="15" w:name="p398"/>
      <w:bookmarkEnd w:id="15"/>
      <w:proofErr w:type="gramStart"/>
      <w:r w:rsidRPr="00BE56F4">
        <w:rPr>
          <w:sz w:val="28"/>
          <w:szCs w:val="28"/>
          <w:lang w:eastAsia="ru-RU"/>
        </w:rPr>
        <w:t>3)  Орган, осуществляющий перевод помещений, не позднее чем через три рабочих дня со дня принятия одного из указанных в п.3.1.2) регламента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</w:t>
      </w:r>
      <w:proofErr w:type="gramEnd"/>
      <w:r w:rsidRPr="00BE56F4">
        <w:rPr>
          <w:sz w:val="28"/>
          <w:szCs w:val="28"/>
          <w:lang w:eastAsia="ru-RU"/>
        </w:rPr>
        <w:t xml:space="preserve">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</w:t>
      </w:r>
      <w:r w:rsidRPr="00BE56F4">
        <w:rPr>
          <w:sz w:val="28"/>
          <w:szCs w:val="28"/>
        </w:rPr>
        <w:t>Администрация Ермаковского сельского поселения</w:t>
      </w:r>
      <w:r w:rsidRPr="00BE56F4">
        <w:rPr>
          <w:sz w:val="28"/>
          <w:szCs w:val="28"/>
          <w:lang w:eastAsia="ru-RU"/>
        </w:rPr>
        <w:t xml:space="preserve">, одновременно с выдачей или направлением заявителю </w:t>
      </w:r>
      <w:r w:rsidRPr="00BE56F4">
        <w:rPr>
          <w:sz w:val="28"/>
          <w:szCs w:val="28"/>
          <w:lang w:eastAsia="ru-RU"/>
        </w:rPr>
        <w:lastRenderedPageBreak/>
        <w:t xml:space="preserve">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  </w:t>
      </w:r>
    </w:p>
    <w:p w:rsidR="00BE56F4" w:rsidRPr="00BE56F4" w:rsidRDefault="00BE56F4" w:rsidP="00BE56F4">
      <w:pPr>
        <w:spacing w:before="100" w:beforeAutospacing="1" w:after="100" w:afterAutospacing="1"/>
        <w:ind w:firstLine="540"/>
        <w:jc w:val="both"/>
        <w:rPr>
          <w:sz w:val="28"/>
          <w:szCs w:val="28"/>
          <w:lang w:eastAsia="ru-RU"/>
        </w:rPr>
      </w:pPr>
      <w:bookmarkStart w:id="16" w:name="p399"/>
      <w:bookmarkStart w:id="17" w:name="p401"/>
      <w:bookmarkEnd w:id="16"/>
      <w:bookmarkEnd w:id="17"/>
      <w:proofErr w:type="gramStart"/>
      <w:r w:rsidRPr="00BE56F4">
        <w:rPr>
          <w:sz w:val="28"/>
          <w:szCs w:val="28"/>
          <w:lang w:eastAsia="ru-RU"/>
        </w:rPr>
        <w:t xml:space="preserve">4) 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Pr="00BE56F4">
        <w:rPr>
          <w:color w:val="000000"/>
          <w:sz w:val="28"/>
          <w:szCs w:val="28"/>
          <w:lang w:eastAsia="ru-RU"/>
        </w:rPr>
        <w:t xml:space="preserve">п.3.1.3) </w:t>
      </w:r>
      <w:r w:rsidRPr="00BE56F4">
        <w:rPr>
          <w:sz w:val="28"/>
          <w:szCs w:val="28"/>
          <w:lang w:eastAsia="ru-RU"/>
        </w:rPr>
        <w:t xml:space="preserve">регламента документ должен содержать требование об их проведении, перечень иных работ, если их проведение необходимо.  </w:t>
      </w:r>
      <w:proofErr w:type="gramEnd"/>
    </w:p>
    <w:p w:rsidR="00BE56F4" w:rsidRPr="00BE56F4" w:rsidRDefault="00BE56F4" w:rsidP="00BE56F4">
      <w:pPr>
        <w:spacing w:before="100" w:beforeAutospacing="1" w:after="100" w:afterAutospacing="1"/>
        <w:ind w:firstLine="540"/>
        <w:jc w:val="both"/>
        <w:rPr>
          <w:sz w:val="28"/>
          <w:szCs w:val="28"/>
          <w:lang w:eastAsia="ru-RU"/>
        </w:rPr>
      </w:pPr>
      <w:bookmarkStart w:id="18" w:name="p402"/>
      <w:bookmarkEnd w:id="18"/>
      <w:proofErr w:type="gramStart"/>
      <w:r w:rsidRPr="00BE56F4">
        <w:rPr>
          <w:sz w:val="28"/>
          <w:szCs w:val="28"/>
          <w:lang w:eastAsia="ru-RU"/>
        </w:rPr>
        <w:t xml:space="preserve">5) Предусмотренный </w:t>
      </w:r>
      <w:r w:rsidRPr="00BE56F4">
        <w:rPr>
          <w:color w:val="000000"/>
          <w:sz w:val="28"/>
          <w:szCs w:val="28"/>
          <w:lang w:eastAsia="ru-RU"/>
        </w:rPr>
        <w:t xml:space="preserve">п.3.1.3) </w:t>
      </w:r>
      <w:r w:rsidRPr="00BE56F4">
        <w:rPr>
          <w:sz w:val="28"/>
          <w:szCs w:val="28"/>
          <w:lang w:eastAsia="ru-RU"/>
        </w:rPr>
        <w:t xml:space="preserve">регламента документ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  </w:t>
      </w:r>
      <w:proofErr w:type="gramEnd"/>
    </w:p>
    <w:p w:rsidR="00BE56F4" w:rsidRPr="00BE56F4" w:rsidRDefault="00BE56F4" w:rsidP="00BE56F4">
      <w:pPr>
        <w:spacing w:before="100" w:beforeAutospacing="1" w:after="100" w:afterAutospacing="1"/>
        <w:ind w:firstLine="540"/>
        <w:jc w:val="both"/>
        <w:rPr>
          <w:sz w:val="28"/>
          <w:szCs w:val="28"/>
          <w:lang w:eastAsia="ru-RU"/>
        </w:rPr>
      </w:pPr>
      <w:bookmarkStart w:id="19" w:name="p403"/>
      <w:bookmarkEnd w:id="19"/>
      <w:proofErr w:type="gramStart"/>
      <w:r w:rsidRPr="00BE56F4">
        <w:rPr>
          <w:sz w:val="28"/>
          <w:szCs w:val="28"/>
          <w:lang w:eastAsia="ru-RU"/>
        </w:rPr>
        <w:t xml:space="preserve">6)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</w:t>
      </w:r>
      <w:r w:rsidRPr="00BE56F4">
        <w:rPr>
          <w:color w:val="000000"/>
          <w:sz w:val="28"/>
          <w:szCs w:val="28"/>
          <w:lang w:eastAsia="ru-RU"/>
        </w:rPr>
        <w:t xml:space="preserve">п.3.1.3) </w:t>
      </w:r>
      <w:r w:rsidRPr="00BE56F4">
        <w:rPr>
          <w:sz w:val="28"/>
          <w:szCs w:val="28"/>
          <w:lang w:eastAsia="ru-RU"/>
        </w:rPr>
        <w:t xml:space="preserve">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Pr="00BE56F4">
        <w:rPr>
          <w:color w:val="0000FF"/>
          <w:sz w:val="28"/>
          <w:szCs w:val="28"/>
          <w:lang w:eastAsia="ru-RU"/>
        </w:rPr>
        <w:t>пунктом 5)</w:t>
      </w:r>
      <w:r w:rsidRPr="00BE56F4">
        <w:rPr>
          <w:sz w:val="28"/>
          <w:szCs w:val="28"/>
          <w:lang w:eastAsia="ru-RU"/>
        </w:rPr>
        <w:t xml:space="preserve"> части 2.1 регламента, и (или) иных работ с учетом перечня</w:t>
      </w:r>
      <w:proofErr w:type="gramEnd"/>
      <w:r w:rsidRPr="00BE56F4">
        <w:rPr>
          <w:sz w:val="28"/>
          <w:szCs w:val="28"/>
          <w:lang w:eastAsia="ru-RU"/>
        </w:rPr>
        <w:t xml:space="preserve"> таких работ, указанных в предусмотренном </w:t>
      </w:r>
      <w:r w:rsidRPr="00BE56F4">
        <w:rPr>
          <w:color w:val="000000"/>
          <w:sz w:val="28"/>
          <w:szCs w:val="28"/>
          <w:lang w:eastAsia="ru-RU"/>
        </w:rPr>
        <w:t xml:space="preserve">п.3.1.3) </w:t>
      </w:r>
      <w:r w:rsidRPr="00BE56F4">
        <w:rPr>
          <w:sz w:val="28"/>
          <w:szCs w:val="28"/>
          <w:lang w:eastAsia="ru-RU"/>
        </w:rPr>
        <w:t xml:space="preserve">регламента документе.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iCs/>
          <w:sz w:val="28"/>
          <w:szCs w:val="28"/>
        </w:rPr>
      </w:pPr>
      <w:bookmarkStart w:id="20" w:name="p404"/>
      <w:bookmarkEnd w:id="20"/>
      <w:r w:rsidRPr="00BE56F4">
        <w:rPr>
          <w:sz w:val="28"/>
          <w:szCs w:val="28"/>
          <w:lang w:eastAsia="ru-RU"/>
        </w:rPr>
        <w:t xml:space="preserve">9. </w:t>
      </w:r>
      <w:proofErr w:type="gramStart"/>
      <w:r w:rsidRPr="00BE56F4">
        <w:rPr>
          <w:sz w:val="28"/>
          <w:szCs w:val="28"/>
          <w:lang w:eastAsia="ru-RU"/>
        </w:rPr>
        <w:t xml:space="preserve">Завершение указанных в </w:t>
      </w:r>
      <w:r w:rsidRPr="00BE56F4">
        <w:rPr>
          <w:color w:val="000000"/>
          <w:sz w:val="28"/>
          <w:szCs w:val="28"/>
          <w:lang w:eastAsia="ru-RU"/>
        </w:rPr>
        <w:t xml:space="preserve">п.3.1.6) </w:t>
      </w:r>
      <w:r w:rsidRPr="00BE56F4">
        <w:rPr>
          <w:sz w:val="28"/>
          <w:szCs w:val="28"/>
          <w:lang w:eastAsia="ru-RU"/>
        </w:rPr>
        <w:t>регламента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</w:t>
      </w:r>
      <w:proofErr w:type="gramEnd"/>
      <w:r w:rsidRPr="00BE56F4">
        <w:rPr>
          <w:sz w:val="28"/>
          <w:szCs w:val="28"/>
          <w:lang w:eastAsia="ru-RU"/>
        </w:rPr>
        <w:t xml:space="preserve"> </w:t>
      </w:r>
      <w:proofErr w:type="gramStart"/>
      <w:r w:rsidRPr="00BE56F4">
        <w:rPr>
          <w:sz w:val="28"/>
          <w:szCs w:val="28"/>
          <w:lang w:eastAsia="ru-RU"/>
        </w:rPr>
        <w:t xml:space="preserve">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орган или организацию, осуществляющие государственный учет объектов недвижимого имущества в соответствии с Федеральным </w:t>
      </w:r>
      <w:r w:rsidRPr="00BE56F4">
        <w:rPr>
          <w:color w:val="0000FF"/>
          <w:sz w:val="28"/>
          <w:szCs w:val="28"/>
          <w:lang w:eastAsia="ru-RU"/>
        </w:rPr>
        <w:t>законом</w:t>
      </w:r>
      <w:r w:rsidRPr="00BE56F4">
        <w:rPr>
          <w:sz w:val="28"/>
          <w:szCs w:val="28"/>
          <w:lang w:eastAsia="ru-RU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недвижимости").</w:t>
      </w:r>
      <w:proofErr w:type="gramEnd"/>
      <w:r w:rsidRPr="00BE56F4">
        <w:rPr>
          <w:sz w:val="28"/>
          <w:szCs w:val="28"/>
          <w:lang w:eastAsia="ru-RU"/>
        </w:rPr>
        <w:t xml:space="preserve">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  </w:t>
      </w:r>
    </w:p>
    <w:p w:rsidR="00BE56F4" w:rsidRDefault="00BE56F4" w:rsidP="00BE56F4">
      <w:pPr>
        <w:autoSpaceDE w:val="0"/>
        <w:ind w:firstLine="540"/>
        <w:rPr>
          <w:sz w:val="28"/>
          <w:szCs w:val="28"/>
          <w:lang w:eastAsia="ru-RU"/>
        </w:rPr>
      </w:pPr>
      <w:r w:rsidRPr="00BE56F4">
        <w:rPr>
          <w:iCs/>
          <w:sz w:val="28"/>
          <w:szCs w:val="28"/>
        </w:rPr>
        <w:t xml:space="preserve">3.2. </w:t>
      </w:r>
      <w:r w:rsidRPr="00BE56F4">
        <w:rPr>
          <w:b/>
          <w:sz w:val="28"/>
          <w:szCs w:val="28"/>
          <w:lang w:eastAsia="ru-RU"/>
        </w:rPr>
        <w:t>Условия перевода жилого помещения в нежилое помещение и нежилого помещения в жилое помещение</w:t>
      </w:r>
      <w:r w:rsidRPr="00BE56F4">
        <w:rPr>
          <w:sz w:val="28"/>
          <w:szCs w:val="28"/>
          <w:lang w:eastAsia="ru-RU"/>
        </w:rPr>
        <w:t xml:space="preserve">  </w:t>
      </w:r>
      <w:bookmarkStart w:id="21" w:name="p370"/>
      <w:bookmarkStart w:id="22" w:name="p371"/>
      <w:bookmarkEnd w:id="21"/>
      <w:bookmarkEnd w:id="22"/>
    </w:p>
    <w:p w:rsidR="00BE56F4" w:rsidRPr="00BE56F4" w:rsidRDefault="00BE56F4" w:rsidP="00BE56F4">
      <w:pPr>
        <w:autoSpaceDE w:val="0"/>
        <w:ind w:firstLine="540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 xml:space="preserve">1). Перевод жилого помещения в нежилое помещение и нежилого помещения в жилое помещение допускается с учетом соблюдения требований Жилищного Кодекса и </w:t>
      </w:r>
      <w:r w:rsidRPr="00BE56F4">
        <w:rPr>
          <w:color w:val="000000"/>
          <w:sz w:val="28"/>
          <w:szCs w:val="28"/>
          <w:lang w:eastAsia="ru-RU"/>
        </w:rPr>
        <w:t xml:space="preserve">законодательства </w:t>
      </w:r>
      <w:r w:rsidRPr="00BE56F4">
        <w:rPr>
          <w:sz w:val="28"/>
          <w:szCs w:val="28"/>
          <w:lang w:eastAsia="ru-RU"/>
        </w:rPr>
        <w:t xml:space="preserve">о градостроительной деятельности.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bookmarkStart w:id="23" w:name="p372"/>
      <w:bookmarkEnd w:id="23"/>
      <w:r w:rsidRPr="00BE56F4">
        <w:rPr>
          <w:sz w:val="28"/>
          <w:szCs w:val="28"/>
          <w:lang w:eastAsia="ru-RU"/>
        </w:rPr>
        <w:t xml:space="preserve">2). </w:t>
      </w:r>
      <w:proofErr w:type="gramStart"/>
      <w:r w:rsidRPr="00BE56F4">
        <w:rPr>
          <w:sz w:val="28"/>
          <w:szCs w:val="28"/>
          <w:lang w:eastAsia="ru-RU"/>
        </w:rPr>
        <w:t xml:space="preserve"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</w:t>
      </w:r>
      <w:r w:rsidRPr="00BE56F4">
        <w:rPr>
          <w:sz w:val="28"/>
          <w:szCs w:val="28"/>
          <w:lang w:eastAsia="ru-RU"/>
        </w:rPr>
        <w:lastRenderedPageBreak/>
        <w:t>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</w:t>
      </w:r>
      <w:proofErr w:type="gramEnd"/>
      <w:r w:rsidRPr="00BE56F4">
        <w:rPr>
          <w:sz w:val="28"/>
          <w:szCs w:val="28"/>
          <w:lang w:eastAsia="ru-RU"/>
        </w:rPr>
        <w:t xml:space="preserve"> обременено правами каких-либо лиц.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bookmarkStart w:id="24" w:name="p373"/>
      <w:bookmarkEnd w:id="24"/>
      <w:r w:rsidRPr="00BE56F4">
        <w:rPr>
          <w:sz w:val="28"/>
          <w:szCs w:val="28"/>
          <w:lang w:eastAsia="ru-RU"/>
        </w:rPr>
        <w:t xml:space="preserve">3).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bookmarkStart w:id="25" w:name="p374"/>
      <w:bookmarkEnd w:id="25"/>
      <w:r w:rsidRPr="00BE56F4">
        <w:rPr>
          <w:sz w:val="28"/>
          <w:szCs w:val="28"/>
          <w:lang w:eastAsia="ru-RU"/>
        </w:rPr>
        <w:t xml:space="preserve">4). Перевод нежилого помещения в жилое помещение не допускается, если такое помещение не отвечает </w:t>
      </w:r>
      <w:r w:rsidRPr="00BE56F4">
        <w:rPr>
          <w:color w:val="000000"/>
          <w:sz w:val="28"/>
          <w:szCs w:val="28"/>
          <w:lang w:eastAsia="ru-RU"/>
        </w:rPr>
        <w:t>установленным требованиям  (</w:t>
      </w:r>
      <w:proofErr w:type="gramStart"/>
      <w:r w:rsidRPr="00BE56F4">
        <w:rPr>
          <w:sz w:val="28"/>
          <w:szCs w:val="28"/>
          <w:lang w:eastAsia="ru-RU"/>
        </w:rPr>
        <w:t xml:space="preserve">согласно </w:t>
      </w:r>
      <w:r w:rsidRPr="00BE56F4">
        <w:rPr>
          <w:sz w:val="28"/>
          <w:szCs w:val="28"/>
        </w:rPr>
        <w:t>Постановления</w:t>
      </w:r>
      <w:proofErr w:type="gramEnd"/>
      <w:r w:rsidRPr="00BE56F4">
        <w:rPr>
          <w:sz w:val="28"/>
          <w:szCs w:val="28"/>
        </w:rPr>
        <w:t xml:space="preserve"> Правительства РФ  от 28.01.2006 № 47) </w:t>
      </w:r>
      <w:r w:rsidRPr="00BE56F4">
        <w:rPr>
          <w:sz w:val="28"/>
          <w:szCs w:val="28"/>
          <w:lang w:eastAsia="ru-RU"/>
        </w:rPr>
        <w:t xml:space="preserve">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  </w:t>
      </w:r>
    </w:p>
    <w:p w:rsidR="00BE56F4" w:rsidRPr="00BE56F4" w:rsidRDefault="00BE56F4" w:rsidP="00BE56F4">
      <w:pPr>
        <w:autoSpaceDE w:val="0"/>
        <w:ind w:firstLine="540"/>
        <w:rPr>
          <w:iCs/>
          <w:sz w:val="28"/>
          <w:szCs w:val="28"/>
        </w:rPr>
      </w:pPr>
      <w:r w:rsidRPr="00BE56F4">
        <w:rPr>
          <w:iCs/>
          <w:sz w:val="28"/>
          <w:szCs w:val="28"/>
        </w:rPr>
        <w:t xml:space="preserve">3.3. </w:t>
      </w:r>
      <w:r w:rsidRPr="00BE56F4">
        <w:rPr>
          <w:b/>
          <w:iCs/>
          <w:sz w:val="28"/>
          <w:szCs w:val="28"/>
        </w:rPr>
        <w:t>Перечень оснований для отказа в предоставлении муниципальной услуги</w:t>
      </w:r>
      <w:r w:rsidRPr="00BE56F4">
        <w:rPr>
          <w:iCs/>
          <w:sz w:val="28"/>
          <w:szCs w:val="28"/>
        </w:rPr>
        <w:t>.</w:t>
      </w:r>
    </w:p>
    <w:p w:rsidR="00BE56F4" w:rsidRPr="00BE56F4" w:rsidRDefault="00BE56F4" w:rsidP="00BE56F4">
      <w:pPr>
        <w:autoSpaceDE w:val="0"/>
        <w:ind w:firstLine="540"/>
        <w:rPr>
          <w:sz w:val="28"/>
          <w:szCs w:val="28"/>
        </w:rPr>
      </w:pPr>
    </w:p>
    <w:p w:rsidR="00BE56F4" w:rsidRPr="00BE56F4" w:rsidRDefault="00BE56F4" w:rsidP="00BE56F4">
      <w:pPr>
        <w:autoSpaceDE w:val="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Основаниями для отказа  в исполнении  муниципальной услуге являются:</w:t>
      </w:r>
    </w:p>
    <w:p w:rsidR="00BE56F4" w:rsidRPr="00BE56F4" w:rsidRDefault="00BE56F4" w:rsidP="00BE56F4">
      <w:pPr>
        <w:spacing w:before="100" w:beforeAutospacing="1" w:after="100" w:afterAutospacing="1"/>
        <w:ind w:firstLine="720"/>
        <w:jc w:val="both"/>
        <w:rPr>
          <w:sz w:val="28"/>
          <w:szCs w:val="28"/>
          <w:lang w:eastAsia="ru-RU"/>
        </w:rPr>
      </w:pPr>
      <w:bookmarkStart w:id="26" w:name="p410"/>
      <w:bookmarkStart w:id="27" w:name="p411"/>
      <w:bookmarkEnd w:id="26"/>
      <w:bookmarkEnd w:id="27"/>
      <w:r w:rsidRPr="00BE56F4">
        <w:rPr>
          <w:sz w:val="28"/>
          <w:szCs w:val="28"/>
          <w:lang w:eastAsia="ru-RU"/>
        </w:rPr>
        <w:t xml:space="preserve">3.3.1. Отказ в переводе жилого помещения в нежилое помещение или нежилого помещения в жилое помещение допускается в случае: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bookmarkStart w:id="28" w:name="p412"/>
      <w:bookmarkEnd w:id="28"/>
      <w:r w:rsidRPr="00BE56F4">
        <w:rPr>
          <w:sz w:val="28"/>
          <w:szCs w:val="28"/>
          <w:lang w:eastAsia="ru-RU"/>
        </w:rPr>
        <w:t xml:space="preserve">1) непредставления определенных </w:t>
      </w:r>
      <w:r w:rsidRPr="00BE56F4">
        <w:rPr>
          <w:color w:val="000000"/>
          <w:sz w:val="28"/>
          <w:szCs w:val="28"/>
          <w:lang w:eastAsia="ru-RU"/>
        </w:rPr>
        <w:t xml:space="preserve">частью 2 регламента </w:t>
      </w:r>
      <w:r w:rsidRPr="00BE56F4">
        <w:rPr>
          <w:sz w:val="28"/>
          <w:szCs w:val="28"/>
          <w:lang w:eastAsia="ru-RU"/>
        </w:rPr>
        <w:t xml:space="preserve"> документов, обязанность по представлению которых возложена на заявителя;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bookmarkStart w:id="29" w:name="p413"/>
      <w:bookmarkStart w:id="30" w:name="p415"/>
      <w:bookmarkEnd w:id="29"/>
      <w:bookmarkEnd w:id="30"/>
      <w:proofErr w:type="gramStart"/>
      <w:r w:rsidRPr="00BE56F4">
        <w:rPr>
          <w:sz w:val="28"/>
          <w:szCs w:val="28"/>
          <w:lang w:eastAsia="ru-RU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 w:rsidRPr="00BE56F4">
        <w:rPr>
          <w:color w:val="000000"/>
          <w:sz w:val="28"/>
          <w:szCs w:val="28"/>
          <w:lang w:eastAsia="ru-RU"/>
        </w:rPr>
        <w:t>частью 2 регламента, если</w:t>
      </w:r>
      <w:r w:rsidRPr="00BE56F4">
        <w:rPr>
          <w:sz w:val="28"/>
          <w:szCs w:val="28"/>
          <w:lang w:eastAsia="ru-RU"/>
        </w:rPr>
        <w:t xml:space="preserve"> соответствующий документ не представлен заявителем</w:t>
      </w:r>
      <w:proofErr w:type="gramEnd"/>
      <w:r w:rsidRPr="00BE56F4">
        <w:rPr>
          <w:sz w:val="28"/>
          <w:szCs w:val="28"/>
          <w:lang w:eastAsia="ru-RU"/>
        </w:rPr>
        <w:t xml:space="preserve"> по собственной инициативе. </w:t>
      </w:r>
      <w:proofErr w:type="gramStart"/>
      <w:r w:rsidRPr="00BE56F4">
        <w:rPr>
          <w:sz w:val="28"/>
          <w:szCs w:val="28"/>
          <w:lang w:eastAsia="ru-RU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Pr="00BE56F4">
        <w:rPr>
          <w:color w:val="000000"/>
          <w:sz w:val="28"/>
          <w:szCs w:val="28"/>
          <w:lang w:eastAsia="ru-RU"/>
        </w:rPr>
        <w:t>частью 2 статьи 23</w:t>
      </w:r>
      <w:r w:rsidRPr="00BE56F4">
        <w:rPr>
          <w:sz w:val="28"/>
          <w:szCs w:val="28"/>
          <w:lang w:eastAsia="ru-RU"/>
        </w:rPr>
        <w:t xml:space="preserve"> Жилищного Кодекса, и не получил от заявителя</w:t>
      </w:r>
      <w:proofErr w:type="gramEnd"/>
      <w:r w:rsidRPr="00BE56F4">
        <w:rPr>
          <w:sz w:val="28"/>
          <w:szCs w:val="28"/>
          <w:lang w:eastAsia="ru-RU"/>
        </w:rPr>
        <w:t xml:space="preserve"> такие документ и (или) информацию в течение пятнадцати рабочих дней со дня направления уведомления;  </w:t>
      </w:r>
    </w:p>
    <w:p w:rsidR="00BE56F4" w:rsidRPr="00BE56F4" w:rsidRDefault="00BE56F4" w:rsidP="00BE56F4">
      <w:pPr>
        <w:spacing w:before="100" w:beforeAutospacing="1" w:after="100" w:afterAutospacing="1"/>
        <w:rPr>
          <w:sz w:val="28"/>
          <w:szCs w:val="28"/>
          <w:lang w:eastAsia="ru-RU"/>
        </w:rPr>
      </w:pPr>
      <w:bookmarkStart w:id="31" w:name="p416"/>
      <w:bookmarkStart w:id="32" w:name="p417"/>
      <w:bookmarkEnd w:id="31"/>
      <w:bookmarkEnd w:id="32"/>
      <w:r w:rsidRPr="00BE56F4">
        <w:rPr>
          <w:sz w:val="28"/>
          <w:szCs w:val="28"/>
          <w:lang w:eastAsia="ru-RU"/>
        </w:rPr>
        <w:t xml:space="preserve">2) представления документов в ненадлежащий орган;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bookmarkStart w:id="33" w:name="p418"/>
      <w:bookmarkEnd w:id="33"/>
      <w:r w:rsidRPr="00BE56F4">
        <w:rPr>
          <w:sz w:val="28"/>
          <w:szCs w:val="28"/>
          <w:lang w:eastAsia="ru-RU"/>
        </w:rPr>
        <w:lastRenderedPageBreak/>
        <w:t xml:space="preserve">3) несоблюдения предусмотренных частью 3.2 регламента условий перевода помещения;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bookmarkStart w:id="34" w:name="p419"/>
      <w:bookmarkEnd w:id="34"/>
      <w:r w:rsidRPr="00BE56F4">
        <w:rPr>
          <w:sz w:val="28"/>
          <w:szCs w:val="28"/>
          <w:lang w:eastAsia="ru-RU"/>
        </w:rPr>
        <w:t xml:space="preserve">4) несоответствия проекта переустройства и (или) перепланировки жилого помещения требованиям законодательства.  </w:t>
      </w:r>
    </w:p>
    <w:p w:rsidR="00BE56F4" w:rsidRPr="00BE56F4" w:rsidRDefault="00BE56F4" w:rsidP="00BE56F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bookmarkStart w:id="35" w:name="p420"/>
      <w:bookmarkEnd w:id="35"/>
      <w:r w:rsidRPr="00BE56F4">
        <w:rPr>
          <w:sz w:val="28"/>
          <w:szCs w:val="28"/>
          <w:lang w:eastAsia="ru-RU"/>
        </w:rPr>
        <w:t xml:space="preserve">3.3.2. Решение об отказе в переводе помещения должно содержать основания отказа с обязательной ссылкой на нарушения, предусмотренные подпунктом 3.3.1 регламента.  </w:t>
      </w:r>
    </w:p>
    <w:p w:rsidR="00BE56F4" w:rsidRPr="00BE56F4" w:rsidRDefault="00BE56F4" w:rsidP="00BE56F4">
      <w:pPr>
        <w:spacing w:before="100" w:beforeAutospacing="1" w:after="100" w:afterAutospacing="1"/>
        <w:rPr>
          <w:sz w:val="28"/>
          <w:szCs w:val="28"/>
          <w:lang w:eastAsia="ru-RU"/>
        </w:rPr>
      </w:pPr>
      <w:bookmarkStart w:id="36" w:name="p421"/>
      <w:bookmarkEnd w:id="36"/>
      <w:r w:rsidRPr="00BE56F4">
        <w:rPr>
          <w:sz w:val="28"/>
          <w:szCs w:val="28"/>
          <w:lang w:eastAsia="ru-RU"/>
        </w:rPr>
        <w:t xml:space="preserve">3.3.3.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  </w:t>
      </w:r>
    </w:p>
    <w:p w:rsidR="00BE56F4" w:rsidRPr="00BE56F4" w:rsidRDefault="00BE56F4" w:rsidP="00BE56F4">
      <w:pPr>
        <w:autoSpaceDE w:val="0"/>
        <w:jc w:val="both"/>
        <w:rPr>
          <w:b/>
          <w:sz w:val="28"/>
          <w:szCs w:val="28"/>
        </w:rPr>
      </w:pPr>
      <w:r w:rsidRPr="00BE56F4">
        <w:rPr>
          <w:sz w:val="28"/>
          <w:szCs w:val="28"/>
        </w:rPr>
        <w:t xml:space="preserve">    </w:t>
      </w:r>
      <w:r w:rsidRPr="00BE56F4">
        <w:rPr>
          <w:iCs/>
          <w:sz w:val="28"/>
          <w:szCs w:val="28"/>
        </w:rPr>
        <w:t xml:space="preserve">     3.4. </w:t>
      </w:r>
      <w:r w:rsidRPr="00BE56F4">
        <w:rPr>
          <w:b/>
          <w:iCs/>
          <w:sz w:val="28"/>
          <w:szCs w:val="28"/>
        </w:rPr>
        <w:t>Оплата муниципальной услуги.</w:t>
      </w:r>
    </w:p>
    <w:p w:rsidR="00BE56F4" w:rsidRPr="00BE56F4" w:rsidRDefault="00BE56F4" w:rsidP="00BE56F4">
      <w:pPr>
        <w:autoSpaceDE w:val="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ab/>
        <w:t xml:space="preserve"> Муниципальная услуга по</w:t>
      </w:r>
      <w:r w:rsidRPr="00BE56F4">
        <w:rPr>
          <w:rFonts w:ascii="Arial" w:hAnsi="Arial" w:cs="Arial"/>
          <w:sz w:val="28"/>
          <w:szCs w:val="28"/>
        </w:rPr>
        <w:t xml:space="preserve"> </w:t>
      </w:r>
      <w:r w:rsidRPr="00BE56F4">
        <w:rPr>
          <w:sz w:val="28"/>
          <w:szCs w:val="28"/>
        </w:rPr>
        <w:t xml:space="preserve">принятию документов, а также выдаче разрешений о переводе или об отказе в переводе жилого помещения в нежилое или нежилого помещения в жилое помещение предоставляется администрацией  Ермаковского сельского поселения бесплатно. </w:t>
      </w:r>
    </w:p>
    <w:p w:rsidR="00BE56F4" w:rsidRPr="00BE56F4" w:rsidRDefault="00BE56F4" w:rsidP="00BE56F4">
      <w:pPr>
        <w:autoSpaceDE w:val="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       </w:t>
      </w:r>
    </w:p>
    <w:p w:rsidR="00BE56F4" w:rsidRPr="00BE56F4" w:rsidRDefault="00BE56F4" w:rsidP="00BE56F4">
      <w:pPr>
        <w:autoSpaceDE w:val="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ab/>
      </w:r>
      <w:r w:rsidRPr="00BE56F4">
        <w:rPr>
          <w:iCs/>
          <w:sz w:val="28"/>
          <w:szCs w:val="28"/>
        </w:rPr>
        <w:t xml:space="preserve">3.5. </w:t>
      </w:r>
      <w:r w:rsidRPr="00BE56F4">
        <w:rPr>
          <w:b/>
          <w:iCs/>
          <w:sz w:val="28"/>
          <w:szCs w:val="28"/>
        </w:rPr>
        <w:t>Требования к местам  предоставления муниципальной услуги.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3.5.1. Требования  к размещению и оформлению помещения отдела.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Кабинеты приема посетителей администрации  Ермаковского сельского поселения оборудованы в соответствии с требованиями к удобству и комфорту мест предоставления муниципальной услуги.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У двери общего кабинета имеется информационная табличка с указанием: фамилии, имени, отчества и должности лиц, осуществляющих предоставление муниципальных услуг; часов приема посетителей и времени перерыва на обед.</w:t>
      </w:r>
    </w:p>
    <w:p w:rsid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В кабинете обеспечено комфортное расположение гражданина напротив стола должностного лица, который оборудован телефонной связью.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BE56F4">
        <w:rPr>
          <w:sz w:val="28"/>
          <w:szCs w:val="28"/>
          <w:lang w:eastAsia="ru-RU"/>
        </w:rPr>
        <w:t>Помещения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>-  условиям  для беспрепятственного доступа к объектам и предоставляемым в них услугам;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56F4" w:rsidRPr="00BE56F4" w:rsidRDefault="00BE56F4" w:rsidP="00BE56F4">
      <w:pPr>
        <w:ind w:firstLine="708"/>
        <w:jc w:val="both"/>
        <w:rPr>
          <w:iCs/>
          <w:sz w:val="28"/>
          <w:szCs w:val="28"/>
        </w:rPr>
      </w:pP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iCs/>
          <w:sz w:val="28"/>
          <w:szCs w:val="28"/>
        </w:rPr>
        <w:t>3.5.2.  Требования к оборудованию мест ожидания:</w:t>
      </w:r>
    </w:p>
    <w:p w:rsidR="00BE56F4" w:rsidRPr="00BE56F4" w:rsidRDefault="00BE56F4" w:rsidP="00BE56F4">
      <w:pPr>
        <w:ind w:firstLine="708"/>
        <w:jc w:val="both"/>
        <w:rPr>
          <w:iCs/>
          <w:sz w:val="28"/>
          <w:szCs w:val="28"/>
        </w:rPr>
      </w:pPr>
      <w:r w:rsidRPr="00BE56F4">
        <w:rPr>
          <w:sz w:val="28"/>
          <w:szCs w:val="28"/>
        </w:rPr>
        <w:t xml:space="preserve"> Места для ожидания должны быть  оборудованы  специальным столом со стульями для удобства оформления гражданином письменного обращения с наличием письменных принадлежностей и бумаги формата A4;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iCs/>
          <w:sz w:val="28"/>
          <w:szCs w:val="28"/>
        </w:rPr>
        <w:t>3.5.3. Требования к местам информирования заявителей, получения информации и заполнения необходимых документов.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Место  информирования, предназначенное для ознакомления заявителей с  информационными материалами, оборудуется: 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Информационным стендом в целях доступа для просмотра Заявителями  основных нормативных правовых актов, регулирующих предоставление муниципальной услуги. Тексты информационных материалов печатаются удобным для чтения шрифтом, без исправлений, наиболее важные места выделяются другим шрифтом.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На стендах администрации Ермаковского сельского поселения  размещаются следующие информационные материалы: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Административный  регламент предоставления муниципальной услуги с приложениями;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Блок-схема предоставления муниципальной услуги, наглядно отображающая алгоритм прохождения административной процедуры предоставления муниципальной услуги (Приложение 4).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E56F4" w:rsidRPr="00BE56F4" w:rsidRDefault="00BE56F4" w:rsidP="00BE56F4">
      <w:pPr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Перечень организаций и последовательность их посещения, в которые необходимо обратиться гражданам в целях получения необходимых для предоставления муниципальной услуги документов, с указанием их адреса, времени приёма и конечного результата обращения;</w:t>
      </w:r>
    </w:p>
    <w:p w:rsidR="00BE56F4" w:rsidRPr="00BE56F4" w:rsidRDefault="00BE56F4" w:rsidP="00BE56F4">
      <w:pPr>
        <w:autoSpaceDE w:val="0"/>
        <w:ind w:firstLine="708"/>
        <w:jc w:val="both"/>
        <w:rPr>
          <w:iCs/>
          <w:sz w:val="28"/>
          <w:szCs w:val="28"/>
        </w:rPr>
      </w:pPr>
      <w:r w:rsidRPr="00BE56F4">
        <w:rPr>
          <w:sz w:val="28"/>
          <w:szCs w:val="28"/>
        </w:rPr>
        <w:t>- Перечень документов, необходимых для предоставления муниципальной услуги.</w:t>
      </w:r>
    </w:p>
    <w:p w:rsidR="00BE56F4" w:rsidRPr="00BE56F4" w:rsidRDefault="00BE56F4" w:rsidP="00BE56F4">
      <w:pPr>
        <w:autoSpaceDE w:val="0"/>
        <w:ind w:firstLine="540"/>
        <w:jc w:val="both"/>
        <w:rPr>
          <w:iCs/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b/>
          <w:sz w:val="28"/>
          <w:szCs w:val="28"/>
        </w:rPr>
      </w:pPr>
      <w:r w:rsidRPr="00BE56F4">
        <w:rPr>
          <w:iCs/>
          <w:sz w:val="28"/>
          <w:szCs w:val="28"/>
        </w:rPr>
        <w:t xml:space="preserve">3.6.  </w:t>
      </w:r>
      <w:r w:rsidRPr="00BE56F4">
        <w:rPr>
          <w:b/>
          <w:iCs/>
          <w:sz w:val="28"/>
          <w:szCs w:val="28"/>
        </w:rPr>
        <w:t>Показатели доступности и качества  муниципальной услуги.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Информация, предоставляемая  о муниципальной услуге, является открытой и общедоступной. </w:t>
      </w:r>
      <w:r>
        <w:rPr>
          <w:sz w:val="28"/>
          <w:szCs w:val="28"/>
        </w:rPr>
        <w:t xml:space="preserve"> </w:t>
      </w:r>
      <w:r w:rsidRPr="00BE56F4">
        <w:rPr>
          <w:sz w:val="28"/>
          <w:szCs w:val="28"/>
        </w:rPr>
        <w:t xml:space="preserve">Сведения  о местонахождении и графике  работы: </w:t>
      </w:r>
    </w:p>
    <w:p w:rsidR="00BE56F4" w:rsidRPr="00741C6A" w:rsidRDefault="00BE56F4" w:rsidP="00BE56F4">
      <w:pPr>
        <w:widowControl w:val="0"/>
        <w:autoSpaceDE w:val="0"/>
        <w:autoSpaceDN w:val="0"/>
        <w:adjustRightInd w:val="0"/>
        <w:ind w:right="72" w:firstLine="540"/>
        <w:rPr>
          <w:sz w:val="28"/>
          <w:szCs w:val="28"/>
          <w:lang w:eastAsia="ru-RU"/>
        </w:rPr>
      </w:pPr>
      <w:r w:rsidRPr="00BE56F4">
        <w:rPr>
          <w:sz w:val="28"/>
          <w:szCs w:val="28"/>
        </w:rPr>
        <w:t xml:space="preserve">  </w:t>
      </w:r>
      <w:r w:rsidRPr="00741C6A">
        <w:rPr>
          <w:sz w:val="28"/>
          <w:szCs w:val="28"/>
          <w:lang w:eastAsia="ru-RU"/>
        </w:rPr>
        <w:t xml:space="preserve">Местонахождение Администрации Ермаковского сельского  поселения: 347082 Ростовская область, Тацинский район, ст. Ермаковская, </w:t>
      </w:r>
      <w:proofErr w:type="spellStart"/>
      <w:r w:rsidRPr="00741C6A">
        <w:rPr>
          <w:sz w:val="28"/>
          <w:szCs w:val="28"/>
          <w:lang w:eastAsia="ru-RU"/>
        </w:rPr>
        <w:t>пер</w:t>
      </w:r>
      <w:proofErr w:type="gramStart"/>
      <w:r w:rsidRPr="00741C6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Л</w:t>
      </w:r>
      <w:proofErr w:type="gramEnd"/>
      <w:r>
        <w:rPr>
          <w:sz w:val="28"/>
          <w:szCs w:val="28"/>
          <w:lang w:eastAsia="ru-RU"/>
        </w:rPr>
        <w:t>ипкина</w:t>
      </w:r>
      <w:proofErr w:type="spellEnd"/>
      <w:r>
        <w:rPr>
          <w:sz w:val="28"/>
          <w:szCs w:val="28"/>
          <w:lang w:eastAsia="ru-RU"/>
        </w:rPr>
        <w:t xml:space="preserve">, </w:t>
      </w:r>
      <w:r w:rsidRPr="00741C6A">
        <w:rPr>
          <w:sz w:val="28"/>
          <w:szCs w:val="28"/>
          <w:lang w:eastAsia="ru-RU"/>
        </w:rPr>
        <w:t>4.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E56F4">
        <w:rPr>
          <w:sz w:val="28"/>
          <w:szCs w:val="24"/>
          <w:lang w:eastAsia="ru-RU"/>
        </w:rPr>
        <w:t>График приема граждан по вопросам предоставления справок</w:t>
      </w:r>
    </w:p>
    <w:tbl>
      <w:tblPr>
        <w:tblpPr w:leftFromText="180" w:rightFromText="180" w:vertAnchor="text" w:horzAnchor="page" w:tblpX="2314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4683"/>
      </w:tblGrid>
      <w:tr w:rsidR="00BE56F4" w:rsidRPr="00BE56F4" w:rsidTr="00BE56F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b/>
                <w:sz w:val="28"/>
                <w:szCs w:val="24"/>
                <w:lang w:eastAsia="ru-RU"/>
              </w:rPr>
            </w:pPr>
            <w:r w:rsidRPr="00BE56F4">
              <w:rPr>
                <w:b/>
                <w:sz w:val="28"/>
                <w:szCs w:val="24"/>
                <w:lang w:eastAsia="ru-RU"/>
              </w:rPr>
              <w:t>День недели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b/>
                <w:sz w:val="28"/>
                <w:szCs w:val="24"/>
                <w:lang w:eastAsia="ru-RU"/>
              </w:rPr>
            </w:pPr>
            <w:r w:rsidRPr="00BE56F4">
              <w:rPr>
                <w:b/>
                <w:sz w:val="28"/>
                <w:szCs w:val="24"/>
                <w:lang w:eastAsia="ru-RU"/>
              </w:rPr>
              <w:t>Время приема</w:t>
            </w:r>
          </w:p>
        </w:tc>
      </w:tr>
      <w:tr w:rsidR="00BE56F4" w:rsidRPr="00BE56F4" w:rsidTr="00BE56F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с 10.00 до 16.00</w:t>
            </w:r>
          </w:p>
        </w:tc>
      </w:tr>
      <w:tr w:rsidR="00BE56F4" w:rsidRPr="00BE56F4" w:rsidTr="00BE56F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с 10.00 до 16.00</w:t>
            </w:r>
          </w:p>
        </w:tc>
      </w:tr>
      <w:tr w:rsidR="00BE56F4" w:rsidRPr="00BE56F4" w:rsidTr="00BE56F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с 10.00 до 16.00</w:t>
            </w:r>
          </w:p>
        </w:tc>
      </w:tr>
      <w:tr w:rsidR="00BE56F4" w:rsidRPr="00BE56F4" w:rsidTr="00BE56F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с 10.00 до 16.00</w:t>
            </w:r>
          </w:p>
        </w:tc>
      </w:tr>
      <w:tr w:rsidR="00BE56F4" w:rsidRPr="00BE56F4" w:rsidTr="00BE56F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4" w:rsidRPr="00BE56F4" w:rsidRDefault="00BE56F4" w:rsidP="00BE56F4">
            <w:pPr>
              <w:suppressAutoHyphens w:val="0"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BE56F4">
              <w:rPr>
                <w:sz w:val="28"/>
                <w:szCs w:val="24"/>
                <w:lang w:eastAsia="ru-RU"/>
              </w:rPr>
              <w:t>с 10.00 до 16.00</w:t>
            </w:r>
          </w:p>
        </w:tc>
      </w:tr>
    </w:tbl>
    <w:p w:rsidR="00BE56F4" w:rsidRPr="00BE56F4" w:rsidRDefault="00BE56F4" w:rsidP="00BE56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>с учетом обеденного перерыва, установленного регламентом работы администрации поселения с 12.00 до 13.00.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E56F4">
        <w:rPr>
          <w:sz w:val="28"/>
          <w:szCs w:val="28"/>
          <w:lang w:eastAsia="ru-RU"/>
        </w:rPr>
        <w:t>Телефон и факс для обращения за услугой - 8(86397)25-4-10</w:t>
      </w:r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 w:eastAsia="ru-RU"/>
        </w:rPr>
      </w:pPr>
      <w:r w:rsidRPr="00BE56F4">
        <w:rPr>
          <w:sz w:val="28"/>
          <w:szCs w:val="28"/>
          <w:lang w:val="en-US" w:eastAsia="ru-RU"/>
        </w:rPr>
        <w:t xml:space="preserve">E-mail: </w:t>
      </w:r>
      <w:hyperlink r:id="rId12" w:history="1">
        <w:r w:rsidRPr="00BE56F4">
          <w:rPr>
            <w:color w:val="0000FF"/>
            <w:sz w:val="28"/>
            <w:szCs w:val="28"/>
            <w:u w:val="single"/>
            <w:lang w:val="en-US" w:eastAsia="ru-RU"/>
          </w:rPr>
          <w:t>Sp38396@donpac.ru</w:t>
        </w:r>
      </w:hyperlink>
    </w:p>
    <w:p w:rsidR="00BE56F4" w:rsidRPr="00BE56F4" w:rsidRDefault="00BE56F4" w:rsidP="00BE56F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 w:eastAsia="ru-RU"/>
        </w:rPr>
      </w:pPr>
      <w:r w:rsidRPr="00BE56F4">
        <w:rPr>
          <w:sz w:val="28"/>
          <w:szCs w:val="28"/>
          <w:lang w:eastAsia="ru-RU"/>
        </w:rPr>
        <w:t>Официальный</w:t>
      </w:r>
      <w:r w:rsidRPr="00BE56F4">
        <w:rPr>
          <w:sz w:val="28"/>
          <w:szCs w:val="28"/>
          <w:lang w:val="en-US" w:eastAsia="ru-RU"/>
        </w:rPr>
        <w:t xml:space="preserve"> </w:t>
      </w:r>
      <w:r w:rsidRPr="00BE56F4">
        <w:rPr>
          <w:sz w:val="28"/>
          <w:szCs w:val="28"/>
          <w:lang w:eastAsia="ru-RU"/>
        </w:rPr>
        <w:t>сайт</w:t>
      </w:r>
      <w:r w:rsidRPr="00BE56F4">
        <w:rPr>
          <w:sz w:val="28"/>
          <w:szCs w:val="28"/>
          <w:lang w:val="en-US" w:eastAsia="ru-RU"/>
        </w:rPr>
        <w:t>: www.ermakovskoesp.ru</w:t>
      </w:r>
    </w:p>
    <w:p w:rsidR="00BE56F4" w:rsidRPr="00C94160" w:rsidRDefault="00BE56F4" w:rsidP="00BE56F4">
      <w:pPr>
        <w:autoSpaceDE w:val="0"/>
        <w:ind w:firstLine="540"/>
        <w:jc w:val="both"/>
        <w:rPr>
          <w:sz w:val="28"/>
          <w:szCs w:val="28"/>
          <w:lang w:val="en-US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Консультации по процедуре предоставления муниципальной услуги по принятию документов, а также выдаче разрешений о переводе или об отказе в переводе жилого помещения в нежилое или нежилого помещения в жилое помещение, можно получить: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по устному личному обращению;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по письменному обращению;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по телефону</w:t>
      </w:r>
    </w:p>
    <w:p w:rsid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-посредством размещения в информационно - телекоммуникационных сетях общего пользования (в том числе в сети Интернет).</w:t>
      </w:r>
    </w:p>
    <w:p w:rsidR="00EE4662" w:rsidRDefault="00EE4662" w:rsidP="00BE56F4">
      <w:pPr>
        <w:autoSpaceDE w:val="0"/>
        <w:ind w:firstLine="540"/>
        <w:jc w:val="both"/>
        <w:rPr>
          <w:sz w:val="28"/>
          <w:szCs w:val="28"/>
        </w:rPr>
      </w:pPr>
    </w:p>
    <w:p w:rsidR="00EE4662" w:rsidRPr="00EE4662" w:rsidRDefault="00EE4662" w:rsidP="00EE4662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EE4662">
        <w:rPr>
          <w:sz w:val="28"/>
          <w:szCs w:val="28"/>
          <w:lang w:eastAsia="en-US"/>
        </w:rPr>
        <w:t>Доступность услуги для инвалидов:</w:t>
      </w:r>
    </w:p>
    <w:p w:rsidR="00EE4662" w:rsidRPr="00EE4662" w:rsidRDefault="00EE4662" w:rsidP="00EE4662">
      <w:pPr>
        <w:suppressAutoHyphens w:val="0"/>
        <w:jc w:val="both"/>
        <w:rPr>
          <w:sz w:val="28"/>
          <w:szCs w:val="28"/>
          <w:lang w:eastAsia="en-US"/>
        </w:rPr>
      </w:pPr>
      <w:r w:rsidRPr="00EE4662">
        <w:rPr>
          <w:sz w:val="28"/>
          <w:szCs w:val="28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E4662" w:rsidRPr="00EE4662" w:rsidRDefault="00EE4662" w:rsidP="00EE4662">
      <w:pPr>
        <w:suppressAutoHyphens w:val="0"/>
        <w:jc w:val="both"/>
        <w:rPr>
          <w:sz w:val="28"/>
          <w:szCs w:val="28"/>
          <w:lang w:eastAsia="en-US"/>
        </w:rPr>
      </w:pPr>
      <w:r w:rsidRPr="00EE4662">
        <w:rPr>
          <w:sz w:val="28"/>
          <w:szCs w:val="28"/>
          <w:lang w:eastAsia="en-US"/>
        </w:rPr>
        <w:t xml:space="preserve">-  допуск на объекты </w:t>
      </w:r>
      <w:proofErr w:type="spellStart"/>
      <w:r w:rsidRPr="00EE4662">
        <w:rPr>
          <w:sz w:val="28"/>
          <w:szCs w:val="28"/>
          <w:lang w:eastAsia="en-US"/>
        </w:rPr>
        <w:t>сурдопереводчика</w:t>
      </w:r>
      <w:proofErr w:type="spellEnd"/>
      <w:r w:rsidRPr="00EE4662">
        <w:rPr>
          <w:sz w:val="28"/>
          <w:szCs w:val="28"/>
          <w:lang w:eastAsia="en-US"/>
        </w:rPr>
        <w:t xml:space="preserve"> и </w:t>
      </w:r>
      <w:proofErr w:type="spellStart"/>
      <w:r w:rsidRPr="00EE4662">
        <w:rPr>
          <w:sz w:val="28"/>
          <w:szCs w:val="28"/>
          <w:lang w:eastAsia="en-US"/>
        </w:rPr>
        <w:t>тифлосурдопереводчика</w:t>
      </w:r>
      <w:proofErr w:type="spellEnd"/>
      <w:r w:rsidRPr="00EE4662">
        <w:rPr>
          <w:sz w:val="28"/>
          <w:szCs w:val="28"/>
          <w:lang w:eastAsia="en-US"/>
        </w:rPr>
        <w:t>;</w:t>
      </w:r>
    </w:p>
    <w:p w:rsidR="00EE4662" w:rsidRPr="00EE4662" w:rsidRDefault="00EE4662" w:rsidP="00EE4662">
      <w:pPr>
        <w:suppressAutoHyphens w:val="0"/>
        <w:jc w:val="both"/>
        <w:rPr>
          <w:sz w:val="28"/>
          <w:szCs w:val="28"/>
          <w:lang w:eastAsia="en-US"/>
        </w:rPr>
      </w:pPr>
      <w:r w:rsidRPr="00EE4662">
        <w:rPr>
          <w:sz w:val="28"/>
          <w:szCs w:val="28"/>
          <w:lang w:eastAsia="en-US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EE4662" w:rsidRPr="00EE4662" w:rsidRDefault="00EE4662" w:rsidP="00EE4662">
      <w:pPr>
        <w:suppressAutoHyphens w:val="0"/>
        <w:jc w:val="both"/>
        <w:rPr>
          <w:sz w:val="28"/>
          <w:szCs w:val="28"/>
          <w:lang w:eastAsia="en-US"/>
        </w:rPr>
      </w:pPr>
      <w:r w:rsidRPr="00EE4662">
        <w:rPr>
          <w:sz w:val="28"/>
          <w:szCs w:val="28"/>
          <w:lang w:eastAsia="en-US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BE56F4" w:rsidRPr="00BE56F4" w:rsidRDefault="00BE56F4" w:rsidP="00BE56F4">
      <w:pPr>
        <w:rPr>
          <w:b/>
          <w:bCs/>
          <w:sz w:val="28"/>
          <w:szCs w:val="28"/>
        </w:rPr>
      </w:pPr>
    </w:p>
    <w:p w:rsidR="00BE56F4" w:rsidRPr="00BE56F4" w:rsidRDefault="00BE56F4" w:rsidP="00BE56F4">
      <w:pPr>
        <w:jc w:val="center"/>
        <w:rPr>
          <w:b/>
          <w:bCs/>
          <w:sz w:val="28"/>
          <w:szCs w:val="28"/>
        </w:rPr>
      </w:pPr>
      <w:r w:rsidRPr="00BE56F4">
        <w:rPr>
          <w:b/>
          <w:bCs/>
          <w:sz w:val="28"/>
          <w:szCs w:val="28"/>
        </w:rPr>
        <w:t>4. Состав, последовательность и сроки  выполнения  административных процедур, требования к порядку  их выполнения.</w:t>
      </w:r>
    </w:p>
    <w:p w:rsidR="00BE56F4" w:rsidRPr="00BE56F4" w:rsidRDefault="00BE56F4" w:rsidP="00BE56F4">
      <w:pPr>
        <w:jc w:val="center"/>
        <w:rPr>
          <w:b/>
          <w:bCs/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iCs/>
          <w:sz w:val="28"/>
          <w:szCs w:val="28"/>
        </w:rPr>
      </w:pPr>
      <w:r w:rsidRPr="00BE56F4">
        <w:rPr>
          <w:sz w:val="28"/>
          <w:szCs w:val="28"/>
        </w:rPr>
        <w:t>Исполнение муниципальной услуги  включает  в себя  следующие административные процедуры:</w:t>
      </w:r>
    </w:p>
    <w:p w:rsidR="00BE56F4" w:rsidRPr="00BE56F4" w:rsidRDefault="00BE56F4" w:rsidP="00BE56F4">
      <w:pPr>
        <w:autoSpaceDE w:val="0"/>
        <w:ind w:firstLine="540"/>
        <w:jc w:val="both"/>
        <w:rPr>
          <w:iCs/>
          <w:sz w:val="28"/>
          <w:szCs w:val="28"/>
        </w:rPr>
      </w:pPr>
      <w:r w:rsidRPr="00BE56F4">
        <w:rPr>
          <w:iCs/>
          <w:sz w:val="28"/>
          <w:szCs w:val="28"/>
        </w:rPr>
        <w:t>- прием  и регистрация  заявления;</w:t>
      </w:r>
    </w:p>
    <w:p w:rsidR="00BE56F4" w:rsidRPr="00BE56F4" w:rsidRDefault="00BE56F4" w:rsidP="00BE56F4">
      <w:pPr>
        <w:autoSpaceDE w:val="0"/>
        <w:ind w:firstLine="540"/>
        <w:jc w:val="both"/>
        <w:rPr>
          <w:iCs/>
          <w:sz w:val="28"/>
          <w:szCs w:val="28"/>
        </w:rPr>
      </w:pPr>
      <w:r w:rsidRPr="00BE56F4">
        <w:rPr>
          <w:iCs/>
          <w:sz w:val="28"/>
          <w:szCs w:val="28"/>
        </w:rPr>
        <w:t>- проверка представленных документов, подготовка разрешения;</w:t>
      </w:r>
    </w:p>
    <w:p w:rsidR="00BE56F4" w:rsidRPr="00BE56F4" w:rsidRDefault="00BE56F4" w:rsidP="00BE56F4">
      <w:pPr>
        <w:autoSpaceDE w:val="0"/>
        <w:ind w:firstLine="540"/>
        <w:jc w:val="both"/>
        <w:rPr>
          <w:iCs/>
          <w:sz w:val="28"/>
          <w:szCs w:val="28"/>
        </w:rPr>
      </w:pPr>
      <w:r w:rsidRPr="00BE56F4">
        <w:rPr>
          <w:iCs/>
          <w:sz w:val="28"/>
          <w:szCs w:val="28"/>
        </w:rPr>
        <w:t>- выдача разрешения.</w:t>
      </w:r>
    </w:p>
    <w:p w:rsidR="00BE56F4" w:rsidRPr="00BE56F4" w:rsidRDefault="00BE56F4" w:rsidP="00BE56F4">
      <w:pPr>
        <w:autoSpaceDE w:val="0"/>
        <w:rPr>
          <w:sz w:val="28"/>
          <w:szCs w:val="28"/>
        </w:rPr>
      </w:pPr>
      <w:r w:rsidRPr="00BE56F4">
        <w:rPr>
          <w:iCs/>
          <w:sz w:val="28"/>
          <w:szCs w:val="28"/>
        </w:rPr>
        <w:t>4.1. Прием и регистрация  заявления.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4.1.1.  </w:t>
      </w:r>
      <w:proofErr w:type="gramStart"/>
      <w:r w:rsidRPr="00BE56F4">
        <w:rPr>
          <w:sz w:val="28"/>
          <w:szCs w:val="28"/>
        </w:rPr>
        <w:t>Основанием начала предоставления муниципальной услуги по принятию документов, а также выдаче разрешений о переводе или об отказе в переводе жилого помещения в нежилое или нежилого помещения в жилое помещение является обращение физического или юридического лица с Заявлением и комплектом документов, необходимых для предоставления услуги.</w:t>
      </w:r>
      <w:proofErr w:type="gramEnd"/>
      <w:r w:rsidRPr="00BE56F4">
        <w:rPr>
          <w:sz w:val="28"/>
          <w:szCs w:val="28"/>
        </w:rPr>
        <w:t xml:space="preserve"> Заявление и комплект документов заявитель может предоставить лично либо по электронной почте.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Заявителю выдается должностным лицом, ответственным за приём заявлений, расписка в получении документов с указанием их перечня и даты получения – в день приёма.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lastRenderedPageBreak/>
        <w:t>4.2.</w:t>
      </w:r>
      <w:r w:rsidRPr="00BE56F4">
        <w:rPr>
          <w:iCs/>
          <w:sz w:val="28"/>
          <w:szCs w:val="28"/>
        </w:rPr>
        <w:t>Проверка представленных документов и подготовка  разрешения.</w:t>
      </w:r>
      <w:r w:rsidRPr="00BE56F4">
        <w:rPr>
          <w:sz w:val="28"/>
          <w:szCs w:val="28"/>
        </w:rPr>
        <w:t xml:space="preserve"> 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Должностное лицо, ответственное за подготовку проектов решений о переводе жилых помещений в нежилые помещения и нежилых помещений в жилые помещения, производит проверку комплектности документов в соответствии с перечнем, указанном в пункте 2.1 настоящего Регламента – 5 рабочих дней со дня приёма заявления: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4.2.1. В случае выявления некомплектности документов Заявителя, должностное лицо готовит проект решения об отказе в переводе помещения с мотивацией основания отказа – 3 рабочих дня со дня рассмотрения комплектности документов.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По принятии решения должностное лицо отправляет заявителю Уведомление об отказе в переводе помещения (Приложение 2) – 3 рабочих дня со дня принятия решения.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4.2.2. При установлении комплектности документов должностное лицо готовит проект решения о переводе или об отказе в переводе помещения – не позднее 35 календарных дней со дня рассмотрения комплектности документов.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При решении вопроса о переводе нежилого помещения в жилое помещение  собственник помещения обращается </w:t>
      </w:r>
      <w:proofErr w:type="gramStart"/>
      <w:r w:rsidRPr="00BE56F4">
        <w:rPr>
          <w:sz w:val="28"/>
          <w:szCs w:val="28"/>
        </w:rPr>
        <w:t>в межведомственную комиссию по оценке жилых помещений жилищного фонда в Ермаковском сельском поселении с заявлением о проведении</w:t>
      </w:r>
      <w:proofErr w:type="gramEnd"/>
      <w:r w:rsidRPr="00BE56F4">
        <w:rPr>
          <w:sz w:val="28"/>
          <w:szCs w:val="28"/>
        </w:rPr>
        <w:t xml:space="preserve"> оценки соответствия помещения требованиям, которым должно отвечать жилое помещение – в день рассмотрения комплектности документов.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Межведомственная комиссия выдаёт Заключение о признании помещения </w:t>
      </w:r>
      <w:proofErr w:type="gramStart"/>
      <w:r w:rsidRPr="00BE56F4">
        <w:rPr>
          <w:sz w:val="28"/>
          <w:szCs w:val="28"/>
        </w:rPr>
        <w:t>пригодным</w:t>
      </w:r>
      <w:proofErr w:type="gramEnd"/>
      <w:r w:rsidRPr="00BE56F4">
        <w:rPr>
          <w:sz w:val="28"/>
          <w:szCs w:val="28"/>
        </w:rPr>
        <w:t xml:space="preserve"> (непригодным) для постоянного проживания (Приложение 5) - не позднее 30 дней со дня обращения в комиссию.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iCs/>
          <w:sz w:val="28"/>
          <w:szCs w:val="28"/>
        </w:rPr>
      </w:pPr>
      <w:r w:rsidRPr="00BE56F4">
        <w:rPr>
          <w:sz w:val="28"/>
          <w:szCs w:val="28"/>
        </w:rPr>
        <w:t>Решение о переводе</w:t>
      </w:r>
      <w:r w:rsidRPr="00BE56F4">
        <w:rPr>
          <w:rFonts w:ascii="Arial" w:hAnsi="Arial" w:cs="Arial"/>
          <w:sz w:val="28"/>
          <w:szCs w:val="28"/>
        </w:rPr>
        <w:t xml:space="preserve"> </w:t>
      </w:r>
      <w:r w:rsidRPr="00BE56F4">
        <w:rPr>
          <w:sz w:val="28"/>
          <w:szCs w:val="28"/>
        </w:rPr>
        <w:t>или об отказе в переводе нежилого помещения в жилое помещение оформляется, визируется должностным лицом и подписывается главой администрации в соответствии с инструкцией по делопроизводству в администрации Ермаковского сельского поселения – не позднее 45 дней со дня подачи заявления о переводе.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iCs/>
          <w:sz w:val="28"/>
          <w:szCs w:val="28"/>
        </w:rPr>
        <w:t>4.3.Выдача разрешения.</w:t>
      </w:r>
      <w:r w:rsidRPr="00BE56F4">
        <w:rPr>
          <w:sz w:val="28"/>
          <w:szCs w:val="28"/>
        </w:rPr>
        <w:t xml:space="preserve"> 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При решении вопроса о переводе жилого помещения в нежилое помещение должностное лицо выносит представленный комплект документов на рассмотрение жилищной комиссии при  администрации Ермаковского сельского поселения. (Заседания жилищной комиссии проводятся ежемесячно). 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Должностное лицо, ответственное за подготовку проектов решений о переводе жилых помещений в нежилые помещения и нежилых помещений в жилые помещения контролирует своевременность представления комплекта документов на рассмотрение жилищной комиссии.</w:t>
      </w:r>
    </w:p>
    <w:p w:rsidR="00BE56F4" w:rsidRPr="00BE56F4" w:rsidRDefault="00BE56F4" w:rsidP="00BE56F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Жилищная комиссия оформляет рекомендации о переводе или об отказе от перевода помещения в виде протокола заседания, а при необходимости проводит осмотр помещения – 5 дней со дня заседания.</w:t>
      </w:r>
    </w:p>
    <w:p w:rsidR="00BE56F4" w:rsidRPr="00BE56F4" w:rsidRDefault="00BE56F4" w:rsidP="00BE56F4">
      <w:pPr>
        <w:widowControl w:val="0"/>
        <w:autoSpaceDE w:val="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</w:t>
      </w:r>
      <w:r w:rsidRPr="00BE56F4">
        <w:rPr>
          <w:sz w:val="28"/>
          <w:szCs w:val="28"/>
        </w:rPr>
        <w:tab/>
        <w:t>Решение о переводе либо отказе в переводе жилого помещения в нежилое помещение оформляется, визируется должностным лицом и подписывается главой администрации  в соответствии с инструкцией по делопроизводству по получении рекомендаций жилищной комиссии – не позднее 45 дней от подачи заявления о переводе.</w:t>
      </w:r>
    </w:p>
    <w:p w:rsidR="00BE56F4" w:rsidRPr="00BE56F4" w:rsidRDefault="00BE56F4" w:rsidP="00BE56F4">
      <w:pPr>
        <w:widowControl w:val="0"/>
        <w:autoSpaceDE w:val="0"/>
        <w:jc w:val="both"/>
        <w:rPr>
          <w:sz w:val="28"/>
          <w:szCs w:val="28"/>
        </w:rPr>
      </w:pPr>
      <w:r w:rsidRPr="00BE56F4">
        <w:rPr>
          <w:sz w:val="28"/>
          <w:szCs w:val="28"/>
        </w:rPr>
        <w:lastRenderedPageBreak/>
        <w:t xml:space="preserve">             По принятии решения о переводе (отказе в переводе) должностное лицо отправляет заявителю Уведомление о переводе (отказе в переводе) жилого (нежилого) помещения в нежилое (жилое) помещение (Приложение 2) – не позднее 3 рабочих дней со дня принятия решения.</w:t>
      </w:r>
    </w:p>
    <w:p w:rsidR="00BE56F4" w:rsidRPr="00BE56F4" w:rsidRDefault="00BE56F4" w:rsidP="00BE56F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Одновременно с выдачей Уведомления должностное лицо информирует о принятии решения о переводе помещения собственников помещений, примыкающих к помещению, в отношении которого принято решение о переводе.</w:t>
      </w:r>
    </w:p>
    <w:p w:rsidR="00BE56F4" w:rsidRPr="00BE56F4" w:rsidRDefault="00BE56F4" w:rsidP="00BE56F4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Уведомление о переводе (отказе в переводе) жилого (нежилого) помещения в нежилое (жилое) помещение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</w:t>
      </w:r>
      <w:proofErr w:type="gramStart"/>
      <w:r w:rsidRPr="00BE56F4">
        <w:rPr>
          <w:sz w:val="28"/>
          <w:szCs w:val="28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Уведомление о переводе (отказе в переводе) жилого (нежилого) помещения в нежилое (жилое) помещение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и (или) иных работ с учетом перечня таких</w:t>
      </w:r>
      <w:proofErr w:type="gramEnd"/>
      <w:r w:rsidRPr="00BE56F4">
        <w:rPr>
          <w:sz w:val="28"/>
          <w:szCs w:val="28"/>
        </w:rPr>
        <w:t xml:space="preserve"> работ, указанных в Уведомлении.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Заявитель обязан по получении Уведомления произвести указанные работы и вызвать жилищную комиссию для приёмки завершения переустройства и (или) перепланировки и (или) иных работ - в сроки, указанные в Уведомлении и соответствующие проекту переустройства и (или) перепланировки помещения, реконструкции, реставрации и (или) иных работ.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Окончанием перевода помещения является Акт приёмки завершённых работ переустройства и (или) перепланировки помещения, выданный в трёх экземплярах жилищной комиссией Ермаковского сельского поселения (Приложение 3) и является основанием использования переведенного помещения в качестве жилого или нежилого помещения. 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</w:t>
      </w:r>
      <w:proofErr w:type="gramStart"/>
      <w:r w:rsidRPr="00BE56F4">
        <w:rPr>
          <w:sz w:val="28"/>
          <w:szCs w:val="28"/>
        </w:rPr>
        <w:t>Ответственное должностное лицо направляет один экземпляр Акта приёмки работ по перепланировке и (или) переустройству помещения в Ермаковский отдел Управления Федеральной службы государственной регистрации,  кадастра и картографии по Ростовской  области, второй экземпляр Акта выдаётся на руки Заявителю, третий экземпляр Акта подшивается к делу о переводе помещения в  администрации Ермаковского сельского поселения - 3 дня со дня получения Акта.</w:t>
      </w:r>
      <w:proofErr w:type="gramEnd"/>
    </w:p>
    <w:p w:rsidR="00BE56F4" w:rsidRPr="00BE56F4" w:rsidRDefault="00BE56F4" w:rsidP="00BE56F4">
      <w:pPr>
        <w:rPr>
          <w:sz w:val="28"/>
          <w:szCs w:val="28"/>
        </w:rPr>
      </w:pPr>
    </w:p>
    <w:p w:rsidR="00BE56F4" w:rsidRPr="00BE56F4" w:rsidRDefault="00BE56F4" w:rsidP="00BE56F4">
      <w:pPr>
        <w:jc w:val="center"/>
        <w:rPr>
          <w:b/>
          <w:bCs/>
          <w:sz w:val="28"/>
          <w:szCs w:val="28"/>
        </w:rPr>
      </w:pPr>
      <w:r w:rsidRPr="00BE56F4">
        <w:rPr>
          <w:b/>
          <w:bCs/>
          <w:sz w:val="28"/>
          <w:szCs w:val="28"/>
        </w:rPr>
        <w:t>5. Формы контроля за  исполнение  административного регламента.</w:t>
      </w:r>
    </w:p>
    <w:p w:rsidR="00BE56F4" w:rsidRPr="00BE56F4" w:rsidRDefault="00BE56F4" w:rsidP="00BE56F4">
      <w:pPr>
        <w:jc w:val="center"/>
        <w:rPr>
          <w:b/>
          <w:bCs/>
          <w:sz w:val="28"/>
          <w:szCs w:val="28"/>
        </w:rPr>
      </w:pPr>
    </w:p>
    <w:p w:rsidR="00BE56F4" w:rsidRPr="00BE56F4" w:rsidRDefault="00BE56F4" w:rsidP="00BE56F4">
      <w:pPr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            5.1 Текущий </w:t>
      </w:r>
      <w:proofErr w:type="gramStart"/>
      <w:r w:rsidRPr="00BE56F4">
        <w:rPr>
          <w:sz w:val="28"/>
          <w:szCs w:val="28"/>
        </w:rPr>
        <w:t>контроль  за</w:t>
      </w:r>
      <w:proofErr w:type="gramEnd"/>
      <w:r w:rsidRPr="00BE56F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 муниципальной услуги по контролю настоящего Регламента осуществляется  инспектором администрации.  </w:t>
      </w:r>
      <w:proofErr w:type="gramStart"/>
      <w:r w:rsidRPr="00BE56F4">
        <w:rPr>
          <w:sz w:val="28"/>
          <w:szCs w:val="28"/>
        </w:rPr>
        <w:t>Контроль  за</w:t>
      </w:r>
      <w:proofErr w:type="gramEnd"/>
      <w:r w:rsidRPr="00BE56F4">
        <w:rPr>
          <w:sz w:val="28"/>
          <w:szCs w:val="28"/>
        </w:rPr>
        <w:t xml:space="preserve"> надлежащим  исполнением  муниципальной услуги ответственными  исполнителями  осуществляется Главой  Ермаковского сельского поселения.</w:t>
      </w:r>
    </w:p>
    <w:p w:rsidR="00BE56F4" w:rsidRPr="00BE56F4" w:rsidRDefault="00BE56F4" w:rsidP="00BE56F4">
      <w:pPr>
        <w:rPr>
          <w:sz w:val="28"/>
          <w:szCs w:val="28"/>
        </w:rPr>
      </w:pPr>
      <w:r w:rsidRPr="00BE56F4">
        <w:rPr>
          <w:sz w:val="28"/>
          <w:szCs w:val="28"/>
        </w:rPr>
        <w:lastRenderedPageBreak/>
        <w:t xml:space="preserve"> В ходе  проверки проверяется:</w:t>
      </w:r>
    </w:p>
    <w:p w:rsidR="00BE56F4" w:rsidRPr="00BE56F4" w:rsidRDefault="00BE56F4" w:rsidP="00BE56F4">
      <w:pPr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знание ответственными  лицами  требований настоящего Регламента, нормативных правовых актов, устанавливающих требования к исполнению  муниципальной услуги.</w:t>
      </w:r>
    </w:p>
    <w:p w:rsidR="00BE56F4" w:rsidRPr="00BE56F4" w:rsidRDefault="00BE56F4" w:rsidP="00BE56F4">
      <w:pPr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соблюдение ответственными  лицами  сроков и последовательности  исполнения административных процедур;</w:t>
      </w:r>
    </w:p>
    <w:p w:rsidR="00BE56F4" w:rsidRPr="00BE56F4" w:rsidRDefault="00BE56F4" w:rsidP="00BE56F4">
      <w:pPr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правильность и своевременность  информирования заявителей об  изменении административных процедур, предусмотренных настоящим Регламентом.</w:t>
      </w:r>
    </w:p>
    <w:p w:rsidR="00BE56F4" w:rsidRPr="00BE56F4" w:rsidRDefault="00BE56F4" w:rsidP="00BE56F4">
      <w:pPr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          5.2. </w:t>
      </w:r>
      <w:proofErr w:type="gramStart"/>
      <w:r w:rsidRPr="00BE56F4">
        <w:rPr>
          <w:sz w:val="28"/>
          <w:szCs w:val="28"/>
        </w:rPr>
        <w:t>Контроль за</w:t>
      </w:r>
      <w:proofErr w:type="gramEnd"/>
      <w:r w:rsidRPr="00BE56F4">
        <w:rPr>
          <w:sz w:val="28"/>
          <w:szCs w:val="28"/>
        </w:rPr>
        <w:t xml:space="preserve"> исполнением муниципальной услуги может  быть осуществлен со стороны граждан. Их объединений  и организаций в соответствии с законодательством Российской Федерации.</w:t>
      </w:r>
    </w:p>
    <w:p w:rsidR="00BE56F4" w:rsidRPr="00BE56F4" w:rsidRDefault="00BE56F4" w:rsidP="00BE56F4">
      <w:pPr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          5.3. Должностные лица  администрации, виновные в неисполнении  или ненадлежащем исполнении  требований настоящего Регламента привлекаются к дисциплинарной ответственности.</w:t>
      </w:r>
    </w:p>
    <w:p w:rsidR="00BE56F4" w:rsidRPr="00BE56F4" w:rsidRDefault="00BE56F4" w:rsidP="00BE56F4">
      <w:pPr>
        <w:rPr>
          <w:sz w:val="28"/>
          <w:szCs w:val="28"/>
        </w:rPr>
      </w:pPr>
      <w:r w:rsidRPr="00BE56F4">
        <w:rPr>
          <w:sz w:val="28"/>
          <w:szCs w:val="28"/>
        </w:rPr>
        <w:t xml:space="preserve">         5.4. Персональная ответственность  должностных лиц администрации закрепляется в их  должностных инструкциях.</w:t>
      </w:r>
    </w:p>
    <w:p w:rsidR="00BE56F4" w:rsidRPr="00BE56F4" w:rsidRDefault="00BE56F4" w:rsidP="00BE56F4">
      <w:pPr>
        <w:rPr>
          <w:sz w:val="28"/>
          <w:szCs w:val="28"/>
        </w:rPr>
      </w:pPr>
    </w:p>
    <w:p w:rsidR="00BE56F4" w:rsidRPr="00BE56F4" w:rsidRDefault="00BE56F4" w:rsidP="00BE56F4">
      <w:pPr>
        <w:autoSpaceDE w:val="0"/>
        <w:jc w:val="center"/>
        <w:rPr>
          <w:b/>
          <w:bCs/>
          <w:sz w:val="28"/>
          <w:szCs w:val="28"/>
        </w:rPr>
      </w:pPr>
      <w:r w:rsidRPr="00BE56F4">
        <w:rPr>
          <w:b/>
          <w:bCs/>
          <w:sz w:val="28"/>
          <w:szCs w:val="28"/>
        </w:rPr>
        <w:t>6. Досудебный  (внесудебный) порядок обжалования  решений и действий (бездействия)  органа, предоставляющего  муниципальную услугу, а также  должностных или муниципальных служащих.</w:t>
      </w:r>
    </w:p>
    <w:p w:rsidR="00BE56F4" w:rsidRPr="00BE56F4" w:rsidRDefault="00BE56F4" w:rsidP="00BE56F4">
      <w:pPr>
        <w:autoSpaceDE w:val="0"/>
        <w:jc w:val="center"/>
        <w:rPr>
          <w:sz w:val="28"/>
          <w:szCs w:val="28"/>
        </w:rPr>
      </w:pPr>
      <w:r w:rsidRPr="00BE56F4">
        <w:rPr>
          <w:b/>
          <w:bCs/>
          <w:sz w:val="28"/>
          <w:szCs w:val="28"/>
        </w:rPr>
        <w:t xml:space="preserve"> </w:t>
      </w:r>
    </w:p>
    <w:p w:rsidR="00BE56F4" w:rsidRPr="00BE56F4" w:rsidRDefault="00BE56F4" w:rsidP="00BE56F4">
      <w:pPr>
        <w:autoSpaceDE w:val="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       6.1. Действия (бездействия) должностных лиц, а также принятые в ходе предоставления муниципальной услуги решения могут быть обжалованы гражданином или организацией двумя способами - в досудебном и судебном порядке.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Срок подачи жалобы - не позднее истечения года со дня нарушения прав и свобод заявителя или с того дня, когда заявителю стало известно об их нарушении.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6.2. Результатом досудебного обжалования действий (бездействий)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лицам. 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С согласия Заявителя обжалование действий (бездействий) должностных лиц при выполнении конкретных административных процедур (или административных действий), предусмотренных настоящим Регламентом, допускается в упрощенном порядке в соответствии с настоящим Регламентом.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6.3. Действия (бездействия) должностных лиц при выполнении административных процедур (административных действий), установленных настоящим Регламентом, обжалование которых допускается в упрощенном порядке: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6.3.1. Нарушение сроков, установленных для административных процедур в соответствии с настоящим Регламентом;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6.3.2. Непредставление информации о должностном лице, исполняющим административную процедуру, иной информации, связанной с выполнением муниципальной услуги, в соответствии с настоящим Регламентом;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6.3.3. Некорректное поведение должностного лица по отношению к Заявителю;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lastRenderedPageBreak/>
        <w:t xml:space="preserve">6.3.4. Предъявление к Заявителю излишних или дополнительных требований, не предусмотренных настоящим Регламентом или иным нормативным правовым актом, регламентирующим данные вопросы. 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6.4. Досудебный порядок обжалования предусматривает: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 xml:space="preserve">6.4.1. Устное обращение к главе администрации  Ермаковского сельского поселения. 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Графи</w:t>
      </w:r>
      <w:r w:rsidR="00EE4662">
        <w:rPr>
          <w:sz w:val="28"/>
          <w:szCs w:val="28"/>
        </w:rPr>
        <w:t>к приёма граждан: понедельник-</w:t>
      </w:r>
      <w:r w:rsidRPr="00BE56F4">
        <w:rPr>
          <w:sz w:val="28"/>
          <w:szCs w:val="28"/>
        </w:rPr>
        <w:t>пятница – с 8</w:t>
      </w:r>
      <w:r w:rsidRPr="00BE56F4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- 16</w:t>
      </w:r>
      <w:r w:rsidRPr="00BE56F4">
        <w:rPr>
          <w:sz w:val="28"/>
          <w:szCs w:val="28"/>
          <w:vertAlign w:val="superscript"/>
        </w:rPr>
        <w:t>00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тел./факс: 8 (86397</w:t>
      </w:r>
      <w:r w:rsidRPr="00BE56F4">
        <w:rPr>
          <w:sz w:val="28"/>
          <w:szCs w:val="28"/>
        </w:rPr>
        <w:t xml:space="preserve">) </w:t>
      </w:r>
      <w:r>
        <w:rPr>
          <w:sz w:val="28"/>
          <w:szCs w:val="28"/>
        </w:rPr>
        <w:t>25-4-10</w:t>
      </w:r>
      <w:r w:rsidRPr="00BE56F4">
        <w:rPr>
          <w:sz w:val="28"/>
          <w:szCs w:val="28"/>
        </w:rPr>
        <w:t>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Получив жалобу, глава сельского поселения имеет право: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принять жалобу к рассмотрению;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передать жалобу должностному лицу, к компетенции которого относится разрешение жалобы по существу;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- отказать в принятии жалобы к рассмотрению.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Должностное лицо 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дня. Содержание устной жалобы заносится в карточку личного приема Заявителя.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О результатах рассмотрения устной жалобы должностное лицо, сообщает в устной форме или по телефону,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В остальных случаях дается письменный ответ по существу поставленных в жалобе вопросов.</w:t>
      </w:r>
    </w:p>
    <w:p w:rsidR="00BE56F4" w:rsidRPr="00BE56F4" w:rsidRDefault="00BE56F4" w:rsidP="00BE56F4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BE56F4">
        <w:rPr>
          <w:sz w:val="28"/>
          <w:szCs w:val="28"/>
        </w:rPr>
        <w:t>6.4.2. Письменная жалоба на имя главы Ермаковского сельского поселения.</w:t>
      </w:r>
    </w:p>
    <w:p w:rsidR="00BE56F4" w:rsidRPr="00BE56F4" w:rsidRDefault="00BE56F4" w:rsidP="00BE56F4">
      <w:pPr>
        <w:widowControl w:val="0"/>
        <w:autoSpaceDE w:val="0"/>
        <w:ind w:firstLine="851"/>
        <w:jc w:val="both"/>
        <w:rPr>
          <w:sz w:val="28"/>
          <w:szCs w:val="28"/>
        </w:rPr>
      </w:pPr>
      <w:proofErr w:type="gramStart"/>
      <w:r w:rsidRPr="00BE56F4">
        <w:rPr>
          <w:sz w:val="28"/>
          <w:szCs w:val="28"/>
          <w:lang w:eastAsia="ar-SA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BE56F4">
        <w:rPr>
          <w:sz w:val="28"/>
          <w:szCs w:val="28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6.5. В случае несогласия с ответом органа местного самоуправления,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суд.</w:t>
      </w:r>
    </w:p>
    <w:p w:rsidR="00BE56F4" w:rsidRPr="00BE56F4" w:rsidRDefault="00BE56F4" w:rsidP="00BE56F4">
      <w:pPr>
        <w:autoSpaceDE w:val="0"/>
        <w:ind w:firstLine="540"/>
        <w:jc w:val="both"/>
        <w:rPr>
          <w:sz w:val="28"/>
          <w:szCs w:val="28"/>
        </w:rPr>
      </w:pPr>
      <w:r w:rsidRPr="00BE56F4">
        <w:rPr>
          <w:sz w:val="28"/>
          <w:szCs w:val="28"/>
        </w:rPr>
        <w:t>6.6. Принятые в ходе предоставления муниципальной услуги решения обжалуются только в судебном порядке, установленном законодательством РФ.</w:t>
      </w:r>
    </w:p>
    <w:p w:rsidR="00BE56F4" w:rsidRDefault="00BE56F4" w:rsidP="00BE56F4">
      <w:pPr>
        <w:jc w:val="right"/>
        <w:rPr>
          <w:sz w:val="24"/>
          <w:szCs w:val="24"/>
        </w:rPr>
      </w:pPr>
    </w:p>
    <w:p w:rsidR="00BE56F4" w:rsidRDefault="00BE56F4" w:rsidP="00BE56F4">
      <w:pPr>
        <w:jc w:val="right"/>
        <w:rPr>
          <w:sz w:val="24"/>
          <w:szCs w:val="24"/>
        </w:rPr>
      </w:pPr>
    </w:p>
    <w:p w:rsidR="00BE56F4" w:rsidRDefault="00BE56F4" w:rsidP="00EE4662">
      <w:pPr>
        <w:autoSpaceDE w:val="0"/>
        <w:rPr>
          <w:rFonts w:ascii="Arial" w:hAnsi="Arial" w:cs="Arial"/>
          <w:sz w:val="24"/>
          <w:szCs w:val="24"/>
        </w:rPr>
      </w:pPr>
    </w:p>
    <w:p w:rsidR="00BE56F4" w:rsidRDefault="00BE56F4" w:rsidP="00BE56F4">
      <w:pPr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BE56F4" w:rsidRDefault="00BE56F4" w:rsidP="00BE56F4">
      <w:pPr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BE56F4" w:rsidRPr="00BE56F4" w:rsidRDefault="00BE56F4" w:rsidP="00BE56F4">
      <w:pPr>
        <w:jc w:val="right"/>
        <w:rPr>
          <w:bCs/>
          <w:sz w:val="24"/>
          <w:szCs w:val="24"/>
        </w:rPr>
      </w:pPr>
      <w:r w:rsidRPr="00BE56F4">
        <w:rPr>
          <w:bCs/>
          <w:sz w:val="24"/>
          <w:szCs w:val="24"/>
        </w:rPr>
        <w:lastRenderedPageBreak/>
        <w:t>Приложение 1</w:t>
      </w:r>
    </w:p>
    <w:p w:rsidR="00BE56F4" w:rsidRPr="00BE56F4" w:rsidRDefault="00BE56F4" w:rsidP="00BE56F4">
      <w:pPr>
        <w:jc w:val="right"/>
        <w:rPr>
          <w:bCs/>
          <w:sz w:val="24"/>
          <w:szCs w:val="24"/>
        </w:rPr>
      </w:pPr>
      <w:r w:rsidRPr="00BE56F4">
        <w:rPr>
          <w:bCs/>
          <w:sz w:val="24"/>
          <w:szCs w:val="24"/>
        </w:rPr>
        <w:t xml:space="preserve">к административному регламенту </w:t>
      </w:r>
    </w:p>
    <w:p w:rsidR="00BE56F4" w:rsidRPr="00BE56F4" w:rsidRDefault="00BE56F4" w:rsidP="00BE56F4">
      <w:pPr>
        <w:tabs>
          <w:tab w:val="right" w:pos="9355"/>
        </w:tabs>
        <w:jc w:val="right"/>
        <w:rPr>
          <w:bCs/>
          <w:color w:val="000000"/>
          <w:sz w:val="24"/>
          <w:szCs w:val="24"/>
        </w:rPr>
      </w:pPr>
      <w:r w:rsidRPr="00BE56F4">
        <w:rPr>
          <w:bCs/>
          <w:sz w:val="24"/>
          <w:szCs w:val="24"/>
        </w:rPr>
        <w:t>предоставления муниципальной услуги</w:t>
      </w:r>
      <w:r w:rsidRPr="00BE56F4">
        <w:rPr>
          <w:bCs/>
          <w:color w:val="000000"/>
          <w:sz w:val="24"/>
          <w:szCs w:val="24"/>
        </w:rPr>
        <w:t>" Перевод</w:t>
      </w:r>
    </w:p>
    <w:p w:rsidR="00BE56F4" w:rsidRPr="00BE56F4" w:rsidRDefault="00BE56F4" w:rsidP="00BE56F4">
      <w:pPr>
        <w:tabs>
          <w:tab w:val="right" w:pos="9355"/>
        </w:tabs>
        <w:jc w:val="right"/>
        <w:rPr>
          <w:bCs/>
          <w:color w:val="000000"/>
          <w:sz w:val="24"/>
          <w:szCs w:val="24"/>
        </w:rPr>
      </w:pPr>
      <w:r w:rsidRPr="00BE56F4">
        <w:rPr>
          <w:bCs/>
          <w:color w:val="000000"/>
          <w:sz w:val="24"/>
          <w:szCs w:val="24"/>
        </w:rPr>
        <w:t xml:space="preserve">жилого помещения в нежилое помещение  </w:t>
      </w:r>
    </w:p>
    <w:p w:rsidR="00BE56F4" w:rsidRDefault="00BE56F4" w:rsidP="00BE56F4">
      <w:pPr>
        <w:tabs>
          <w:tab w:val="right" w:pos="9355"/>
        </w:tabs>
        <w:jc w:val="right"/>
        <w:rPr>
          <w:rFonts w:ascii="Arial" w:hAnsi="Arial" w:cs="Arial"/>
        </w:rPr>
      </w:pPr>
      <w:r w:rsidRPr="00BE56F4">
        <w:rPr>
          <w:bCs/>
          <w:color w:val="000000"/>
          <w:sz w:val="24"/>
          <w:szCs w:val="24"/>
        </w:rPr>
        <w:t>и нежилого помещения в жилое помещение</w:t>
      </w:r>
      <w:r>
        <w:rPr>
          <w:b/>
          <w:bCs/>
          <w:color w:val="000000"/>
        </w:rPr>
        <w:t>"</w:t>
      </w:r>
    </w:p>
    <w:p w:rsidR="00BE56F4" w:rsidRDefault="00BE56F4" w:rsidP="00BE56F4">
      <w:pPr>
        <w:autoSpaceDE w:val="0"/>
        <w:rPr>
          <w:rFonts w:ascii="Arial" w:hAnsi="Arial" w:cs="Arial"/>
        </w:rPr>
      </w:pPr>
    </w:p>
    <w:p w:rsidR="00BE56F4" w:rsidRDefault="00BE56F4" w:rsidP="00BE56F4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E56F4" w:rsidRDefault="00BE56F4" w:rsidP="00BE56F4">
      <w:p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(ФОРМА)</w:t>
      </w:r>
    </w:p>
    <w:p w:rsidR="00BE56F4" w:rsidRDefault="00BE56F4" w:rsidP="00BE56F4">
      <w:pPr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BE56F4" w:rsidRDefault="00BE56F4" w:rsidP="00BE56F4">
      <w:pPr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BE56F4" w:rsidRDefault="00BE56F4" w:rsidP="00BE56F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Штамп организации, </w:t>
      </w:r>
    </w:p>
    <w:p w:rsidR="00BE56F4" w:rsidRDefault="00BE56F4" w:rsidP="00BE56F4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Главе  Ермаковского сельского поселения</w:t>
      </w:r>
    </w:p>
    <w:p w:rsidR="00BE56F4" w:rsidRDefault="00BE56F4" w:rsidP="00BE56F4">
      <w:pPr>
        <w:widowControl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подающей заявление                                                       Тацинского  района Ростовской области</w:t>
      </w:r>
    </w:p>
    <w:p w:rsidR="00BE56F4" w:rsidRDefault="00BE56F4" w:rsidP="00BE56F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если заявление        </w:t>
      </w:r>
    </w:p>
    <w:p w:rsidR="00BE56F4" w:rsidRDefault="00BE56F4" w:rsidP="00BE56F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___________________________</w:t>
      </w:r>
    </w:p>
    <w:p w:rsidR="00BE56F4" w:rsidRDefault="00BE56F4" w:rsidP="00BE56F4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подаёт юридическое лицо                                                           фамилия,     инициалы          </w:t>
      </w:r>
    </w:p>
    <w:p w:rsidR="00BE56F4" w:rsidRDefault="00BE56F4" w:rsidP="00BE56F4">
      <w:pPr>
        <w:autoSpaceDE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_____________________________________________________</w:t>
      </w:r>
    </w:p>
    <w:p w:rsidR="00BE56F4" w:rsidRDefault="00BE56F4" w:rsidP="00BE56F4">
      <w:pPr>
        <w:autoSpaceDE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фамилия, имя, отчество, если заявление подаёт ФЛ</w:t>
      </w:r>
    </w:p>
    <w:p w:rsidR="00BE56F4" w:rsidRDefault="00BE56F4" w:rsidP="00BE56F4">
      <w:pPr>
        <w:autoSpaceDE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BE56F4" w:rsidRDefault="00BE56F4" w:rsidP="00BE56F4">
      <w:pPr>
        <w:autoSpaceDE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место жительства</w:t>
      </w:r>
    </w:p>
    <w:p w:rsidR="00BE56F4" w:rsidRDefault="00BE56F4" w:rsidP="00BE56F4">
      <w:pPr>
        <w:autoSpaceDE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BE56F4" w:rsidRDefault="00BE56F4" w:rsidP="00BE56F4">
      <w:pPr>
        <w:autoSpaceDE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</w:p>
    <w:p w:rsidR="00BE56F4" w:rsidRDefault="00BE56F4" w:rsidP="00BE56F4">
      <w:pPr>
        <w:autoSpaceDE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BE56F4" w:rsidRDefault="00BE56F4" w:rsidP="00BE56F4">
      <w:pPr>
        <w:autoSpaceDE w:val="0"/>
        <w:ind w:firstLine="54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реквизиты доверенности,  для представителя</w:t>
      </w:r>
    </w:p>
    <w:p w:rsidR="00BE56F4" w:rsidRDefault="00BE56F4" w:rsidP="00BE56F4">
      <w:pPr>
        <w:autoSpaceDE w:val="0"/>
        <w:rPr>
          <w:b/>
          <w:bCs/>
          <w:sz w:val="24"/>
          <w:szCs w:val="24"/>
        </w:rPr>
      </w:pPr>
    </w:p>
    <w:p w:rsidR="00BE56F4" w:rsidRDefault="00BE56F4" w:rsidP="00BE56F4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BE56F4" w:rsidRDefault="00BE56F4" w:rsidP="00BE56F4">
      <w:pPr>
        <w:autoSpaceDE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E56F4" w:rsidRDefault="00BE56F4" w:rsidP="00BE56F4">
      <w:pPr>
        <w:autoSpaceDE w:val="0"/>
        <w:ind w:firstLine="5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переводе жилого (нежилого) помещения в нежилое (жилое) помещение</w:t>
      </w:r>
    </w:p>
    <w:p w:rsidR="00BE56F4" w:rsidRDefault="00BE56F4" w:rsidP="00BE56F4">
      <w:pPr>
        <w:autoSpaceDE w:val="0"/>
        <w:rPr>
          <w:sz w:val="24"/>
          <w:szCs w:val="24"/>
        </w:rPr>
      </w:pPr>
    </w:p>
    <w:p w:rsidR="00BE56F4" w:rsidRDefault="00BE56F4" w:rsidP="00BE56F4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</w:t>
      </w:r>
    </w:p>
    <w:p w:rsidR="00BE56F4" w:rsidRDefault="00BE56F4" w:rsidP="00BE56F4">
      <w:pPr>
        <w:autoSpaceDE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юридических лиц: фамилия, имя, отчество лица, уполномоченного представлять интересы </w:t>
      </w:r>
      <w:proofErr w:type="spellStart"/>
      <w:r>
        <w:rPr>
          <w:sz w:val="24"/>
          <w:szCs w:val="24"/>
        </w:rPr>
        <w:t>юр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ица</w:t>
      </w:r>
      <w:proofErr w:type="spellEnd"/>
      <w:r>
        <w:rPr>
          <w:sz w:val="24"/>
          <w:szCs w:val="24"/>
        </w:rPr>
        <w:t xml:space="preserve">, </w:t>
      </w:r>
    </w:p>
    <w:p w:rsidR="00BE56F4" w:rsidRDefault="00BE56F4" w:rsidP="00BE56F4">
      <w:pPr>
        <w:autoSpaceDE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E56F4" w:rsidRDefault="00BE56F4" w:rsidP="00BE56F4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с указанием реквизитов документа, удостоверяющего эти полномочия,  наименование, организационно-правовая форма, </w:t>
      </w:r>
    </w:p>
    <w:p w:rsidR="00BE56F4" w:rsidRDefault="00BE56F4" w:rsidP="00BE56F4">
      <w:pPr>
        <w:autoSpaceDE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E56F4" w:rsidRDefault="00BE56F4" w:rsidP="00BE56F4">
      <w:pPr>
        <w:autoSpaceDE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адрес места нахождения, номер телефона (если не указано в штампе организации)</w:t>
      </w:r>
    </w:p>
    <w:p w:rsidR="00BE56F4" w:rsidRDefault="00BE56F4" w:rsidP="00BE56F4">
      <w:pPr>
        <w:autoSpaceDE w:val="0"/>
        <w:ind w:firstLine="540"/>
        <w:jc w:val="right"/>
        <w:rPr>
          <w:sz w:val="24"/>
          <w:szCs w:val="24"/>
        </w:rPr>
      </w:pPr>
    </w:p>
    <w:p w:rsidR="00BE56F4" w:rsidRDefault="00BE56F4" w:rsidP="00BE56F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выдать разрешение о переводе ________________   помещения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 ______________ </w:t>
      </w:r>
    </w:p>
    <w:p w:rsidR="00BE56F4" w:rsidRDefault="00BE56F4" w:rsidP="00BE56F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(жилого, нежилого)                             (нежилое, жилое)                                  </w:t>
      </w:r>
    </w:p>
    <w:p w:rsidR="00BE56F4" w:rsidRDefault="00BE56F4" w:rsidP="00BE56F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помещение</w:t>
      </w:r>
    </w:p>
    <w:p w:rsidR="00BE56F4" w:rsidRDefault="00BE56F4" w:rsidP="00BE56F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общей площадью __________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, находящегося на территории Ермаковского сельского поселения Тацинского района Ростовской области по адресу: _________________________________________________________ ______________________-</w:t>
      </w:r>
    </w:p>
    <w:p w:rsidR="00BE56F4" w:rsidRDefault="00BE56F4" w:rsidP="00BE56F4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(указывается полный почтовый адрес)</w:t>
      </w:r>
    </w:p>
    <w:p w:rsidR="00BE56F4" w:rsidRDefault="00BE56F4" w:rsidP="00BE56F4">
      <w:pPr>
        <w:rPr>
          <w:sz w:val="24"/>
          <w:szCs w:val="24"/>
        </w:rPr>
      </w:pPr>
      <w:r>
        <w:rPr>
          <w:sz w:val="24"/>
          <w:szCs w:val="24"/>
        </w:rPr>
        <w:t>в целях использования помещения в качестве ___________________________________________.</w:t>
      </w:r>
    </w:p>
    <w:p w:rsidR="00BE56F4" w:rsidRDefault="00BE56F4" w:rsidP="00BE56F4">
      <w:pPr>
        <w:rPr>
          <w:sz w:val="24"/>
          <w:szCs w:val="24"/>
        </w:rPr>
      </w:pPr>
      <w:r>
        <w:rPr>
          <w:sz w:val="24"/>
          <w:szCs w:val="24"/>
        </w:rPr>
        <w:t>Основание пользования помещением___________________________________________________</w:t>
      </w:r>
    </w:p>
    <w:p w:rsidR="00BE56F4" w:rsidRDefault="00BE56F4" w:rsidP="00BE56F4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(право собственности, договор найма, аренды и т.д.)</w:t>
      </w:r>
    </w:p>
    <w:p w:rsidR="00BE56F4" w:rsidRDefault="00BE56F4" w:rsidP="00BE56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Обязуюсь: </w:t>
      </w:r>
    </w:p>
    <w:p w:rsidR="00BE56F4" w:rsidRDefault="00BE56F4" w:rsidP="00BE56F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Осуществить ремонтно-строительные работы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_______________________________________</w:t>
      </w:r>
    </w:p>
    <w:p w:rsidR="00BE56F4" w:rsidRDefault="00BE56F4" w:rsidP="00BE56F4">
      <w:pPr>
        <w:jc w:val="right"/>
      </w:pPr>
      <w:r>
        <w:t xml:space="preserve">                                         (переустройству, перепланировке, реконструкции, реставрации и иных работ)</w:t>
      </w:r>
    </w:p>
    <w:p w:rsidR="00BE56F4" w:rsidRDefault="00BE56F4" w:rsidP="00BE5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прилагаемой проектной документацией в срок ____________________________</w:t>
      </w:r>
    </w:p>
    <w:p w:rsidR="00BE56F4" w:rsidRDefault="00BE56F4" w:rsidP="00BE56F4">
      <w:pPr>
        <w:jc w:val="both"/>
        <w:rPr>
          <w:sz w:val="24"/>
          <w:szCs w:val="24"/>
        </w:rPr>
      </w:pPr>
      <w:r>
        <w:rPr>
          <w:sz w:val="24"/>
          <w:szCs w:val="24"/>
        </w:rPr>
        <w:t>по получению Уведомления о переводе помещения с соблюдением согласованного режима проведения работ.</w:t>
      </w:r>
    </w:p>
    <w:p w:rsidR="00BE56F4" w:rsidRDefault="00BE56F4" w:rsidP="00BE56F4">
      <w:pPr>
        <w:jc w:val="both"/>
        <w:rPr>
          <w:sz w:val="24"/>
          <w:szCs w:val="24"/>
        </w:rPr>
      </w:pP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4"/>
          <w:szCs w:val="24"/>
        </w:rPr>
        <w:t>2. Обеспечить свободный доступ к месту проведения ремонтно-строительных работ должностных лиц  администрации Ермаковского  сельского поселения для проверки хода работ, а также приёмочной комиссии для приёмки завершения переустройства, перепланировки и иных необходимых работ.</w:t>
      </w: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К заявлению прилагаются следующие документы:</w:t>
      </w: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____________________________________________________________________________________</w:t>
      </w:r>
    </w:p>
    <w:p w:rsidR="00BE56F4" w:rsidRDefault="00BE56F4" w:rsidP="00BE56F4">
      <w:pPr>
        <w:jc w:val="center"/>
        <w:rPr>
          <w:sz w:val="22"/>
          <w:szCs w:val="22"/>
        </w:rPr>
      </w:pPr>
      <w:r>
        <w:rPr>
          <w:sz w:val="22"/>
          <w:szCs w:val="22"/>
        </w:rPr>
        <w:t>(реквизиты правоустанавливающего документа на жилое помещение)</w:t>
      </w: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</w:t>
      </w:r>
    </w:p>
    <w:p w:rsidR="00BE56F4" w:rsidRDefault="00BE56F4" w:rsidP="00BE56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(свидетельство о гос. регистрации права, с указанием отсутствия обременения другими лицами) </w:t>
      </w: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____________________________________________________________________________________</w:t>
      </w:r>
    </w:p>
    <w:p w:rsidR="00BE56F4" w:rsidRDefault="00BE56F4" w:rsidP="00BE56F4">
      <w:pPr>
        <w:jc w:val="center"/>
        <w:rPr>
          <w:sz w:val="22"/>
          <w:szCs w:val="22"/>
        </w:rPr>
      </w:pPr>
      <w:r>
        <w:rPr>
          <w:sz w:val="22"/>
          <w:szCs w:val="22"/>
        </w:rPr>
        <w:t>(технический паспорт либо план переводимого помещения)</w:t>
      </w: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____________________________________________________________________________________</w:t>
      </w:r>
    </w:p>
    <w:p w:rsidR="00BE56F4" w:rsidRDefault="00BE56F4" w:rsidP="00BE56F4">
      <w:pPr>
        <w:jc w:val="center"/>
        <w:rPr>
          <w:sz w:val="22"/>
          <w:szCs w:val="22"/>
        </w:rPr>
      </w:pPr>
      <w:r>
        <w:rPr>
          <w:sz w:val="22"/>
          <w:szCs w:val="22"/>
        </w:rPr>
        <w:t>(поэтажный план дома, в котором находится переводимое помещение – количество листов)</w:t>
      </w: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2"/>
          <w:szCs w:val="22"/>
        </w:rPr>
        <w:t>5. ____________________________________________________________________________________</w:t>
      </w:r>
    </w:p>
    <w:p w:rsidR="00BE56F4" w:rsidRDefault="00BE56F4" w:rsidP="00BE56F4">
      <w:pPr>
        <w:jc w:val="center"/>
        <w:rPr>
          <w:sz w:val="22"/>
          <w:szCs w:val="22"/>
        </w:rPr>
      </w:pPr>
      <w:r>
        <w:rPr>
          <w:sz w:val="22"/>
          <w:szCs w:val="22"/>
        </w:rPr>
        <w:t>(согласованная проектная документация при наличии о переустройстве, перепланировке и иных работ)</w:t>
      </w: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____________________________________________________________________________________</w:t>
      </w:r>
    </w:p>
    <w:p w:rsidR="00BE56F4" w:rsidRDefault="00BE56F4" w:rsidP="00BE56F4">
      <w:pPr>
        <w:jc w:val="center"/>
        <w:rPr>
          <w:sz w:val="22"/>
          <w:szCs w:val="22"/>
        </w:rPr>
      </w:pPr>
      <w:r>
        <w:rPr>
          <w:sz w:val="22"/>
          <w:szCs w:val="22"/>
        </w:rPr>
        <w:t>(заключение органа по охране памятников архитектуры, истории и культуры, при необходимости)</w:t>
      </w: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2"/>
          <w:szCs w:val="22"/>
        </w:rPr>
        <w:t>7. ____________________________________________________________________________________</w:t>
      </w:r>
    </w:p>
    <w:p w:rsidR="00BE56F4" w:rsidRDefault="00BE56F4" w:rsidP="00BE56F4">
      <w:pPr>
        <w:jc w:val="center"/>
        <w:rPr>
          <w:sz w:val="22"/>
          <w:szCs w:val="22"/>
        </w:rPr>
      </w:pPr>
      <w:r>
        <w:rPr>
          <w:sz w:val="22"/>
          <w:szCs w:val="22"/>
        </w:rPr>
        <w:t>(иные дополнительно представленные документы)</w:t>
      </w:r>
    </w:p>
    <w:p w:rsidR="00BE56F4" w:rsidRDefault="00BE56F4" w:rsidP="00BE56F4">
      <w:pPr>
        <w:jc w:val="center"/>
        <w:rPr>
          <w:sz w:val="22"/>
          <w:szCs w:val="22"/>
        </w:rPr>
      </w:pPr>
    </w:p>
    <w:p w:rsidR="00BE56F4" w:rsidRDefault="00BE56F4" w:rsidP="00BE56F4">
      <w:pPr>
        <w:jc w:val="center"/>
        <w:rPr>
          <w:sz w:val="22"/>
          <w:szCs w:val="22"/>
        </w:rPr>
      </w:pPr>
    </w:p>
    <w:p w:rsidR="00BE56F4" w:rsidRDefault="00BE56F4" w:rsidP="00BE56F4">
      <w:pPr>
        <w:jc w:val="center"/>
        <w:rPr>
          <w:sz w:val="22"/>
          <w:szCs w:val="22"/>
        </w:rPr>
      </w:pPr>
    </w:p>
    <w:p w:rsidR="00BE56F4" w:rsidRDefault="00BE56F4" w:rsidP="00BE56F4">
      <w:pPr>
        <w:jc w:val="center"/>
        <w:rPr>
          <w:sz w:val="22"/>
          <w:szCs w:val="22"/>
        </w:rPr>
      </w:pP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заявителя____________________________________________________________________</w:t>
      </w:r>
    </w:p>
    <w:p w:rsidR="00BE56F4" w:rsidRDefault="00BE56F4" w:rsidP="00BE56F4">
      <w:pPr>
        <w:jc w:val="both"/>
      </w:pPr>
      <w:r>
        <w:rPr>
          <w:sz w:val="22"/>
          <w:szCs w:val="22"/>
        </w:rPr>
        <w:t xml:space="preserve">"______"__________________________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BE56F4" w:rsidRDefault="00BE56F4" w:rsidP="00BE56F4">
      <w:pPr>
        <w:jc w:val="both"/>
        <w:rPr>
          <w:sz w:val="22"/>
          <w:szCs w:val="22"/>
        </w:rPr>
      </w:pPr>
    </w:p>
    <w:p w:rsidR="00BE56F4" w:rsidRDefault="00BE56F4" w:rsidP="00BE56F4">
      <w:pPr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0FE9C3B1" wp14:editId="16052456">
                <wp:simplePos x="0" y="0"/>
                <wp:positionH relativeFrom="column">
                  <wp:posOffset>2979420</wp:posOffset>
                </wp:positionH>
                <wp:positionV relativeFrom="paragraph">
                  <wp:posOffset>1593850</wp:posOffset>
                </wp:positionV>
                <wp:extent cx="13970" cy="1369060"/>
                <wp:effectExtent l="0" t="3175" r="0" b="0"/>
                <wp:wrapSquare wrapText="bothSides"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6F4" w:rsidRDefault="00BE56F4" w:rsidP="00BE56F4">
                            <w:pPr>
                              <w:tabs>
                                <w:tab w:val="right" w:pos="9355"/>
                              </w:tabs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234.6pt;margin-top:125.5pt;width:1.1pt;height:107.8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" stroked="f">
                <v:textbox inset="0,0,0,0">
                  <w:txbxContent>
                    <w:p w:rsidR="00BE56F4" w:rsidRDefault="00BE56F4" w:rsidP="00BE56F4">
                      <w:pPr>
                        <w:tabs>
                          <w:tab w:val="right" w:pos="9355"/>
                        </w:tabs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</w:rPr>
        <w:t xml:space="preserve">МП для </w:t>
      </w:r>
      <w:proofErr w:type="spellStart"/>
      <w:r>
        <w:rPr>
          <w:sz w:val="22"/>
          <w:szCs w:val="22"/>
        </w:rPr>
        <w:t>юр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иц</w:t>
      </w:r>
      <w:proofErr w:type="spellEnd"/>
    </w:p>
    <w:p w:rsidR="00BE56F4" w:rsidRDefault="00BE56F4" w:rsidP="00BE56F4">
      <w:pPr>
        <w:jc w:val="center"/>
        <w:rPr>
          <w:sz w:val="22"/>
          <w:szCs w:val="22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Default="00BE56F4" w:rsidP="00BE56F4">
      <w:pPr>
        <w:jc w:val="center"/>
        <w:rPr>
          <w:rFonts w:ascii="Arial" w:hAnsi="Arial" w:cs="Arial"/>
          <w:sz w:val="16"/>
          <w:szCs w:val="16"/>
        </w:rPr>
      </w:pPr>
    </w:p>
    <w:p w:rsidR="00BE56F4" w:rsidRPr="00BE56F4" w:rsidRDefault="00BE56F4" w:rsidP="00BE56F4">
      <w:pPr>
        <w:jc w:val="right"/>
        <w:rPr>
          <w:bCs/>
          <w:sz w:val="24"/>
          <w:szCs w:val="24"/>
        </w:rPr>
      </w:pPr>
      <w:r w:rsidRPr="00BE56F4">
        <w:rPr>
          <w:bCs/>
          <w:sz w:val="24"/>
          <w:szCs w:val="24"/>
        </w:rPr>
        <w:lastRenderedPageBreak/>
        <w:t>Приложение 2</w:t>
      </w:r>
    </w:p>
    <w:p w:rsidR="00BE56F4" w:rsidRPr="00BE56F4" w:rsidRDefault="00BE56F4" w:rsidP="00BE56F4">
      <w:pPr>
        <w:jc w:val="right"/>
        <w:rPr>
          <w:bCs/>
          <w:sz w:val="24"/>
          <w:szCs w:val="24"/>
        </w:rPr>
      </w:pPr>
      <w:r w:rsidRPr="00BE56F4">
        <w:rPr>
          <w:bCs/>
          <w:sz w:val="24"/>
          <w:szCs w:val="24"/>
        </w:rPr>
        <w:t xml:space="preserve">к административному регламенту </w:t>
      </w:r>
    </w:p>
    <w:p w:rsidR="00BE56F4" w:rsidRPr="00BE56F4" w:rsidRDefault="00BE56F4" w:rsidP="00BE56F4">
      <w:pPr>
        <w:jc w:val="right"/>
        <w:rPr>
          <w:bCs/>
          <w:color w:val="000000"/>
          <w:sz w:val="24"/>
          <w:szCs w:val="24"/>
        </w:rPr>
      </w:pPr>
      <w:r w:rsidRPr="00BE56F4">
        <w:rPr>
          <w:bCs/>
          <w:sz w:val="24"/>
          <w:szCs w:val="24"/>
        </w:rPr>
        <w:t>предоставления муниципальной услуги</w:t>
      </w:r>
    </w:p>
    <w:p w:rsidR="00BE56F4" w:rsidRPr="00BE56F4" w:rsidRDefault="00BE56F4" w:rsidP="00BE56F4">
      <w:pPr>
        <w:tabs>
          <w:tab w:val="right" w:pos="9355"/>
        </w:tabs>
        <w:jc w:val="right"/>
        <w:rPr>
          <w:bCs/>
          <w:color w:val="000000"/>
          <w:sz w:val="24"/>
          <w:szCs w:val="24"/>
        </w:rPr>
      </w:pPr>
      <w:r w:rsidRPr="00BE56F4">
        <w:rPr>
          <w:bCs/>
          <w:color w:val="000000"/>
          <w:sz w:val="24"/>
          <w:szCs w:val="24"/>
        </w:rPr>
        <w:t xml:space="preserve">" Перевод жилого помещения в нежилое помещение </w:t>
      </w:r>
    </w:p>
    <w:p w:rsidR="00BE56F4" w:rsidRPr="00BE56F4" w:rsidRDefault="00BE56F4" w:rsidP="00BE56F4">
      <w:pPr>
        <w:tabs>
          <w:tab w:val="right" w:pos="9355"/>
        </w:tabs>
        <w:jc w:val="right"/>
        <w:rPr>
          <w:bCs/>
          <w:color w:val="000000"/>
          <w:sz w:val="24"/>
          <w:szCs w:val="24"/>
        </w:rPr>
      </w:pPr>
      <w:r w:rsidRPr="00BE56F4">
        <w:rPr>
          <w:bCs/>
          <w:color w:val="000000"/>
          <w:sz w:val="24"/>
          <w:szCs w:val="24"/>
        </w:rPr>
        <w:t>и нежилого помещения в жилое помещение»</w:t>
      </w:r>
    </w:p>
    <w:p w:rsidR="00BE56F4" w:rsidRDefault="00BE56F4" w:rsidP="00BE56F4">
      <w:pPr>
        <w:tabs>
          <w:tab w:val="right" w:pos="9355"/>
        </w:tabs>
        <w:jc w:val="center"/>
        <w:rPr>
          <w:sz w:val="26"/>
          <w:szCs w:val="26"/>
        </w:rPr>
      </w:pPr>
    </w:p>
    <w:p w:rsidR="00BE56F4" w:rsidRDefault="00BE56F4" w:rsidP="00BE56F4">
      <w:pPr>
        <w:tabs>
          <w:tab w:val="right" w:pos="9355"/>
        </w:tabs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ФОРМА</w:t>
      </w:r>
    </w:p>
    <w:p w:rsidR="00BE56F4" w:rsidRDefault="00BE56F4" w:rsidP="00BE56F4">
      <w:pPr>
        <w:tabs>
          <w:tab w:val="right" w:pos="9355"/>
        </w:tabs>
      </w:pPr>
      <w:r>
        <w:t>Штамп администрации</w:t>
      </w:r>
    </w:p>
    <w:p w:rsidR="00BE56F4" w:rsidRDefault="00BE56F4" w:rsidP="00BE56F4">
      <w:pPr>
        <w:ind w:left="5245"/>
      </w:pPr>
      <w:r>
        <w:t xml:space="preserve">Кому  </w:t>
      </w:r>
    </w:p>
    <w:p w:rsidR="00BE56F4" w:rsidRDefault="00BE56F4" w:rsidP="00BE56F4">
      <w:pPr>
        <w:pBdr>
          <w:top w:val="single" w:sz="4" w:space="1" w:color="000000"/>
        </w:pBdr>
        <w:ind w:left="5898"/>
        <w:jc w:val="center"/>
      </w:pPr>
      <w:proofErr w:type="gramStart"/>
      <w:r>
        <w:t xml:space="preserve">(фамилия, имя, отчество – </w:t>
      </w:r>
      <w:proofErr w:type="gramEnd"/>
    </w:p>
    <w:p w:rsidR="00BE56F4" w:rsidRDefault="00BE56F4" w:rsidP="00BE56F4">
      <w:pPr>
        <w:ind w:left="5245"/>
      </w:pPr>
    </w:p>
    <w:p w:rsidR="00BE56F4" w:rsidRDefault="00BE56F4" w:rsidP="00BE56F4">
      <w:pPr>
        <w:pBdr>
          <w:top w:val="single" w:sz="4" w:space="1" w:color="000000"/>
        </w:pBdr>
        <w:ind w:left="5245"/>
        <w:jc w:val="center"/>
        <w:rPr>
          <w:sz w:val="24"/>
          <w:szCs w:val="24"/>
        </w:rPr>
      </w:pPr>
      <w:r>
        <w:t>для граждан;</w:t>
      </w:r>
    </w:p>
    <w:p w:rsidR="00BE56F4" w:rsidRDefault="00BE56F4" w:rsidP="00BE56F4">
      <w:pPr>
        <w:ind w:left="5245"/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ind w:left="5245"/>
        <w:jc w:val="center"/>
      </w:pPr>
      <w:r>
        <w:t xml:space="preserve">полное наименование организации – </w:t>
      </w:r>
    </w:p>
    <w:p w:rsidR="00BE56F4" w:rsidRDefault="00BE56F4" w:rsidP="00BE56F4">
      <w:pPr>
        <w:ind w:left="5245"/>
      </w:pPr>
    </w:p>
    <w:p w:rsidR="00BE56F4" w:rsidRDefault="00BE56F4" w:rsidP="00BE56F4">
      <w:pPr>
        <w:pBdr>
          <w:top w:val="single" w:sz="4" w:space="1" w:color="000000"/>
        </w:pBdr>
        <w:ind w:left="5245"/>
        <w:jc w:val="center"/>
      </w:pPr>
      <w:r>
        <w:t>для юридических лиц)</w:t>
      </w:r>
    </w:p>
    <w:p w:rsidR="00BE56F4" w:rsidRDefault="00BE56F4" w:rsidP="00BE56F4">
      <w:pPr>
        <w:spacing w:before="240"/>
        <w:ind w:left="5245"/>
      </w:pPr>
      <w:r>
        <w:t xml:space="preserve">Куда  </w:t>
      </w:r>
    </w:p>
    <w:p w:rsidR="00BE56F4" w:rsidRDefault="00BE56F4" w:rsidP="00BE56F4">
      <w:pPr>
        <w:pBdr>
          <w:top w:val="single" w:sz="4" w:space="1" w:color="000000"/>
        </w:pBdr>
        <w:ind w:left="5868"/>
        <w:jc w:val="center"/>
      </w:pPr>
      <w:proofErr w:type="gramStart"/>
      <w:r>
        <w:t>(почтовый индекс и адрес</w:t>
      </w:r>
      <w:proofErr w:type="gramEnd"/>
    </w:p>
    <w:p w:rsidR="00BE56F4" w:rsidRDefault="00BE56F4" w:rsidP="00BE56F4">
      <w:pPr>
        <w:ind w:left="5245"/>
      </w:pPr>
    </w:p>
    <w:p w:rsidR="00BE56F4" w:rsidRDefault="00BE56F4" w:rsidP="00BE56F4">
      <w:pPr>
        <w:pBdr>
          <w:top w:val="single" w:sz="4" w:space="1" w:color="000000"/>
        </w:pBdr>
        <w:ind w:left="5245"/>
        <w:jc w:val="center"/>
      </w:pPr>
      <w:r>
        <w:t>заявителя согласно заявлению</w:t>
      </w:r>
    </w:p>
    <w:p w:rsidR="00BE56F4" w:rsidRDefault="00BE56F4" w:rsidP="00BE56F4">
      <w:pPr>
        <w:ind w:left="5245"/>
      </w:pPr>
    </w:p>
    <w:p w:rsidR="00BE56F4" w:rsidRDefault="00BE56F4" w:rsidP="00BE56F4">
      <w:pPr>
        <w:pBdr>
          <w:top w:val="single" w:sz="4" w:space="1" w:color="000000"/>
        </w:pBdr>
        <w:ind w:left="5245"/>
        <w:jc w:val="center"/>
        <w:rPr>
          <w:sz w:val="24"/>
          <w:szCs w:val="24"/>
        </w:rPr>
      </w:pPr>
      <w:r>
        <w:t>о переводе)</w:t>
      </w:r>
    </w:p>
    <w:p w:rsidR="00BE56F4" w:rsidRDefault="00BE56F4" w:rsidP="00BE56F4">
      <w:pPr>
        <w:ind w:left="5245"/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ind w:left="5245"/>
        <w:rPr>
          <w:sz w:val="2"/>
          <w:szCs w:val="2"/>
        </w:rPr>
      </w:pPr>
    </w:p>
    <w:p w:rsidR="00BE56F4" w:rsidRDefault="00BE56F4" w:rsidP="00BE56F4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УВЕДОМЛЕНИЕ</w:t>
      </w:r>
      <w:r>
        <w:rPr>
          <w:b/>
          <w:bCs/>
          <w:sz w:val="24"/>
          <w:szCs w:val="24"/>
        </w:rPr>
        <w:br/>
        <w:t>о переводе (отказе в переводе) жилого (нежилого)</w:t>
      </w:r>
      <w:r>
        <w:rPr>
          <w:b/>
          <w:bCs/>
          <w:sz w:val="24"/>
          <w:szCs w:val="24"/>
        </w:rPr>
        <w:br/>
        <w:t>помещения в нежилое (жилое) помещение</w:t>
      </w:r>
    </w:p>
    <w:p w:rsidR="00BE56F4" w:rsidRDefault="00BE56F4" w:rsidP="00BE56F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 Ермаковского сельского поселения Тацинского  района </w:t>
      </w:r>
    </w:p>
    <w:p w:rsidR="00BE56F4" w:rsidRDefault="00BE56F4" w:rsidP="00BE56F4">
      <w:pPr>
        <w:tabs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Ростовской области, 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__________________кв. м, находящегося по адресу:</w:t>
      </w:r>
    </w:p>
    <w:p w:rsidR="00BE56F4" w:rsidRDefault="00BE56F4" w:rsidP="00BE56F4">
      <w:pPr>
        <w:tabs>
          <w:tab w:val="right" w:pos="10205"/>
        </w:tabs>
        <w:jc w:val="both"/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(наименование населённого пункта)</w:t>
      </w:r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улицы, переулка и т.п.)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624"/>
        <w:gridCol w:w="198"/>
        <w:gridCol w:w="567"/>
        <w:gridCol w:w="624"/>
        <w:gridCol w:w="198"/>
        <w:gridCol w:w="4364"/>
        <w:gridCol w:w="3124"/>
      </w:tblGrid>
      <w:tr w:rsidR="00BE56F4" w:rsidTr="00BE56F4">
        <w:trPr>
          <w:cantSplit/>
        </w:trPr>
        <w:tc>
          <w:tcPr>
            <w:tcW w:w="532" w:type="dxa"/>
            <w:vAlign w:val="bottom"/>
            <w:hideMark/>
          </w:tcPr>
          <w:p w:rsidR="00BE56F4" w:rsidRDefault="00BE5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BE56F4" w:rsidRDefault="00BE5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567" w:type="dxa"/>
            <w:vAlign w:val="bottom"/>
            <w:hideMark/>
          </w:tcPr>
          <w:p w:rsidR="00BE56F4" w:rsidRDefault="00BE5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BE56F4" w:rsidRDefault="00BE5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E56F4" w:rsidRDefault="00BE56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жилого (нежилого) в нежилое (жилое)</w:t>
            </w:r>
          </w:p>
        </w:tc>
        <w:tc>
          <w:tcPr>
            <w:tcW w:w="3125" w:type="dxa"/>
            <w:hideMark/>
          </w:tcPr>
          <w:p w:rsidR="00BE56F4" w:rsidRDefault="00BE56F4">
            <w:pPr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BE56F4" w:rsidRDefault="00BE56F4" w:rsidP="00BE56F4">
      <w:pPr>
        <w:rPr>
          <w:sz w:val="24"/>
          <w:szCs w:val="24"/>
        </w:rPr>
      </w:pPr>
      <w:r>
        <w:rPr>
          <w:sz w:val="24"/>
          <w:szCs w:val="24"/>
        </w:rPr>
        <w:t xml:space="preserve">в целях использования помещения в качестве  </w:t>
      </w:r>
    </w:p>
    <w:p w:rsidR="00BE56F4" w:rsidRDefault="00BE56F4" w:rsidP="00BE56F4">
      <w:pPr>
        <w:pBdr>
          <w:top w:val="single" w:sz="4" w:space="1" w:color="000000"/>
        </w:pBdr>
        <w:ind w:left="476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(вид использования помещения в соответствии</w:t>
      </w:r>
      <w:proofErr w:type="gramEnd"/>
    </w:p>
    <w:p w:rsidR="00BE56F4" w:rsidRDefault="00BE56F4" w:rsidP="00BE56F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E56F4" w:rsidRDefault="00BE56F4" w:rsidP="00BE56F4">
      <w:pPr>
        <w:pBdr>
          <w:top w:val="single" w:sz="4" w:space="1" w:color="000000"/>
        </w:pBdr>
        <w:spacing w:after="24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8959"/>
        <w:gridCol w:w="212"/>
      </w:tblGrid>
      <w:tr w:rsidR="00BE56F4" w:rsidTr="00BE56F4">
        <w:trPr>
          <w:cantSplit/>
        </w:trPr>
        <w:tc>
          <w:tcPr>
            <w:tcW w:w="1108" w:type="dxa"/>
            <w:vAlign w:val="bottom"/>
            <w:hideMark/>
          </w:tcPr>
          <w:p w:rsidR="00BE56F4" w:rsidRDefault="00BE5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РЕШИЛА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dxa"/>
            <w:vAlign w:val="bottom"/>
            <w:hideMark/>
          </w:tcPr>
          <w:p w:rsidR="00BE56F4" w:rsidRDefault="00BE56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BE56F4" w:rsidTr="00BE56F4">
        <w:trPr>
          <w:cantSplit/>
        </w:trPr>
        <w:tc>
          <w:tcPr>
            <w:tcW w:w="1108" w:type="dxa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hideMark/>
          </w:tcPr>
          <w:p w:rsidR="00BE56F4" w:rsidRDefault="00BE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BE56F4" w:rsidRDefault="00BE56F4" w:rsidP="00BE56F4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 Помещение на основании приложенных к заявлению документов:</w:t>
      </w:r>
    </w:p>
    <w:p w:rsidR="00BE56F4" w:rsidRDefault="00BE56F4" w:rsidP="00BE56F4">
      <w:pPr>
        <w:ind w:firstLine="567"/>
        <w:rPr>
          <w:sz w:val="24"/>
          <w:szCs w:val="24"/>
        </w:rPr>
      </w:pPr>
    </w:p>
    <w:p w:rsidR="00BE56F4" w:rsidRDefault="00BE56F4" w:rsidP="00BE56F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а) перевести из </w:t>
      </w:r>
      <w:r>
        <w:rPr>
          <w:sz w:val="24"/>
          <w:szCs w:val="24"/>
          <w:u w:val="single"/>
        </w:rPr>
        <w:t>жилого (нежилого) в нежилое (жилое)</w:t>
      </w:r>
      <w:r>
        <w:rPr>
          <w:sz w:val="24"/>
          <w:szCs w:val="24"/>
        </w:rPr>
        <w:t xml:space="preserve"> без предварительных условий;</w:t>
      </w:r>
      <w:proofErr w:type="gramStart"/>
      <w:r>
        <w:rPr>
          <w:sz w:val="24"/>
          <w:szCs w:val="24"/>
        </w:rPr>
        <w:t xml:space="preserve">             .</w:t>
      </w:r>
      <w:proofErr w:type="gramEnd"/>
      <w:r>
        <w:rPr>
          <w:sz w:val="24"/>
          <w:szCs w:val="24"/>
        </w:rPr>
        <w:t xml:space="preserve">                                              (ненужное зачеркнуть)</w:t>
      </w:r>
    </w:p>
    <w:p w:rsidR="00BE56F4" w:rsidRDefault="00BE56F4" w:rsidP="00BE56F4">
      <w:pPr>
        <w:ind w:firstLine="567"/>
        <w:rPr>
          <w:sz w:val="24"/>
          <w:szCs w:val="24"/>
        </w:rPr>
      </w:pPr>
    </w:p>
    <w:p w:rsidR="00BE56F4" w:rsidRDefault="00BE56F4" w:rsidP="00BE56F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 перевести из жилого (нежилого) в </w:t>
      </w:r>
      <w:proofErr w:type="gramStart"/>
      <w:r>
        <w:rPr>
          <w:sz w:val="24"/>
          <w:szCs w:val="24"/>
        </w:rPr>
        <w:t>нежилое</w:t>
      </w:r>
      <w:proofErr w:type="gramEnd"/>
      <w:r>
        <w:rPr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(перечень работ по переустройству</w:t>
      </w:r>
      <w:proofErr w:type="gramEnd"/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(перепланировке) помещения</w:t>
      </w:r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BE56F4" w:rsidRDefault="00BE56F4" w:rsidP="00BE56F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E56F4" w:rsidRDefault="00BE56F4" w:rsidP="00BE56F4">
      <w:pPr>
        <w:pBdr>
          <w:top w:val="single" w:sz="4" w:space="1" w:color="000000"/>
        </w:pBdr>
        <w:spacing w:after="240"/>
        <w:ind w:right="113"/>
        <w:rPr>
          <w:sz w:val="24"/>
          <w:szCs w:val="24"/>
        </w:rPr>
      </w:pPr>
    </w:p>
    <w:p w:rsidR="00BE56F4" w:rsidRDefault="00BE56F4" w:rsidP="00BE56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>
        <w:rPr>
          <w:sz w:val="24"/>
          <w:szCs w:val="24"/>
        </w:rPr>
        <w:t>нежилое</w:t>
      </w:r>
      <w:proofErr w:type="gramEnd"/>
      <w:r>
        <w:rPr>
          <w:sz w:val="24"/>
          <w:szCs w:val="24"/>
        </w:rPr>
        <w:t xml:space="preserve"> (жилое)</w:t>
      </w:r>
      <w:r>
        <w:rPr>
          <w:sz w:val="24"/>
          <w:szCs w:val="24"/>
        </w:rPr>
        <w:br/>
        <w:t xml:space="preserve">в связи с  </w:t>
      </w:r>
    </w:p>
    <w:p w:rsidR="00BE56F4" w:rsidRDefault="00BE56F4" w:rsidP="00BE56F4">
      <w:pPr>
        <w:pBdr>
          <w:top w:val="single" w:sz="4" w:space="1" w:color="000000"/>
        </w:pBdr>
        <w:ind w:left="993"/>
        <w:jc w:val="center"/>
        <w:rPr>
          <w:sz w:val="24"/>
          <w:szCs w:val="24"/>
        </w:rPr>
      </w:pPr>
      <w:r>
        <w:rPr>
          <w:sz w:val="24"/>
          <w:szCs w:val="24"/>
        </w:rPr>
        <w:t>(основани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rPr>
          <w:sz w:val="24"/>
          <w:szCs w:val="24"/>
        </w:rPr>
      </w:pPr>
    </w:p>
    <w:p w:rsidR="00BE56F4" w:rsidRDefault="00BE56F4" w:rsidP="00BE56F4">
      <w:pPr>
        <w:rPr>
          <w:sz w:val="24"/>
          <w:szCs w:val="24"/>
        </w:rPr>
      </w:pP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284"/>
        <w:gridCol w:w="1983"/>
        <w:gridCol w:w="284"/>
        <w:gridCol w:w="3542"/>
      </w:tblGrid>
      <w:tr w:rsidR="00BE56F4" w:rsidTr="00BE56F4">
        <w:tc>
          <w:tcPr>
            <w:tcW w:w="41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56F4" w:rsidTr="00BE56F4">
        <w:tc>
          <w:tcPr>
            <w:tcW w:w="4139" w:type="dxa"/>
            <w:hideMark/>
          </w:tcPr>
          <w:p w:rsidR="00BE56F4" w:rsidRDefault="00BE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 лица,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BE56F4" w:rsidRDefault="00BE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BE56F4" w:rsidRDefault="00BE56F4">
            <w:pPr>
              <w:jc w:val="center"/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BE56F4" w:rsidRDefault="00BE56F4" w:rsidP="00BE56F4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E56F4" w:rsidTr="00BE56F4">
        <w:tc>
          <w:tcPr>
            <w:tcW w:w="170" w:type="dxa"/>
            <w:vAlign w:val="bottom"/>
            <w:hideMark/>
          </w:tcPr>
          <w:p w:rsidR="00BE56F4" w:rsidRDefault="00BE5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E56F4" w:rsidRDefault="00BE5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BE56F4" w:rsidRDefault="00BE56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34" w:type="dxa"/>
            <w:vAlign w:val="bottom"/>
            <w:hideMark/>
          </w:tcPr>
          <w:p w:rsidR="00BE56F4" w:rsidRDefault="00BE5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E56F4" w:rsidRDefault="00BE56F4" w:rsidP="00BE56F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EE4662" w:rsidRDefault="00EE4662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24"/>
          <w:szCs w:val="24"/>
        </w:rPr>
      </w:pPr>
    </w:p>
    <w:p w:rsidR="00BE56F4" w:rsidRPr="00BE56F4" w:rsidRDefault="00BE56F4" w:rsidP="00BE56F4">
      <w:pPr>
        <w:jc w:val="right"/>
        <w:rPr>
          <w:bCs/>
          <w:sz w:val="24"/>
          <w:szCs w:val="24"/>
        </w:rPr>
      </w:pPr>
      <w:r w:rsidRPr="00BE56F4">
        <w:rPr>
          <w:bCs/>
          <w:sz w:val="24"/>
          <w:szCs w:val="24"/>
        </w:rPr>
        <w:lastRenderedPageBreak/>
        <w:t>Приложение 3</w:t>
      </w:r>
    </w:p>
    <w:p w:rsidR="00BE56F4" w:rsidRPr="00BE56F4" w:rsidRDefault="00BE56F4" w:rsidP="00BE56F4">
      <w:pPr>
        <w:jc w:val="right"/>
        <w:rPr>
          <w:bCs/>
          <w:sz w:val="24"/>
          <w:szCs w:val="24"/>
        </w:rPr>
      </w:pPr>
      <w:r w:rsidRPr="00BE56F4">
        <w:rPr>
          <w:bCs/>
          <w:sz w:val="24"/>
          <w:szCs w:val="24"/>
        </w:rPr>
        <w:t xml:space="preserve">к административному регламенту </w:t>
      </w:r>
    </w:p>
    <w:p w:rsidR="00BE56F4" w:rsidRPr="00BE56F4" w:rsidRDefault="00BE56F4" w:rsidP="00BE56F4">
      <w:pPr>
        <w:jc w:val="right"/>
        <w:rPr>
          <w:bCs/>
          <w:color w:val="000000"/>
          <w:sz w:val="24"/>
          <w:szCs w:val="24"/>
        </w:rPr>
      </w:pPr>
      <w:r w:rsidRPr="00BE56F4">
        <w:rPr>
          <w:bCs/>
          <w:sz w:val="24"/>
          <w:szCs w:val="24"/>
        </w:rPr>
        <w:t>предоставления муниципальной услуги</w:t>
      </w:r>
    </w:p>
    <w:p w:rsidR="00BE56F4" w:rsidRPr="00BE56F4" w:rsidRDefault="00BE56F4" w:rsidP="00BE56F4">
      <w:pPr>
        <w:tabs>
          <w:tab w:val="right" w:pos="9355"/>
        </w:tabs>
        <w:jc w:val="right"/>
        <w:rPr>
          <w:bCs/>
          <w:color w:val="000000"/>
          <w:sz w:val="24"/>
          <w:szCs w:val="24"/>
        </w:rPr>
      </w:pPr>
      <w:r w:rsidRPr="00BE56F4">
        <w:rPr>
          <w:bCs/>
          <w:color w:val="000000"/>
          <w:sz w:val="24"/>
          <w:szCs w:val="24"/>
        </w:rPr>
        <w:t>" Перевод жилого помещения в нежилое помещение</w:t>
      </w:r>
    </w:p>
    <w:p w:rsidR="00BE56F4" w:rsidRPr="00BE56F4" w:rsidRDefault="00BE56F4" w:rsidP="00BE56F4">
      <w:pPr>
        <w:tabs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BE56F4">
        <w:rPr>
          <w:bCs/>
          <w:color w:val="000000"/>
          <w:sz w:val="24"/>
          <w:szCs w:val="24"/>
        </w:rPr>
        <w:t xml:space="preserve"> и нежилого помещения в жилое помещение</w:t>
      </w:r>
      <w:r w:rsidRPr="00BE56F4">
        <w:rPr>
          <w:b/>
          <w:bCs/>
          <w:color w:val="000000"/>
          <w:sz w:val="24"/>
          <w:szCs w:val="24"/>
        </w:rPr>
        <w:t>"</w:t>
      </w:r>
    </w:p>
    <w:p w:rsidR="00BE56F4" w:rsidRDefault="00BE56F4" w:rsidP="00BE56F4">
      <w:pPr>
        <w:rPr>
          <w:rFonts w:ascii="Arial" w:hAnsi="Arial" w:cs="Arial"/>
        </w:rPr>
      </w:pPr>
    </w:p>
    <w:p w:rsidR="00BE56F4" w:rsidRDefault="00BE56F4" w:rsidP="00BE56F4">
      <w:pPr>
        <w:tabs>
          <w:tab w:val="left" w:pos="4243"/>
        </w:tabs>
        <w:jc w:val="center"/>
        <w:rPr>
          <w:sz w:val="24"/>
          <w:szCs w:val="24"/>
        </w:rPr>
      </w:pPr>
    </w:p>
    <w:p w:rsidR="00BE56F4" w:rsidRPr="00BE56F4" w:rsidRDefault="00BE56F4" w:rsidP="00BE56F4">
      <w:pPr>
        <w:tabs>
          <w:tab w:val="left" w:pos="4243"/>
        </w:tabs>
        <w:jc w:val="center"/>
        <w:rPr>
          <w:b/>
          <w:bCs/>
          <w:sz w:val="24"/>
          <w:szCs w:val="24"/>
        </w:rPr>
      </w:pPr>
      <w:r w:rsidRPr="00BE56F4">
        <w:rPr>
          <w:sz w:val="24"/>
          <w:szCs w:val="24"/>
        </w:rPr>
        <w:t>ФОРМА</w:t>
      </w:r>
    </w:p>
    <w:p w:rsidR="00BE56F4" w:rsidRDefault="00BE56F4" w:rsidP="00BE56F4">
      <w:pPr>
        <w:autoSpaceDE w:val="0"/>
        <w:jc w:val="center"/>
        <w:rPr>
          <w:b/>
          <w:bCs/>
        </w:rPr>
      </w:pPr>
    </w:p>
    <w:p w:rsidR="00BE56F4" w:rsidRDefault="00BE56F4" w:rsidP="00BE56F4">
      <w:pPr>
        <w:autoSpaceDE w:val="0"/>
        <w:jc w:val="center"/>
        <w:rPr>
          <w:b/>
          <w:bCs/>
        </w:rPr>
      </w:pPr>
      <w:r>
        <w:rPr>
          <w:b/>
          <w:bCs/>
        </w:rPr>
        <w:t>АКТ</w:t>
      </w:r>
    </w:p>
    <w:p w:rsidR="00BE56F4" w:rsidRDefault="00BE56F4" w:rsidP="00BE56F4">
      <w:pPr>
        <w:autoSpaceDE w:val="0"/>
        <w:jc w:val="center"/>
        <w:rPr>
          <w:b/>
          <w:bCs/>
        </w:rPr>
      </w:pPr>
      <w:r>
        <w:rPr>
          <w:b/>
          <w:bCs/>
        </w:rPr>
        <w:t>приёмки завершения переустройства и (или) перепланировки</w:t>
      </w:r>
    </w:p>
    <w:p w:rsidR="00BE56F4" w:rsidRDefault="00BE56F4" w:rsidP="00BE56F4">
      <w:pPr>
        <w:autoSpaceDE w:val="0"/>
        <w:jc w:val="center"/>
      </w:pPr>
      <w:r>
        <w:rPr>
          <w:b/>
          <w:bCs/>
        </w:rPr>
        <w:t>жилого (нежилого) помещения и (или) иных работ в переводимом помещении</w:t>
      </w: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  <w:jc w:val="center"/>
      </w:pPr>
      <w:r>
        <w:t>с</w:t>
      </w:r>
      <w:r w:rsidR="00EE4662">
        <w:t xml:space="preserve">т. Ермаковская </w:t>
      </w:r>
      <w:r>
        <w:t xml:space="preserve">                                    </w:t>
      </w:r>
      <w:r w:rsidR="00EE4662">
        <w:t xml:space="preserve">                                         </w:t>
      </w:r>
      <w:r>
        <w:t xml:space="preserve">             "____" _________________ 20___ г.</w:t>
      </w:r>
    </w:p>
    <w:p w:rsidR="00BE56F4" w:rsidRDefault="00BE56F4" w:rsidP="00BE56F4">
      <w:pPr>
        <w:autoSpaceDE w:val="0"/>
      </w:pPr>
      <w:r>
        <w:t xml:space="preserve">                                        </w:t>
      </w:r>
    </w:p>
    <w:p w:rsidR="00BE56F4" w:rsidRDefault="00BE56F4" w:rsidP="00BE56F4">
      <w:pPr>
        <w:autoSpaceDE w:val="0"/>
        <w:ind w:firstLine="708"/>
      </w:pPr>
      <w:r>
        <w:t xml:space="preserve">Объект переустройства и (или) перепланировки и (или) проведения иных работ: </w:t>
      </w:r>
    </w:p>
    <w:p w:rsidR="00BE56F4" w:rsidRDefault="00BE56F4" w:rsidP="00BE56F4">
      <w:pPr>
        <w:autoSpaceDE w:val="0"/>
      </w:pPr>
      <w:r>
        <w:t>________________________________________________________________________________</w:t>
      </w: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</w:pPr>
      <w:r>
        <w:t xml:space="preserve">Жилищная    комиссия,    назначенная    постановлением администрации  Ермаковского сельского поселения </w:t>
      </w:r>
      <w:r w:rsidR="00EE4662">
        <w:t>Тацин</w:t>
      </w:r>
      <w:r>
        <w:t>ского района Ростовской области от "____"__________________20_____ г. № ______, в составе:</w:t>
      </w: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</w:pPr>
      <w:r>
        <w:t xml:space="preserve"> председателя комиссии: __________________________________________________________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(фамилия, имя, отчество)                                  (должность)</w:t>
      </w: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</w:pPr>
      <w:r>
        <w:t xml:space="preserve"> членов комиссии: ________________________________________________________________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 (фамилия, имя, отчество)                                  (должность)</w:t>
      </w:r>
    </w:p>
    <w:p w:rsidR="00BE56F4" w:rsidRDefault="00BE56F4" w:rsidP="00BE56F4">
      <w:pPr>
        <w:autoSpaceDE w:val="0"/>
      </w:pPr>
      <w:r>
        <w:t>________________________________________________________________________________________________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(фамилия, имя, отчество)                                  (должность)</w:t>
      </w:r>
    </w:p>
    <w:p w:rsidR="00BE56F4" w:rsidRDefault="00BE56F4" w:rsidP="00BE56F4">
      <w:pPr>
        <w:autoSpaceDE w:val="0"/>
      </w:pPr>
      <w:r>
        <w:t>________________________________________________________________________________________________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 (фамилия, имя, отчество)                                  (должность)</w:t>
      </w:r>
    </w:p>
    <w:p w:rsidR="00BE56F4" w:rsidRDefault="00BE56F4" w:rsidP="00BE56F4">
      <w:pPr>
        <w:autoSpaceDE w:val="0"/>
      </w:pPr>
      <w:r>
        <w:t>________________________________________________________________________________________________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 (фамилия, имя, отчество)                                  (должность)</w:t>
      </w: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</w:pPr>
      <w:r>
        <w:t>при участии заявителя ____________________________________________________________</w:t>
      </w:r>
    </w:p>
    <w:p w:rsidR="00BE56F4" w:rsidRDefault="00BE56F4" w:rsidP="00BE56F4">
      <w:pPr>
        <w:autoSpaceDE w:val="0"/>
      </w:pPr>
      <w:r>
        <w:t>составила настоящий Акт о нижеследующем:</w:t>
      </w: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  <w:ind w:firstLine="708"/>
      </w:pPr>
      <w:r>
        <w:t>1. Собственником_____________________________________________________________________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(наименование юридического лица, реквизиты, физического лица, паспортные данные)</w:t>
      </w:r>
    </w:p>
    <w:p w:rsidR="00BE56F4" w:rsidRDefault="00BE56F4" w:rsidP="00BE56F4">
      <w:pPr>
        <w:autoSpaceDE w:val="0"/>
      </w:pPr>
      <w:r>
        <w:t>предъявлено к приемке жилое (нежилое) помещение: ________________________________________,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                                       (наименование объекта)</w:t>
      </w:r>
    </w:p>
    <w:p w:rsidR="00BE56F4" w:rsidRDefault="00BE56F4" w:rsidP="00BE56F4">
      <w:pPr>
        <w:autoSpaceDE w:val="0"/>
      </w:pPr>
      <w:proofErr w:type="gramStart"/>
      <w:r>
        <w:t>расположенное</w:t>
      </w:r>
      <w:proofErr w:type="gramEnd"/>
      <w:r>
        <w:t xml:space="preserve"> по адресу: ____________________________________________________________________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(почтовый адрес)</w:t>
      </w:r>
    </w:p>
    <w:p w:rsidR="00BE56F4" w:rsidRDefault="00BE56F4" w:rsidP="00BE56F4">
      <w:pPr>
        <w:autoSpaceDE w:val="0"/>
        <w:ind w:firstLine="708"/>
      </w:pPr>
      <w:r>
        <w:t xml:space="preserve">2.  Работы  по  переустройству  и  перепланировке производились в соответствии  с  решением администрации  Ермаковского сельского поселения от "__"_______ 20__г. № ___  </w:t>
      </w:r>
    </w:p>
    <w:p w:rsidR="00BE56F4" w:rsidRDefault="00BE56F4" w:rsidP="00BE56F4">
      <w:pPr>
        <w:autoSpaceDE w:val="0"/>
      </w:pPr>
      <w:r>
        <w:t xml:space="preserve"> </w:t>
      </w:r>
    </w:p>
    <w:p w:rsidR="00BE56F4" w:rsidRDefault="00BE56F4" w:rsidP="00BE56F4">
      <w:pPr>
        <w:autoSpaceDE w:val="0"/>
        <w:ind w:firstLine="708"/>
      </w:pPr>
      <w:r>
        <w:t>3. Проектная документация разработана ______________________________________,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                                 (наименование организации, реквизиты)</w:t>
      </w:r>
    </w:p>
    <w:p w:rsidR="00BE56F4" w:rsidRDefault="00BE56F4" w:rsidP="00BE56F4">
      <w:pPr>
        <w:autoSpaceDE w:val="0"/>
      </w:pPr>
      <w:r>
        <w:t xml:space="preserve">                                           </w:t>
      </w:r>
    </w:p>
    <w:p w:rsidR="00BE56F4" w:rsidRDefault="00BE56F4" w:rsidP="00BE56F4">
      <w:pPr>
        <w:autoSpaceDE w:val="0"/>
      </w:pPr>
      <w:r>
        <w:tab/>
        <w:t>4. Выполненные ремонтно-строительные работы ________________________проекту.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                                         (соответствуют, не соответствуют)</w:t>
      </w:r>
    </w:p>
    <w:p w:rsidR="00BE56F4" w:rsidRDefault="00BE56F4" w:rsidP="00BE56F4">
      <w:pPr>
        <w:autoSpaceDE w:val="0"/>
      </w:pPr>
      <w:r>
        <w:tab/>
        <w:t>5. Работы по переустройству и (или) перепланировке осуществлены в сроки:</w:t>
      </w:r>
    </w:p>
    <w:p w:rsidR="00BE56F4" w:rsidRDefault="00BE56F4" w:rsidP="00BE56F4">
      <w:pPr>
        <w:autoSpaceDE w:val="0"/>
      </w:pPr>
      <w:r>
        <w:t>начало: "____"_________________20____ г., окончание "____"_____________20___ г.</w:t>
      </w: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</w:pPr>
      <w:r>
        <w:t xml:space="preserve">   </w:t>
      </w:r>
      <w:r>
        <w:tab/>
        <w:t xml:space="preserve"> 6. Назначение объекта после реконструкции (перепланировки): ___________________</w:t>
      </w:r>
    </w:p>
    <w:p w:rsidR="00BE56F4" w:rsidRDefault="00BE56F4" w:rsidP="00BE56F4">
      <w:pPr>
        <w:autoSpaceDE w:val="0"/>
        <w:ind w:firstLine="708"/>
        <w:rPr>
          <w:sz w:val="2"/>
          <w:szCs w:val="2"/>
        </w:rPr>
      </w:pPr>
      <w:r>
        <w:t xml:space="preserve">7. Предъявленный к приемке в эксплуатацию объект имеет  следующие    показатели:    </w:t>
      </w:r>
    </w:p>
    <w:p w:rsidR="00BE56F4" w:rsidRDefault="00BE56F4" w:rsidP="00BE56F4">
      <w:pPr>
        <w:autoSpaceDE w:val="0"/>
        <w:jc w:val="both"/>
        <w:rPr>
          <w:sz w:val="2"/>
          <w:szCs w:val="2"/>
        </w:rPr>
      </w:pPr>
    </w:p>
    <w:tbl>
      <w:tblPr>
        <w:tblW w:w="0" w:type="auto"/>
        <w:tblInd w:w="-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3"/>
        <w:gridCol w:w="1482"/>
        <w:gridCol w:w="1485"/>
        <w:gridCol w:w="1215"/>
        <w:gridCol w:w="810"/>
        <w:gridCol w:w="1350"/>
        <w:gridCol w:w="1921"/>
      </w:tblGrid>
      <w:tr w:rsidR="00BE56F4" w:rsidTr="00BE56F4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  <w:jc w:val="center"/>
            </w:pPr>
            <w:r>
              <w:t>Этаж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  <w:jc w:val="center"/>
            </w:pPr>
            <w:r>
              <w:t xml:space="preserve">Номер   </w:t>
            </w:r>
            <w:r>
              <w:br/>
              <w:t xml:space="preserve">помещения </w:t>
            </w:r>
            <w:r>
              <w:br/>
              <w:t>(квартиры)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  <w:jc w:val="center"/>
            </w:pPr>
            <w:r>
              <w:t>Строительный объём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  <w:jc w:val="center"/>
            </w:pPr>
            <w:r>
              <w:t>Назначение</w:t>
            </w:r>
            <w:r>
              <w:br/>
              <w:t>помещений:</w:t>
            </w:r>
            <w:r>
              <w:br/>
              <w:t xml:space="preserve">жилая комната, </w:t>
            </w:r>
            <w:r>
              <w:br/>
              <w:t>кухня и  т.п.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  <w:jc w:val="center"/>
            </w:pPr>
            <w:r>
              <w:t xml:space="preserve">Общая  </w:t>
            </w:r>
            <w:r>
              <w:br/>
              <w:t xml:space="preserve">площадь </w:t>
            </w:r>
            <w:r>
              <w:br/>
              <w:t>квартиры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  <w:jc w:val="center"/>
            </w:pPr>
            <w:r>
              <w:t>В том числе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6F4" w:rsidRDefault="00BE56F4">
            <w:pPr>
              <w:autoSpaceDE w:val="0"/>
              <w:jc w:val="center"/>
            </w:pPr>
            <w:r>
              <w:t>Перепланировка (переустройство)</w:t>
            </w:r>
          </w:p>
        </w:tc>
      </w:tr>
      <w:tr w:rsidR="00BE56F4" w:rsidTr="00BE56F4">
        <w:trPr>
          <w:cantSplit/>
          <w:trHeight w:val="60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E56F4" w:rsidRDefault="00BE56F4">
            <w:pPr>
              <w:suppressAutoHyphens w:val="0"/>
            </w:pPr>
          </w:p>
        </w:tc>
        <w:tc>
          <w:tcPr>
            <w:tcW w:w="1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E56F4" w:rsidRDefault="00BE56F4">
            <w:pPr>
              <w:suppressAutoHyphens w:val="0"/>
            </w:pPr>
          </w:p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E56F4" w:rsidRDefault="00BE56F4">
            <w:pPr>
              <w:suppressAutoHyphens w:val="0"/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E56F4" w:rsidRDefault="00BE56F4">
            <w:pPr>
              <w:suppressAutoHyphens w:val="0"/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E56F4" w:rsidRDefault="00BE56F4">
            <w:pPr>
              <w:suppressAutoHyphens w:val="0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</w:pPr>
            <w:r>
              <w:t>жилая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</w:pPr>
            <w:r>
              <w:t>подсобная</w:t>
            </w: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6F4" w:rsidRDefault="00BE56F4">
            <w:pPr>
              <w:suppressAutoHyphens w:val="0"/>
            </w:pPr>
          </w:p>
        </w:tc>
      </w:tr>
      <w:tr w:rsidR="00BE56F4" w:rsidTr="00BE56F4">
        <w:trPr>
          <w:cantSplit/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BE56F4" w:rsidTr="00BE56F4">
        <w:trPr>
          <w:cantSplit/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6F4" w:rsidRDefault="00BE56F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BE56F4" w:rsidRDefault="00BE56F4" w:rsidP="00BE56F4">
      <w:pPr>
        <w:autoSpaceDE w:val="0"/>
        <w:jc w:val="both"/>
      </w:pPr>
    </w:p>
    <w:p w:rsidR="00BE56F4" w:rsidRDefault="00BE56F4" w:rsidP="00BE56F4">
      <w:pPr>
        <w:autoSpaceDE w:val="0"/>
        <w:ind w:firstLine="708"/>
        <w:jc w:val="both"/>
      </w:pPr>
      <w:r>
        <w:lastRenderedPageBreak/>
        <w:t>8.   Объект   подключен   к   сетям  электроснабжения, водоснабжения,  канализации, тепловым сетям (ненужное зачеркнуть), которые обеспечивают его нормальную эксплуатацию.</w:t>
      </w:r>
    </w:p>
    <w:p w:rsidR="00BE56F4" w:rsidRDefault="00BE56F4" w:rsidP="00BE56F4">
      <w:pPr>
        <w:autoSpaceDE w:val="0"/>
      </w:pPr>
      <w:r>
        <w:t xml:space="preserve">    </w:t>
      </w:r>
    </w:p>
    <w:p w:rsidR="00BE56F4" w:rsidRDefault="00BE56F4" w:rsidP="00BE56F4">
      <w:pPr>
        <w:autoSpaceDE w:val="0"/>
        <w:ind w:firstLine="708"/>
        <w:jc w:val="both"/>
        <w:rPr>
          <w:sz w:val="2"/>
          <w:szCs w:val="2"/>
        </w:rPr>
      </w:pPr>
      <w:r>
        <w:t>9.  Работы по озеленению, устройству верхнего покрытия подъездных путей к помещению, тротуаров, хозяйственной или другой площадки,  а  также  по  отделке  элементов  фасадов должны быть выполнены (при переносе сроков работ):</w:t>
      </w:r>
    </w:p>
    <w:p w:rsidR="00BE56F4" w:rsidRDefault="00BE56F4" w:rsidP="00BE56F4">
      <w:pPr>
        <w:autoSpaceDE w:val="0"/>
        <w:jc w:val="both"/>
        <w:rPr>
          <w:sz w:val="2"/>
          <w:szCs w:val="2"/>
        </w:rPr>
      </w:pPr>
    </w:p>
    <w:p w:rsidR="00BE56F4" w:rsidRDefault="00BE56F4" w:rsidP="00BE56F4">
      <w:pPr>
        <w:autoSpaceDE w:val="0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1755"/>
        <w:gridCol w:w="1755"/>
        <w:gridCol w:w="1737"/>
      </w:tblGrid>
      <w:tr w:rsidR="00BE56F4" w:rsidTr="00BE56F4">
        <w:trPr>
          <w:cantSplit/>
          <w:trHeight w:val="360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</w:pPr>
            <w:r>
              <w:t xml:space="preserve">Виды работ    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</w:pPr>
            <w:r>
              <w:t xml:space="preserve">Единица   </w:t>
            </w:r>
            <w:r>
              <w:br/>
              <w:t xml:space="preserve">измерения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56F4" w:rsidRDefault="00BE56F4">
            <w:pPr>
              <w:autoSpaceDE w:val="0"/>
            </w:pPr>
            <w:r>
              <w:t xml:space="preserve">Объем работ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6F4" w:rsidRDefault="00BE56F4">
            <w:pPr>
              <w:autoSpaceDE w:val="0"/>
            </w:pPr>
            <w:r>
              <w:t xml:space="preserve">Сроки работ </w:t>
            </w:r>
          </w:p>
        </w:tc>
      </w:tr>
      <w:tr w:rsidR="00BE56F4" w:rsidTr="00BE56F4">
        <w:trPr>
          <w:cantSplit/>
          <w:trHeight w:val="240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6F4" w:rsidRDefault="00BE56F4">
            <w:pPr>
              <w:autoSpaceDE w:val="0"/>
              <w:snapToGrid w:val="0"/>
            </w:pPr>
          </w:p>
        </w:tc>
      </w:tr>
      <w:tr w:rsidR="00BE56F4" w:rsidTr="00BE56F4">
        <w:trPr>
          <w:cantSplit/>
          <w:trHeight w:val="240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6F4" w:rsidRDefault="00BE56F4">
            <w:pPr>
              <w:autoSpaceDE w:val="0"/>
              <w:snapToGrid w:val="0"/>
            </w:pPr>
          </w:p>
        </w:tc>
      </w:tr>
      <w:tr w:rsidR="00BE56F4" w:rsidTr="00BE56F4">
        <w:trPr>
          <w:cantSplit/>
          <w:trHeight w:val="240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6F4" w:rsidRDefault="00BE56F4">
            <w:pPr>
              <w:autoSpaceDE w:val="0"/>
              <w:snapToGrid w:val="0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6F4" w:rsidRDefault="00BE56F4">
            <w:pPr>
              <w:autoSpaceDE w:val="0"/>
              <w:snapToGrid w:val="0"/>
            </w:pPr>
          </w:p>
        </w:tc>
      </w:tr>
    </w:tbl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</w:pPr>
      <w:r>
        <w:t xml:space="preserve">           10. Заключение комиссии: </w:t>
      </w:r>
      <w:proofErr w:type="gramStart"/>
      <w:r>
        <w:t>Переустройство и (или) перепланировка жилого (нежилого) помещения, и (или) иные работы по реконструкции (ненужное зачеркнуть) _______________</w:t>
      </w:r>
      <w:proofErr w:type="gramEnd"/>
    </w:p>
    <w:p w:rsidR="00BE56F4" w:rsidRDefault="00BE56F4" w:rsidP="00BE56F4">
      <w:pPr>
        <w:autoSpaceDE w:val="0"/>
        <w:jc w:val="right"/>
      </w:pPr>
      <w:r>
        <w:t>(наименование объекта)</w:t>
      </w:r>
    </w:p>
    <w:p w:rsidR="00BE56F4" w:rsidRDefault="00BE56F4" w:rsidP="00BE56F4">
      <w:pPr>
        <w:autoSpaceDE w:val="0"/>
        <w:jc w:val="both"/>
      </w:pPr>
      <w:r>
        <w:t xml:space="preserve">по адресу: ___________________________________________________________, </w:t>
      </w:r>
      <w:proofErr w:type="gramStart"/>
      <w:r>
        <w:t>завершены</w:t>
      </w:r>
      <w:proofErr w:type="gramEnd"/>
      <w:r>
        <w:t>.</w:t>
      </w: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</w:pPr>
      <w:r>
        <w:rPr>
          <w:sz w:val="24"/>
          <w:szCs w:val="24"/>
        </w:rPr>
        <w:t>Председатель комиссии</w:t>
      </w:r>
      <w:r>
        <w:t xml:space="preserve">                     _________________              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         (подпись)                                    (фамилия, инициалы)</w:t>
      </w:r>
    </w:p>
    <w:p w:rsidR="00BE56F4" w:rsidRDefault="00BE56F4" w:rsidP="00BE56F4">
      <w:pPr>
        <w:autoSpaceDE w:val="0"/>
      </w:pPr>
    </w:p>
    <w:p w:rsidR="00BE56F4" w:rsidRDefault="00BE56F4" w:rsidP="00BE56F4">
      <w:pPr>
        <w:autoSpaceDE w:val="0"/>
      </w:pPr>
      <w:r>
        <w:rPr>
          <w:sz w:val="24"/>
          <w:szCs w:val="24"/>
        </w:rPr>
        <w:t>Члены комиссии:</w:t>
      </w:r>
      <w:r>
        <w:t xml:space="preserve">                                     _________________                         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   (подпись)                                          (фамилия, инициалы)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_________________                         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   (подпись)                                          (фамилия, инициалы)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_________________                         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   (подпись)                                          (фамилия, инициалы)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_________________                         ____________________________</w:t>
      </w:r>
    </w:p>
    <w:p w:rsidR="00BE56F4" w:rsidRDefault="00BE56F4" w:rsidP="00BE56F4">
      <w:pPr>
        <w:autoSpaceDE w:val="0"/>
      </w:pPr>
      <w:r>
        <w:t xml:space="preserve">                                                                              (подпись)                                          (фамилия, инициалы)</w:t>
      </w:r>
    </w:p>
    <w:p w:rsidR="00BE56F4" w:rsidRDefault="00BE56F4" w:rsidP="00BE56F4">
      <w:pPr>
        <w:autoSpaceDE w:val="0"/>
      </w:pPr>
    </w:p>
    <w:p w:rsidR="00BE56F4" w:rsidRDefault="00BE56F4" w:rsidP="00BE56F4">
      <w:pPr>
        <w:tabs>
          <w:tab w:val="right" w:pos="3055"/>
        </w:tabs>
        <w:rPr>
          <w:sz w:val="24"/>
          <w:szCs w:val="24"/>
        </w:rPr>
      </w:pPr>
    </w:p>
    <w:p w:rsidR="00BE56F4" w:rsidRDefault="00BE56F4" w:rsidP="00BE56F4">
      <w:pPr>
        <w:tabs>
          <w:tab w:val="right" w:pos="3055"/>
        </w:tabs>
      </w:pPr>
    </w:p>
    <w:p w:rsidR="00BE56F4" w:rsidRDefault="00BE56F4" w:rsidP="00BE56F4">
      <w:pPr>
        <w:tabs>
          <w:tab w:val="right" w:pos="3055"/>
        </w:tabs>
      </w:pPr>
    </w:p>
    <w:p w:rsidR="00BE56F4" w:rsidRDefault="00BE56F4" w:rsidP="00BE56F4">
      <w:pPr>
        <w:tabs>
          <w:tab w:val="left" w:pos="900"/>
        </w:tabs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F33E03A" wp14:editId="342DFD91">
                <wp:simplePos x="0" y="0"/>
                <wp:positionH relativeFrom="column">
                  <wp:posOffset>1714500</wp:posOffset>
                </wp:positionH>
                <wp:positionV relativeFrom="paragraph">
                  <wp:posOffset>-510540</wp:posOffset>
                </wp:positionV>
                <wp:extent cx="13970" cy="1369060"/>
                <wp:effectExtent l="0" t="3810" r="0" b="0"/>
                <wp:wrapSquare wrapText="bothSides"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6F4" w:rsidRDefault="00BE56F4" w:rsidP="00BE56F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7" type="#_x0000_t202" style="position:absolute;left:0;text-align:left;margin-left:135pt;margin-top:-40.2pt;width:1.1pt;height:107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" stroked="f">
                <v:textbox inset="0,0,0,0">
                  <w:txbxContent>
                    <w:p w:rsidR="00BE56F4" w:rsidRDefault="00BE56F4" w:rsidP="00BE56F4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56F4" w:rsidRDefault="00BE56F4" w:rsidP="00BE56F4"/>
    <w:p w:rsidR="00BE56F4" w:rsidRDefault="00BE56F4" w:rsidP="00BE56F4"/>
    <w:p w:rsidR="00BE56F4" w:rsidRDefault="00BE56F4" w:rsidP="00BE56F4"/>
    <w:p w:rsidR="00BE56F4" w:rsidRDefault="00BE56F4" w:rsidP="00BE56F4"/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tabs>
          <w:tab w:val="left" w:pos="4371"/>
        </w:tabs>
        <w:jc w:val="center"/>
        <w:rPr>
          <w:b/>
          <w:bCs/>
        </w:rPr>
      </w:pPr>
    </w:p>
    <w:p w:rsidR="00BE56F4" w:rsidRDefault="00BE56F4" w:rsidP="00BE56F4">
      <w:pPr>
        <w:jc w:val="right"/>
        <w:rPr>
          <w:bCs/>
        </w:rPr>
      </w:pPr>
    </w:p>
    <w:p w:rsidR="00BE56F4" w:rsidRDefault="00BE56F4" w:rsidP="00BE56F4">
      <w:pPr>
        <w:jc w:val="right"/>
        <w:rPr>
          <w:bCs/>
        </w:rPr>
      </w:pPr>
    </w:p>
    <w:p w:rsidR="00BE56F4" w:rsidRDefault="00BE56F4" w:rsidP="00BE56F4">
      <w:pPr>
        <w:jc w:val="right"/>
        <w:rPr>
          <w:bCs/>
        </w:rPr>
      </w:pPr>
    </w:p>
    <w:p w:rsidR="00BE56F4" w:rsidRPr="00EE4662" w:rsidRDefault="00BE56F4" w:rsidP="00BE56F4">
      <w:pPr>
        <w:jc w:val="right"/>
        <w:rPr>
          <w:bCs/>
          <w:sz w:val="24"/>
          <w:szCs w:val="24"/>
        </w:rPr>
      </w:pPr>
      <w:r>
        <w:rPr>
          <w:bCs/>
        </w:rPr>
        <w:br w:type="page"/>
      </w:r>
      <w:r w:rsidRPr="00EE4662">
        <w:rPr>
          <w:bCs/>
          <w:sz w:val="24"/>
          <w:szCs w:val="24"/>
        </w:rPr>
        <w:lastRenderedPageBreak/>
        <w:t>Приложение №4</w:t>
      </w:r>
    </w:p>
    <w:p w:rsidR="00BE56F4" w:rsidRPr="00EE4662" w:rsidRDefault="00BE56F4" w:rsidP="00BE56F4">
      <w:pPr>
        <w:jc w:val="right"/>
        <w:rPr>
          <w:bCs/>
          <w:sz w:val="24"/>
          <w:szCs w:val="24"/>
        </w:rPr>
      </w:pPr>
      <w:r w:rsidRPr="00EE4662">
        <w:rPr>
          <w:bCs/>
          <w:sz w:val="24"/>
          <w:szCs w:val="24"/>
        </w:rPr>
        <w:t xml:space="preserve">к административному регламенту </w:t>
      </w:r>
    </w:p>
    <w:p w:rsidR="00BE56F4" w:rsidRPr="00EE4662" w:rsidRDefault="00BE56F4" w:rsidP="00BE56F4">
      <w:pPr>
        <w:jc w:val="right"/>
        <w:rPr>
          <w:bCs/>
          <w:color w:val="000000"/>
          <w:sz w:val="24"/>
          <w:szCs w:val="24"/>
        </w:rPr>
      </w:pPr>
      <w:r w:rsidRPr="00EE4662">
        <w:rPr>
          <w:bCs/>
          <w:sz w:val="24"/>
          <w:szCs w:val="24"/>
        </w:rPr>
        <w:t>предоставления муниципальной услуги</w:t>
      </w:r>
    </w:p>
    <w:p w:rsidR="00BE56F4" w:rsidRPr="00EE4662" w:rsidRDefault="00BE56F4" w:rsidP="00BE56F4">
      <w:pPr>
        <w:tabs>
          <w:tab w:val="right" w:pos="9355"/>
        </w:tabs>
        <w:jc w:val="right"/>
        <w:rPr>
          <w:bCs/>
          <w:color w:val="000000"/>
          <w:sz w:val="24"/>
          <w:szCs w:val="24"/>
        </w:rPr>
      </w:pPr>
      <w:r w:rsidRPr="00EE4662">
        <w:rPr>
          <w:bCs/>
          <w:color w:val="000000"/>
          <w:sz w:val="24"/>
          <w:szCs w:val="24"/>
        </w:rPr>
        <w:t>" Перевод жилого помещения в нежилое помещение</w:t>
      </w:r>
    </w:p>
    <w:p w:rsidR="00BE56F4" w:rsidRPr="00EE4662" w:rsidRDefault="00BE56F4" w:rsidP="00BE56F4">
      <w:pPr>
        <w:tabs>
          <w:tab w:val="right" w:pos="9355"/>
        </w:tabs>
        <w:jc w:val="right"/>
        <w:rPr>
          <w:bCs/>
          <w:color w:val="000000"/>
          <w:sz w:val="24"/>
          <w:szCs w:val="24"/>
        </w:rPr>
      </w:pPr>
      <w:r w:rsidRPr="00EE4662">
        <w:rPr>
          <w:bCs/>
          <w:color w:val="000000"/>
          <w:sz w:val="24"/>
          <w:szCs w:val="24"/>
        </w:rPr>
        <w:t xml:space="preserve"> и нежилого помещения в жилое помещение"</w:t>
      </w:r>
    </w:p>
    <w:p w:rsidR="00BE56F4" w:rsidRDefault="00BE56F4" w:rsidP="00BE56F4">
      <w:pPr>
        <w:tabs>
          <w:tab w:val="right" w:pos="9355"/>
        </w:tabs>
        <w:jc w:val="right"/>
        <w:rPr>
          <w:b/>
          <w:bCs/>
          <w:sz w:val="18"/>
          <w:szCs w:val="18"/>
        </w:rPr>
      </w:pPr>
    </w:p>
    <w:p w:rsidR="00EE4662" w:rsidRDefault="00BE56F4" w:rsidP="00BE56F4">
      <w:pPr>
        <w:tabs>
          <w:tab w:val="left" w:pos="4371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БЛОК-СХЕМА </w:t>
      </w:r>
    </w:p>
    <w:p w:rsidR="00BE56F4" w:rsidRDefault="00BE56F4" w:rsidP="00BE56F4">
      <w:pPr>
        <w:tabs>
          <w:tab w:val="left" w:pos="4371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предоставления муниципальной услуги администрацией  Ермаковского сельского поселения </w:t>
      </w:r>
    </w:p>
    <w:p w:rsidR="00BE56F4" w:rsidRDefault="00BE56F4" w:rsidP="00BE56F4">
      <w:pPr>
        <w:tabs>
          <w:tab w:val="left" w:pos="4371"/>
        </w:tabs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"Перевод жилого помещения в нежилое или нежилого помещения в жилое помещение"</w:t>
      </w:r>
    </w:p>
    <w:p w:rsidR="00BE56F4" w:rsidRDefault="00BE56F4" w:rsidP="00BE56F4">
      <w:pPr>
        <w:tabs>
          <w:tab w:val="left" w:pos="4371"/>
        </w:tabs>
        <w:jc w:val="center"/>
      </w:pPr>
    </w:p>
    <w:p w:rsidR="00BE56F4" w:rsidRDefault="00BE56F4" w:rsidP="00BE56F4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01D94A4" wp14:editId="39DC5502">
                <wp:simplePos x="0" y="0"/>
                <wp:positionH relativeFrom="column">
                  <wp:posOffset>97790</wp:posOffset>
                </wp:positionH>
                <wp:positionV relativeFrom="paragraph">
                  <wp:posOffset>36195</wp:posOffset>
                </wp:positionV>
                <wp:extent cx="2416810" cy="709930"/>
                <wp:effectExtent l="21590" t="17145" r="19050" b="158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Прием  и регистрация документов в администрации (отдел ЖКХ)</w:t>
                            </w:r>
                          </w:p>
                          <w:p w:rsidR="00BE56F4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или в МФЦ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left:0;text-align:left;margin-left:7.7pt;margin-top:2.85pt;width:190.3pt;height:55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Прием  и регистрация документов в администрации (отдел ЖКХ)</w:t>
                      </w:r>
                    </w:p>
                    <w:p w:rsidR="00BE56F4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или в 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60A1D" wp14:editId="66AED2F3">
                <wp:simplePos x="0" y="0"/>
                <wp:positionH relativeFrom="column">
                  <wp:posOffset>2514600</wp:posOffset>
                </wp:positionH>
                <wp:positionV relativeFrom="paragraph">
                  <wp:posOffset>362585</wp:posOffset>
                </wp:positionV>
                <wp:extent cx="601980" cy="3175"/>
                <wp:effectExtent l="9525" t="57785" r="17145" b="5334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31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98pt;margin-top:28.55pt;width:47.4pt;height: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F9B01" wp14:editId="2C4A5054">
                <wp:simplePos x="0" y="0"/>
                <wp:positionH relativeFrom="column">
                  <wp:posOffset>4575175</wp:posOffset>
                </wp:positionH>
                <wp:positionV relativeFrom="paragraph">
                  <wp:posOffset>471170</wp:posOffset>
                </wp:positionV>
                <wp:extent cx="209550" cy="356870"/>
                <wp:effectExtent l="22225" t="13970" r="6350" b="57785"/>
                <wp:wrapNone/>
                <wp:docPr id="29" name="Соединительная линия уступом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3568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9" o:spid="_x0000_s1026" type="#_x0000_t34" style="position:absolute;margin-left:360.25pt;margin-top:37.1pt;width:16.5pt;height:28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" strokeweight=".26mm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F86DA0" wp14:editId="0A925511">
                <wp:simplePos x="0" y="0"/>
                <wp:positionH relativeFrom="column">
                  <wp:posOffset>3200400</wp:posOffset>
                </wp:positionH>
                <wp:positionV relativeFrom="paragraph">
                  <wp:posOffset>36830</wp:posOffset>
                </wp:positionV>
                <wp:extent cx="2703830" cy="452755"/>
                <wp:effectExtent l="19050" t="17780" r="20320" b="1524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Оформление расписки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left:0;text-align:left;margin-left:252pt;margin-top:2.9pt;width:212.9pt;height:3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" strokeweight="2pt">
                <v:stroke linestyle="thinThin"/>
                <v:textbox>
                  <w:txbxContent>
                    <w:p w:rsidR="00BE56F4" w:rsidRDefault="00BE56F4" w:rsidP="00BE56F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Оформление расписки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tabs>
          <w:tab w:val="left" w:pos="7573"/>
        </w:tabs>
        <w:rPr>
          <w:rFonts w:ascii="Calibri" w:eastAsia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61AA9" wp14:editId="72C982AF">
                <wp:simplePos x="0" y="0"/>
                <wp:positionH relativeFrom="column">
                  <wp:posOffset>-106680</wp:posOffset>
                </wp:positionH>
                <wp:positionV relativeFrom="paragraph">
                  <wp:posOffset>111125</wp:posOffset>
                </wp:positionV>
                <wp:extent cx="313055" cy="3175"/>
                <wp:effectExtent l="17145" t="53975" r="1270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055" cy="31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-8.4pt;margin-top:8.75pt;width:24.65pt;height: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" strokeweight=".26mm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5 дней</w:t>
      </w:r>
    </w:p>
    <w:p w:rsidR="00BE56F4" w:rsidRDefault="00BE56F4" w:rsidP="00BE56F4">
      <w:pPr>
        <w:autoSpaceDE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763BE" wp14:editId="2BAA46B8">
                <wp:simplePos x="0" y="0"/>
                <wp:positionH relativeFrom="column">
                  <wp:posOffset>-58420</wp:posOffset>
                </wp:positionH>
                <wp:positionV relativeFrom="paragraph">
                  <wp:posOffset>48260</wp:posOffset>
                </wp:positionV>
                <wp:extent cx="53975" cy="3624580"/>
                <wp:effectExtent l="8255" t="10160" r="61595" b="2286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36245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-4.6pt;margin-top:3.8pt;width:4.25pt;height:28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E67BA64" wp14:editId="2C6654FD">
                <wp:simplePos x="0" y="0"/>
                <wp:positionH relativeFrom="column">
                  <wp:posOffset>1019175</wp:posOffset>
                </wp:positionH>
                <wp:positionV relativeFrom="paragraph">
                  <wp:posOffset>116840</wp:posOffset>
                </wp:positionV>
                <wp:extent cx="4131310" cy="359410"/>
                <wp:effectExtent l="19050" t="21590" r="21590" b="190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Проверка пакета документов на соответствие перечню</w:t>
                            </w:r>
                          </w:p>
                          <w:p w:rsidR="00BE56F4" w:rsidRDefault="00BE56F4" w:rsidP="00BE56F4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0" type="#_x0000_t202" style="position:absolute;left:0;text-align:left;margin-left:80.25pt;margin-top:9.2pt;width:325.3pt;height:28.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Проверка пакета документов на соответствие перечню</w:t>
                      </w:r>
                    </w:p>
                    <w:p w:rsidR="00BE56F4" w:rsidRDefault="00BE56F4" w:rsidP="00BE56F4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</w: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tabs>
          <w:tab w:val="left" w:pos="8151"/>
        </w:tabs>
        <w:autoSpaceDE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72C66" wp14:editId="15CF31A1">
                <wp:simplePos x="0" y="0"/>
                <wp:positionH relativeFrom="column">
                  <wp:posOffset>5844540</wp:posOffset>
                </wp:positionH>
                <wp:positionV relativeFrom="paragraph">
                  <wp:posOffset>37465</wp:posOffset>
                </wp:positionV>
                <wp:extent cx="3175" cy="1482090"/>
                <wp:effectExtent l="53340" t="8890" r="57785" b="234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4820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60.2pt;margin-top:2.95pt;width:.25pt;height:1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" strokeweight=".26mm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</w:t>
      </w:r>
      <w:r>
        <w:rPr>
          <w:rFonts w:ascii="Calibri" w:hAnsi="Calibri" w:cs="Calibri"/>
          <w:sz w:val="18"/>
          <w:szCs w:val="18"/>
        </w:rPr>
        <w:tab/>
        <w:t xml:space="preserve">_    </w:t>
      </w:r>
      <w:r>
        <w:rPr>
          <w:rFonts w:ascii="Calibri" w:hAnsi="Calibri" w:cs="Calibri"/>
          <w:sz w:val="18"/>
          <w:szCs w:val="18"/>
          <w:u w:val="single"/>
        </w:rPr>
        <w:t>да_____</w:t>
      </w:r>
    </w:p>
    <w:p w:rsidR="00BE56F4" w:rsidRDefault="00EE4662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5F697" wp14:editId="00A1E8BC">
                <wp:simplePos x="0" y="0"/>
                <wp:positionH relativeFrom="column">
                  <wp:posOffset>3113405</wp:posOffset>
                </wp:positionH>
                <wp:positionV relativeFrom="paragraph">
                  <wp:posOffset>83185</wp:posOffset>
                </wp:positionV>
                <wp:extent cx="2653665" cy="1293495"/>
                <wp:effectExtent l="19050" t="19050" r="13335" b="40005"/>
                <wp:wrapNone/>
                <wp:docPr id="22" name="Блок-схема: реш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53665" cy="12934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662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Уведомление заявителю об отказе в переводе </w:t>
                            </w:r>
                          </w:p>
                          <w:p w:rsidR="00BE56F4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помещения</w:t>
                            </w:r>
                          </w:p>
                        </w:txbxContent>
                      </wps:txbx>
                      <wps:bodyPr rot="1080000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2" o:spid="_x0000_s1031" type="#_x0000_t110" style="position:absolute;left:0;text-align:left;margin-left:245.15pt;margin-top:6.55pt;width:208.95pt;height:101.8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" strokeweight="2pt">
                <v:stroke linestyle="thinThin"/>
                <v:textbox style="mso-rotate:180">
                  <w:txbxContent>
                    <w:p w:rsidR="00EE4662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Уведомление заявителю об отказе в переводе </w:t>
                      </w:r>
                    </w:p>
                    <w:p w:rsidR="00BE56F4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помещения</w:t>
                      </w:r>
                    </w:p>
                  </w:txbxContent>
                </v:textbox>
              </v:shape>
            </w:pict>
          </mc:Fallback>
        </mc:AlternateContent>
      </w:r>
      <w:r w:rsidR="00BE56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492ED" wp14:editId="35354146">
                <wp:simplePos x="0" y="0"/>
                <wp:positionH relativeFrom="column">
                  <wp:posOffset>1485900</wp:posOffset>
                </wp:positionH>
                <wp:positionV relativeFrom="paragraph">
                  <wp:posOffset>51435</wp:posOffset>
                </wp:positionV>
                <wp:extent cx="3175" cy="278130"/>
                <wp:effectExtent l="57150" t="13335" r="53975" b="228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7813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17pt;margin-top:4.05pt;width:.2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" strokeweight=".26mm">
                <v:stroke endarrow="block" joinstyle="miter"/>
              </v:shape>
            </w:pict>
          </mc:Fallback>
        </mc:AlternateContent>
      </w:r>
    </w:p>
    <w:p w:rsidR="00BE56F4" w:rsidRDefault="00BE56F4" w:rsidP="00BE56F4">
      <w:pPr>
        <w:autoSpaceDE w:val="0"/>
        <w:ind w:firstLine="540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                          </w:t>
      </w:r>
      <w:r>
        <w:rPr>
          <w:rFonts w:ascii="Calibri" w:hAnsi="Calibri" w:cs="Calibri"/>
          <w:sz w:val="18"/>
          <w:szCs w:val="18"/>
        </w:rPr>
        <w:t xml:space="preserve">нет            3 дня                                   </w:t>
      </w:r>
    </w:p>
    <w:p w:rsidR="00BE56F4" w:rsidRDefault="00BE56F4" w:rsidP="00BE56F4">
      <w:pPr>
        <w:autoSpaceDE w:val="0"/>
        <w:ind w:firstLine="540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7EFE8FE" wp14:editId="19CA0622">
                <wp:simplePos x="0" y="0"/>
                <wp:positionH relativeFrom="column">
                  <wp:posOffset>266065</wp:posOffset>
                </wp:positionH>
                <wp:positionV relativeFrom="paragraph">
                  <wp:posOffset>50800</wp:posOffset>
                </wp:positionV>
                <wp:extent cx="2302510" cy="816610"/>
                <wp:effectExtent l="18415" t="12700" r="12700" b="184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Решение об отказе в предоставлении услуги с перечнем необходимых документов </w:t>
                            </w:r>
                          </w:p>
                          <w:p w:rsidR="00BE56F4" w:rsidRDefault="00BE56F4" w:rsidP="00BE56F4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left:0;text-align:left;margin-left:20.95pt;margin-top:4pt;width:181.3pt;height:64.3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Решение об отказе в предоставлении услуги с перечнем необходимых документов </w:t>
                      </w:r>
                    </w:p>
                    <w:p w:rsidR="00BE56F4" w:rsidRDefault="00BE56F4" w:rsidP="00BE56F4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</w: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</w:t>
      </w:r>
    </w:p>
    <w:p w:rsidR="00BE56F4" w:rsidRDefault="00BE56F4" w:rsidP="00BE56F4">
      <w:pPr>
        <w:tabs>
          <w:tab w:val="left" w:pos="3510"/>
          <w:tab w:val="left" w:pos="8627"/>
        </w:tabs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               3 дня</w:t>
      </w:r>
      <w:r>
        <w:rPr>
          <w:rFonts w:ascii="Calibri" w:hAnsi="Calibri" w:cs="Calibri"/>
          <w:sz w:val="18"/>
          <w:szCs w:val="18"/>
        </w:rPr>
        <w:tab/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A001E" wp14:editId="75C380D2">
                <wp:simplePos x="0" y="0"/>
                <wp:positionH relativeFrom="column">
                  <wp:posOffset>2514600</wp:posOffset>
                </wp:positionH>
                <wp:positionV relativeFrom="paragraph">
                  <wp:posOffset>36830</wp:posOffset>
                </wp:positionV>
                <wp:extent cx="573405" cy="3175"/>
                <wp:effectExtent l="9525" t="55880" r="17145" b="552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31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98pt;margin-top:2.9pt;width:45.15pt;height: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831F724" wp14:editId="5FE30DD9">
                <wp:simplePos x="0" y="0"/>
                <wp:positionH relativeFrom="column">
                  <wp:posOffset>1155065</wp:posOffset>
                </wp:positionH>
                <wp:positionV relativeFrom="paragraph">
                  <wp:posOffset>47625</wp:posOffset>
                </wp:positionV>
                <wp:extent cx="4692650" cy="378460"/>
                <wp:effectExtent l="21590" t="19050" r="19685" b="21590"/>
                <wp:wrapSquare wrapText="bothSides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pStyle w:val="ConsPlusNormal"/>
                              <w:tabs>
                                <w:tab w:val="left" w:pos="6647"/>
                              </w:tabs>
                              <w:ind w:firstLine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 xml:space="preserve">Документы о переводе жилого помещения в нежилое помещение 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90.95pt;margin-top:3.75pt;width:369.5pt;height:29.8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pStyle w:val="ConsPlusNormal"/>
                        <w:tabs>
                          <w:tab w:val="left" w:pos="6647"/>
                        </w:tabs>
                        <w:ind w:firstLine="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 xml:space="preserve">Документы о переводе жилого помещения в нежилое помещение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71BA5" wp14:editId="540C4C4D">
                <wp:simplePos x="0" y="0"/>
                <wp:positionH relativeFrom="column">
                  <wp:posOffset>1590040</wp:posOffset>
                </wp:positionH>
                <wp:positionV relativeFrom="paragraph">
                  <wp:posOffset>7620</wp:posOffset>
                </wp:positionV>
                <wp:extent cx="0" cy="228600"/>
                <wp:effectExtent l="56515" t="7620" r="57785" b="209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pt,.6pt" to="125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80B1F" wp14:editId="592FACB4">
                <wp:simplePos x="0" y="0"/>
                <wp:positionH relativeFrom="column">
                  <wp:posOffset>4575175</wp:posOffset>
                </wp:positionH>
                <wp:positionV relativeFrom="paragraph">
                  <wp:posOffset>7620</wp:posOffset>
                </wp:positionV>
                <wp:extent cx="3175" cy="230505"/>
                <wp:effectExtent l="50800" t="7620" r="60325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305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60.25pt;margin-top:.6pt;width: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" strokeweight=".26mm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</w:t>
      </w:r>
      <w:r>
        <w:rPr>
          <w:rFonts w:ascii="Calibri" w:hAnsi="Calibri" w:cs="Calibri"/>
          <w:sz w:val="18"/>
          <w:szCs w:val="18"/>
        </w:rPr>
        <w:tab/>
        <w:t xml:space="preserve">                          да                               нет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56F4" w:rsidRDefault="00BE56F4" w:rsidP="00BE56F4">
      <w:pPr>
        <w:autoSpaceDE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15016CC1" wp14:editId="72B5E926">
                <wp:simplePos x="0" y="0"/>
                <wp:positionH relativeFrom="column">
                  <wp:posOffset>266065</wp:posOffset>
                </wp:positionH>
                <wp:positionV relativeFrom="paragraph">
                  <wp:posOffset>52070</wp:posOffset>
                </wp:positionV>
                <wp:extent cx="2863850" cy="599440"/>
                <wp:effectExtent l="18415" t="13970" r="13335" b="15240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 xml:space="preserve">Заключение межведомственной комиссии о признании помещения </w:t>
                            </w:r>
                            <w:proofErr w:type="gramStart"/>
                            <w:r>
                              <w:rPr>
                                <w:rFonts w:ascii="Calibri" w:hAnsi="Calibri" w:cs="Times New Roman"/>
                              </w:rPr>
                              <w:t>пригодным</w:t>
                            </w:r>
                            <w:proofErr w:type="gramEnd"/>
                            <w:r>
                              <w:rPr>
                                <w:rFonts w:ascii="Calibri" w:hAnsi="Calibri" w:cs="Times New Roman"/>
                              </w:rPr>
                              <w:t xml:space="preserve"> для постоянного</w:t>
                            </w:r>
                            <w:r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>проживания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left:0;text-align:left;margin-left:20.95pt;margin-top:4.1pt;width:225.5pt;height:47.2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pStyle w:val="ConsPlusNormal"/>
                        <w:ind w:firstLine="0"/>
                        <w:jc w:val="center"/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 xml:space="preserve">Заключение межведомственной комиссии о признании помещения </w:t>
                      </w:r>
                      <w:proofErr w:type="gramStart"/>
                      <w:r>
                        <w:rPr>
                          <w:rFonts w:ascii="Calibri" w:hAnsi="Calibri" w:cs="Times New Roman"/>
                        </w:rPr>
                        <w:t>пригодным</w:t>
                      </w:r>
                      <w:proofErr w:type="gramEnd"/>
                      <w:r>
                        <w:rPr>
                          <w:rFonts w:ascii="Calibri" w:hAnsi="Calibri" w:cs="Times New Roman"/>
                        </w:rPr>
                        <w:t xml:space="preserve"> для постоянного</w:t>
                      </w:r>
                      <w:r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</w:rPr>
                        <w:t>проживания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47BE4A1F" wp14:editId="6A2E4FB7">
                <wp:simplePos x="0" y="0"/>
                <wp:positionH relativeFrom="column">
                  <wp:posOffset>3424555</wp:posOffset>
                </wp:positionH>
                <wp:positionV relativeFrom="paragraph">
                  <wp:posOffset>52070</wp:posOffset>
                </wp:positionV>
                <wp:extent cx="2598420" cy="793115"/>
                <wp:effectExtent l="14605" t="13970" r="15875" b="21590"/>
                <wp:wrapSquare wrapText="bothSides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Рекомендации жилищной комиссии о переводе или отказе от перевода, а также о переустройстве, перепланировке помещения, либо</w:t>
                            </w:r>
                            <w:r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>проведении иных работ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left:0;text-align:left;margin-left:269.65pt;margin-top:4.1pt;width:204.6pt;height:62.4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pStyle w:val="ConsPlusNormal"/>
                        <w:ind w:firstLine="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Рекомендации жилищной комиссии о переводе или отказе от перевода, а также о переустройстве, перепланировке помещения, либо</w:t>
                      </w:r>
                      <w:r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</w:rPr>
                        <w:t>проведении иных работ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18"/>
          <w:szCs w:val="18"/>
        </w:rPr>
        <w:tab/>
        <w:t xml:space="preserve">                           </w: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0DB51220" wp14:editId="768505A7">
                <wp:simplePos x="0" y="0"/>
                <wp:positionH relativeFrom="column">
                  <wp:posOffset>790575</wp:posOffset>
                </wp:positionH>
                <wp:positionV relativeFrom="paragraph">
                  <wp:posOffset>108585</wp:posOffset>
                </wp:positionV>
                <wp:extent cx="5502910" cy="427355"/>
                <wp:effectExtent l="19050" t="13335" r="21590" b="165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Постановление администрации Ермаковского сельского поселения о переводе или об отказе  от перевода помещения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left:0;text-align:left;margin-left:62.25pt;margin-top:8.55pt;width:433.3pt;height:33.6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Постановление администрации Ермаковского сельского поселения о переводе или об отказе  от перевода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6C210" wp14:editId="17BFDD52">
                <wp:simplePos x="0" y="0"/>
                <wp:positionH relativeFrom="column">
                  <wp:posOffset>-5989320</wp:posOffset>
                </wp:positionH>
                <wp:positionV relativeFrom="paragraph">
                  <wp:posOffset>295910</wp:posOffset>
                </wp:positionV>
                <wp:extent cx="798195" cy="3175"/>
                <wp:effectExtent l="11430" t="57785" r="19050" b="533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31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471.6pt;margin-top:23.3pt;width:62.85pt;height: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A4FC8" wp14:editId="58F37FF3">
                <wp:simplePos x="0" y="0"/>
                <wp:positionH relativeFrom="column">
                  <wp:posOffset>-1548130</wp:posOffset>
                </wp:positionH>
                <wp:positionV relativeFrom="paragraph">
                  <wp:posOffset>-222885</wp:posOffset>
                </wp:positionV>
                <wp:extent cx="29845" cy="280670"/>
                <wp:effectExtent l="23495" t="24765" r="60960" b="88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45" cy="2806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121.9pt;margin-top:-17.55pt;width:2.35pt;height:22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" strokeweight=".26mm">
                <v:stroke endarrow="block" joinstyle="miter"/>
              </v:shape>
            </w:pict>
          </mc:Fallback>
        </mc:AlternateConten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45 дней</w:t>
      </w:r>
    </w:p>
    <w:p w:rsidR="00BE56F4" w:rsidRDefault="00BE56F4" w:rsidP="00BE56F4">
      <w:pPr>
        <w:autoSpaceDE w:val="0"/>
        <w:jc w:val="both"/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07462" wp14:editId="2AFD84AE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</wp:posOffset>
                </wp:positionV>
                <wp:extent cx="3175" cy="230505"/>
                <wp:effectExtent l="57150" t="6350" r="53975" b="203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305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1pt;margin-top:1.25pt;width:.2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" strokeweight=".26mm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3 дня</w:t>
      </w:r>
    </w:p>
    <w:p w:rsidR="00BE56F4" w:rsidRDefault="00BE56F4" w:rsidP="00BE56F4">
      <w:pPr>
        <w:tabs>
          <w:tab w:val="center" w:pos="5346"/>
        </w:tabs>
        <w:autoSpaceDE w:val="0"/>
        <w:ind w:firstLine="540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5AD7E013" wp14:editId="26BC2314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5502910" cy="428625"/>
                <wp:effectExtent l="19050" t="21590" r="21590" b="165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Выдача уведомления о переводе жилого (нежилого) помещения в нежилое (жилое) помещение заявителю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left:0;text-align:left;margin-left:63pt;margin-top:8.45pt;width:433.3pt;height:33.7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Выдача уведомления о переводе жилого (нежилого) помещения в нежилое (жилое) помещение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18"/>
          <w:szCs w:val="18"/>
        </w:rPr>
        <w:tab/>
      </w:r>
    </w:p>
    <w:p w:rsidR="00BE56F4" w:rsidRDefault="00BE56F4" w:rsidP="00BE56F4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</w: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A7881" wp14:editId="330DB638">
                <wp:simplePos x="0" y="0"/>
                <wp:positionH relativeFrom="column">
                  <wp:posOffset>2057400</wp:posOffset>
                </wp:positionH>
                <wp:positionV relativeFrom="paragraph">
                  <wp:posOffset>117475</wp:posOffset>
                </wp:positionV>
                <wp:extent cx="0" cy="342900"/>
                <wp:effectExtent l="57150" t="12700" r="57150" b="158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25pt" to="162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145584" wp14:editId="17217442">
                <wp:simplePos x="0" y="0"/>
                <wp:positionH relativeFrom="column">
                  <wp:posOffset>5257800</wp:posOffset>
                </wp:positionH>
                <wp:positionV relativeFrom="paragraph">
                  <wp:posOffset>117475</wp:posOffset>
                </wp:positionV>
                <wp:extent cx="0" cy="228600"/>
                <wp:effectExtent l="57150" t="12700" r="5715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.25pt" to="41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" strokeweight=".26mm">
                <v:stroke endarrow="block" joinstyle="miter"/>
              </v:lin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 </w:t>
      </w:r>
    </w:p>
    <w:p w:rsidR="00BE56F4" w:rsidRDefault="00BE56F4" w:rsidP="00BE56F4">
      <w:pPr>
        <w:autoSpaceDE w:val="0"/>
        <w:ind w:firstLine="540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</w:t>
      </w:r>
      <w:r>
        <w:rPr>
          <w:rFonts w:ascii="Calibri" w:hAnsi="Calibri" w:cs="Calibri"/>
          <w:sz w:val="18"/>
          <w:szCs w:val="18"/>
        </w:rPr>
        <w:t>нет                                                                                                          да</w:t>
      </w:r>
    </w:p>
    <w:p w:rsidR="00BE56F4" w:rsidRDefault="00BE56F4" w:rsidP="00BE56F4">
      <w:pPr>
        <w:tabs>
          <w:tab w:val="left" w:pos="1915"/>
          <w:tab w:val="left" w:pos="5814"/>
        </w:tabs>
        <w:autoSpaceDE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7975D081" wp14:editId="37CCDE79">
                <wp:simplePos x="0" y="0"/>
                <wp:positionH relativeFrom="column">
                  <wp:posOffset>4448175</wp:posOffset>
                </wp:positionH>
                <wp:positionV relativeFrom="paragraph">
                  <wp:posOffset>67310</wp:posOffset>
                </wp:positionV>
                <wp:extent cx="1845310" cy="946150"/>
                <wp:effectExtent l="19050" t="19685" r="21590" b="152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Информирование о принятии решения о переводе собственников помещений, примыкающих к переводимому помещению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350.25pt;margin-top:5.3pt;width:145.3pt;height:74.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Информирование о принятии решения о переводе собственников помещений, примыкающих к переводимому помещению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                     _______ </w:t>
      </w:r>
      <w:r>
        <w:rPr>
          <w:rFonts w:ascii="Calibri" w:hAnsi="Calibri" w:cs="Calibri"/>
          <w:sz w:val="18"/>
          <w:szCs w:val="18"/>
        </w:rPr>
        <w:t>__________________________________</w:t>
      </w:r>
    </w:p>
    <w:p w:rsidR="00BE56F4" w:rsidRDefault="00BE56F4" w:rsidP="00BE56F4">
      <w:pPr>
        <w:tabs>
          <w:tab w:val="left" w:pos="1915"/>
          <w:tab w:val="left" w:pos="5814"/>
        </w:tabs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7F9A4E" wp14:editId="3F4F6DB7">
                <wp:simplePos x="0" y="0"/>
                <wp:positionH relativeFrom="column">
                  <wp:posOffset>790575</wp:posOffset>
                </wp:positionH>
                <wp:positionV relativeFrom="paragraph">
                  <wp:posOffset>1270</wp:posOffset>
                </wp:positionV>
                <wp:extent cx="0" cy="189230"/>
                <wp:effectExtent l="57150" t="10795" r="571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.1pt" to="62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6530D4FA" wp14:editId="1D67704F">
                <wp:simplePos x="0" y="0"/>
                <wp:positionH relativeFrom="column">
                  <wp:posOffset>2399665</wp:posOffset>
                </wp:positionH>
                <wp:positionV relativeFrom="paragraph">
                  <wp:posOffset>132080</wp:posOffset>
                </wp:positionV>
                <wp:extent cx="1717040" cy="1001395"/>
                <wp:effectExtent l="18415" t="17780" r="17145" b="1905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Выдача уведомления об отказе в переводе жилого (нежилого) помещения в нежилое (жилое) помещение заявителю</w:t>
                            </w:r>
                          </w:p>
                          <w:p w:rsidR="00BE56F4" w:rsidRDefault="00BE56F4" w:rsidP="00BE56F4">
                            <w:pPr>
                              <w:pStyle w:val="ConsPlusNormal"/>
                              <w:ind w:firstLine="540"/>
                              <w:jc w:val="both"/>
                            </w:pP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9" type="#_x0000_t202" style="position:absolute;left:0;text-align:left;margin-left:188.95pt;margin-top:10.4pt;width:135.2pt;height:78.8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Выдача уведомления об отказе в переводе жилого (нежилого) помещения в нежилое (жилое) помещение заявителю</w:t>
                      </w:r>
                    </w:p>
                    <w:p w:rsidR="00BE56F4" w:rsidRDefault="00BE56F4" w:rsidP="00BE56F4">
                      <w:pPr>
                        <w:pStyle w:val="ConsPlusNormal"/>
                        <w:ind w:firstLine="54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4C5959" wp14:editId="200C6C39">
                <wp:simplePos x="0" y="0"/>
                <wp:positionH relativeFrom="column">
                  <wp:posOffset>3200400</wp:posOffset>
                </wp:positionH>
                <wp:positionV relativeFrom="paragraph">
                  <wp:posOffset>1905</wp:posOffset>
                </wp:positionV>
                <wp:extent cx="0" cy="134620"/>
                <wp:effectExtent l="57150" t="11430" r="57150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15pt" to="25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" strokeweight=".26mm">
                <v:stroke endarrow="block" joinstyle="miter"/>
              </v:line>
            </w:pict>
          </mc:Fallback>
        </mc:AlternateContent>
      </w:r>
      <w:r>
        <w:rPr>
          <w:rFonts w:ascii="Calibri" w:hAnsi="Calibri" w:cs="Calibri"/>
          <w:sz w:val="18"/>
          <w:szCs w:val="18"/>
        </w:rPr>
        <w:t xml:space="preserve">  </w: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17A085B9" wp14:editId="0436DAD5">
                <wp:simplePos x="0" y="0"/>
                <wp:positionH relativeFrom="column">
                  <wp:posOffset>-4445</wp:posOffset>
                </wp:positionH>
                <wp:positionV relativeFrom="paragraph">
                  <wp:posOffset>51435</wp:posOffset>
                </wp:positionV>
                <wp:extent cx="2204085" cy="1057275"/>
                <wp:effectExtent l="14605" t="13335" r="19685" b="152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Выдача уведомления о переводе жилого (нежилого) помещения в нежилое (жилое) помещение заявителю с указанием требования переустройства, перепланировки и иных работ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0" type="#_x0000_t202" style="position:absolute;left:0;text-align:left;margin-left:-.35pt;margin-top:4.05pt;width:173.55pt;height:83.2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Выдача уведомления о переводе жилого (нежилого) помещения в нежилое (жилое) помещение заявителю с указанием требования переустройства, перепланировки и иных работ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autoSpaceDE w:val="0"/>
        <w:jc w:val="both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BE56F4" w:rsidRDefault="00BE56F4" w:rsidP="00BE56F4">
      <w:pPr>
        <w:tabs>
          <w:tab w:val="left" w:pos="4371"/>
        </w:tabs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BE56F4" w:rsidRDefault="00BE56F4" w:rsidP="00BE56F4">
      <w:pPr>
        <w:jc w:val="center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jc w:val="center"/>
        <w:rPr>
          <w:rFonts w:ascii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75E1F0" wp14:editId="106995BF">
                <wp:simplePos x="0" y="0"/>
                <wp:positionH relativeFrom="column">
                  <wp:posOffset>-2745740</wp:posOffset>
                </wp:positionH>
                <wp:positionV relativeFrom="paragraph">
                  <wp:posOffset>131445</wp:posOffset>
                </wp:positionV>
                <wp:extent cx="196850" cy="173355"/>
                <wp:effectExtent l="6985" t="55245" r="438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0" cy="1733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6.2pt,10.35pt" to="-200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" strokeweight=".26mm">
                <v:stroke endarrow="block" joinstyle="miter"/>
              </v:line>
            </w:pict>
          </mc:Fallback>
        </mc:AlternateContent>
      </w:r>
    </w:p>
    <w:p w:rsidR="00BE56F4" w:rsidRDefault="00BE56F4" w:rsidP="00BE56F4">
      <w:pPr>
        <w:jc w:val="center"/>
        <w:rPr>
          <w:rFonts w:ascii="Calibri" w:hAnsi="Calibri" w:cs="Calibri"/>
          <w:sz w:val="18"/>
          <w:szCs w:val="18"/>
        </w:rPr>
      </w:pPr>
    </w:p>
    <w:p w:rsidR="00BE56F4" w:rsidRDefault="00BE56F4" w:rsidP="00BE56F4">
      <w:pPr>
        <w:jc w:val="center"/>
        <w:rPr>
          <w:rFonts w:ascii="Calibri" w:hAnsi="Calibri" w:cs="Calibr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3DA286E5" wp14:editId="1F1DD61C">
                <wp:simplePos x="0" y="0"/>
                <wp:positionH relativeFrom="column">
                  <wp:posOffset>206375</wp:posOffset>
                </wp:positionH>
                <wp:positionV relativeFrom="paragraph">
                  <wp:posOffset>26035</wp:posOffset>
                </wp:positionV>
                <wp:extent cx="3330575" cy="494030"/>
                <wp:effectExtent l="15875" t="16510" r="15875" b="1333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F4" w:rsidRDefault="00BE56F4" w:rsidP="00BE56F4">
                            <w:pPr>
                              <w:tabs>
                                <w:tab w:val="left" w:pos="4243"/>
                              </w:tabs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Акт приёмки жилищной комиссии завершённых работ </w:t>
                            </w:r>
                          </w:p>
                          <w:p w:rsidR="00BE56F4" w:rsidRDefault="00BE56F4" w:rsidP="00BE56F4">
                            <w:pPr>
                              <w:tabs>
                                <w:tab w:val="left" w:pos="4243"/>
                              </w:tabs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по переустройству и (или) перепланировке помещения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1" type="#_x0000_t202" style="position:absolute;left:0;text-align:left;margin-left:16.25pt;margin-top:2.05pt;width:262.25pt;height:38.9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" strokeweight="2pt">
                <v:stroke linestyle="thinThin"/>
                <v:textbox inset="7.95pt,4.35pt,7.95pt,4.35pt">
                  <w:txbxContent>
                    <w:p w:rsidR="00BE56F4" w:rsidRDefault="00BE56F4" w:rsidP="00BE56F4">
                      <w:pPr>
                        <w:tabs>
                          <w:tab w:val="left" w:pos="4243"/>
                        </w:tabs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Акт приёмки жилищной комиссии завершённых работ </w:t>
                      </w:r>
                    </w:p>
                    <w:p w:rsidR="00BE56F4" w:rsidRDefault="00BE56F4" w:rsidP="00BE56F4">
                      <w:pPr>
                        <w:tabs>
                          <w:tab w:val="left" w:pos="4243"/>
                        </w:tabs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по переустройству и (или) перепланировке помещения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56F4" w:rsidRDefault="00BE56F4" w:rsidP="00BE56F4">
      <w:pPr>
        <w:jc w:val="center"/>
        <w:rPr>
          <w:rFonts w:ascii="Calibri" w:hAnsi="Calibri" w:cs="Calibri"/>
          <w:sz w:val="18"/>
          <w:szCs w:val="18"/>
        </w:rPr>
      </w:pPr>
    </w:p>
    <w:p w:rsidR="00EE4662" w:rsidRDefault="00EE4662" w:rsidP="00EE4662">
      <w:pPr>
        <w:jc w:val="right"/>
        <w:rPr>
          <w:rFonts w:ascii="Calibri" w:eastAsia="Calibri" w:hAnsi="Calibri" w:cs="Calibri"/>
          <w:sz w:val="18"/>
          <w:szCs w:val="18"/>
        </w:rPr>
      </w:pPr>
    </w:p>
    <w:p w:rsidR="00BE56F4" w:rsidRPr="00EE4662" w:rsidRDefault="00BE56F4" w:rsidP="00EE4662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</w:t>
      </w:r>
      <w:r w:rsidR="00EE4662">
        <w:rPr>
          <w:rFonts w:ascii="Calibri" w:eastAsia="Calibri" w:hAnsi="Calibri" w:cs="Calibri"/>
          <w:sz w:val="18"/>
          <w:szCs w:val="18"/>
        </w:rPr>
        <w:t xml:space="preserve">                               </w:t>
      </w:r>
      <w:r>
        <w:t xml:space="preserve"> </w:t>
      </w:r>
      <w:r w:rsidRPr="00EE4662">
        <w:rPr>
          <w:bCs/>
          <w:sz w:val="24"/>
          <w:szCs w:val="24"/>
        </w:rPr>
        <w:lastRenderedPageBreak/>
        <w:t>Приложение 5</w:t>
      </w:r>
    </w:p>
    <w:p w:rsidR="00BE56F4" w:rsidRPr="00EE4662" w:rsidRDefault="00BE56F4" w:rsidP="00BE56F4">
      <w:pPr>
        <w:jc w:val="right"/>
        <w:rPr>
          <w:bCs/>
          <w:sz w:val="24"/>
          <w:szCs w:val="24"/>
        </w:rPr>
      </w:pPr>
      <w:r w:rsidRPr="00EE4662">
        <w:rPr>
          <w:bCs/>
          <w:sz w:val="24"/>
          <w:szCs w:val="24"/>
        </w:rPr>
        <w:t xml:space="preserve">к административному регламенту </w:t>
      </w:r>
    </w:p>
    <w:p w:rsidR="00BE56F4" w:rsidRPr="00EE4662" w:rsidRDefault="00BE56F4" w:rsidP="00BE56F4">
      <w:pPr>
        <w:jc w:val="right"/>
        <w:rPr>
          <w:bCs/>
          <w:color w:val="000000"/>
          <w:sz w:val="24"/>
          <w:szCs w:val="24"/>
        </w:rPr>
      </w:pPr>
      <w:r w:rsidRPr="00EE4662">
        <w:rPr>
          <w:bCs/>
          <w:sz w:val="24"/>
          <w:szCs w:val="24"/>
        </w:rPr>
        <w:t>предоставления муниципальной услуги</w:t>
      </w:r>
    </w:p>
    <w:p w:rsidR="00BE56F4" w:rsidRPr="00EE4662" w:rsidRDefault="00BE56F4" w:rsidP="00BE56F4">
      <w:pPr>
        <w:tabs>
          <w:tab w:val="right" w:pos="9355"/>
        </w:tabs>
        <w:jc w:val="right"/>
        <w:rPr>
          <w:bCs/>
          <w:color w:val="000000"/>
          <w:sz w:val="24"/>
          <w:szCs w:val="24"/>
        </w:rPr>
      </w:pPr>
      <w:r w:rsidRPr="00EE4662">
        <w:rPr>
          <w:bCs/>
          <w:color w:val="000000"/>
          <w:sz w:val="24"/>
          <w:szCs w:val="24"/>
        </w:rPr>
        <w:t>"Перевод жилого помещения в нежилое помещение</w:t>
      </w:r>
    </w:p>
    <w:p w:rsidR="00BE56F4" w:rsidRPr="00EE4662" w:rsidRDefault="00BE56F4" w:rsidP="00BE56F4">
      <w:pPr>
        <w:tabs>
          <w:tab w:val="right" w:pos="9355"/>
        </w:tabs>
        <w:jc w:val="right"/>
        <w:rPr>
          <w:sz w:val="24"/>
          <w:szCs w:val="24"/>
        </w:rPr>
      </w:pPr>
      <w:r w:rsidRPr="00EE4662">
        <w:rPr>
          <w:bCs/>
          <w:color w:val="000000"/>
          <w:sz w:val="24"/>
          <w:szCs w:val="24"/>
        </w:rPr>
        <w:t xml:space="preserve"> и нежилого помещения в жилое помещение</w:t>
      </w:r>
      <w:r w:rsidRPr="00EE4662">
        <w:rPr>
          <w:b/>
          <w:bCs/>
          <w:color w:val="000000"/>
          <w:sz w:val="24"/>
          <w:szCs w:val="24"/>
        </w:rPr>
        <w:t>"</w:t>
      </w:r>
    </w:p>
    <w:p w:rsidR="00BE56F4" w:rsidRDefault="00BE56F4" w:rsidP="00BE56F4">
      <w:pPr>
        <w:jc w:val="right"/>
      </w:pPr>
      <w:r>
        <w:tab/>
      </w:r>
    </w:p>
    <w:p w:rsidR="00EE4662" w:rsidRDefault="00EE4662" w:rsidP="00EE4662">
      <w:pPr>
        <w:jc w:val="center"/>
        <w:rPr>
          <w:sz w:val="24"/>
          <w:szCs w:val="24"/>
        </w:rPr>
      </w:pPr>
    </w:p>
    <w:p w:rsidR="00BE56F4" w:rsidRDefault="00BE56F4" w:rsidP="00EE4662">
      <w:pPr>
        <w:jc w:val="center"/>
        <w:rPr>
          <w:sz w:val="24"/>
          <w:szCs w:val="24"/>
        </w:rPr>
      </w:pPr>
      <w:r w:rsidRPr="00EE4662">
        <w:rPr>
          <w:sz w:val="24"/>
          <w:szCs w:val="24"/>
        </w:rPr>
        <w:t>ФОРМА</w:t>
      </w:r>
    </w:p>
    <w:p w:rsidR="00EE4662" w:rsidRPr="00EE4662" w:rsidRDefault="00EE4662" w:rsidP="00EE4662">
      <w:pPr>
        <w:jc w:val="center"/>
        <w:rPr>
          <w:b/>
          <w:bCs/>
          <w:sz w:val="24"/>
          <w:szCs w:val="24"/>
        </w:rPr>
      </w:pPr>
    </w:p>
    <w:p w:rsidR="00BE56F4" w:rsidRDefault="00BE56F4" w:rsidP="00BE56F4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BE56F4" w:rsidRDefault="00BE56F4" w:rsidP="00BE56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жилого помещения </w:t>
      </w:r>
      <w:proofErr w:type="gramStart"/>
      <w:r>
        <w:rPr>
          <w:sz w:val="26"/>
          <w:szCs w:val="26"/>
        </w:rPr>
        <w:t>пригодным</w:t>
      </w:r>
      <w:proofErr w:type="gramEnd"/>
      <w:r>
        <w:rPr>
          <w:sz w:val="26"/>
          <w:szCs w:val="26"/>
        </w:rPr>
        <w:t xml:space="preserve"> (непригодным)</w:t>
      </w:r>
      <w:r>
        <w:rPr>
          <w:sz w:val="26"/>
          <w:szCs w:val="26"/>
        </w:rPr>
        <w:br/>
        <w:t>для постоянного проживания</w:t>
      </w:r>
    </w:p>
    <w:p w:rsidR="00BE56F4" w:rsidRDefault="00BE56F4" w:rsidP="00BE56F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747"/>
        <w:gridCol w:w="1985"/>
        <w:gridCol w:w="4110"/>
      </w:tblGrid>
      <w:tr w:rsidR="00BE56F4" w:rsidTr="00BE56F4">
        <w:trPr>
          <w:cantSplit/>
        </w:trPr>
        <w:tc>
          <w:tcPr>
            <w:tcW w:w="392" w:type="dxa"/>
            <w:vAlign w:val="bottom"/>
            <w:hideMark/>
          </w:tcPr>
          <w:p w:rsidR="00BE56F4" w:rsidRDefault="00BE56F4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56F4" w:rsidTr="00BE56F4">
        <w:trPr>
          <w:cantSplit/>
        </w:trPr>
        <w:tc>
          <w:tcPr>
            <w:tcW w:w="392" w:type="dxa"/>
          </w:tcPr>
          <w:p w:rsidR="00BE56F4" w:rsidRDefault="00BE56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56F4" w:rsidRDefault="00BE5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BE56F4" w:rsidRDefault="00BE56F4">
            <w:pPr>
              <w:jc w:val="center"/>
            </w:pPr>
            <w:r>
              <w:t>(дата)</w:t>
            </w:r>
          </w:p>
        </w:tc>
      </w:tr>
    </w:tbl>
    <w:p w:rsidR="00BE56F4" w:rsidRDefault="00BE56F4" w:rsidP="00BE56F4"/>
    <w:p w:rsidR="00BE56F4" w:rsidRDefault="00BE56F4" w:rsidP="00BE56F4">
      <w:pPr>
        <w:pBdr>
          <w:top w:val="single" w:sz="4" w:space="1" w:color="000000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BE56F4" w:rsidRDefault="00BE56F4" w:rsidP="00BE56F4">
      <w:pPr>
        <w:spacing w:before="120"/>
        <w:ind w:firstLine="567"/>
        <w:jc w:val="both"/>
      </w:pPr>
    </w:p>
    <w:p w:rsidR="00BE56F4" w:rsidRDefault="00BE56F4" w:rsidP="00BE56F4">
      <w:pPr>
        <w:spacing w:before="120"/>
        <w:ind w:firstLine="567"/>
        <w:jc w:val="both"/>
      </w:pPr>
      <w:r>
        <w:t xml:space="preserve">Межведомственная комиссия, назначенная распоряжением администрации Ермаковского сельского поселения </w:t>
      </w:r>
      <w:r w:rsidR="00EE4662">
        <w:t>Тацин</w:t>
      </w:r>
      <w:r>
        <w:t xml:space="preserve">ского муниципального района Ростовской области  от "____" _________________________г.                                                           № _______в составе председателя  </w:t>
      </w:r>
    </w:p>
    <w:p w:rsidR="00BE56F4" w:rsidRDefault="00BE56F4" w:rsidP="00BE56F4">
      <w:pPr>
        <w:pBdr>
          <w:top w:val="single" w:sz="4" w:space="1" w:color="000000"/>
        </w:pBdr>
        <w:ind w:left="2460"/>
        <w:jc w:val="center"/>
      </w:pPr>
      <w:r>
        <w:t>(Ф.И.О., занимаемая должность и место работы)</w:t>
      </w:r>
    </w:p>
    <w:p w:rsidR="00BE56F4" w:rsidRDefault="00BE56F4" w:rsidP="00BE56F4"/>
    <w:p w:rsidR="00BE56F4" w:rsidRDefault="00BE56F4" w:rsidP="00BE56F4">
      <w:pPr>
        <w:pBdr>
          <w:top w:val="single" w:sz="4" w:space="1" w:color="000000"/>
        </w:pBdr>
        <w:rPr>
          <w:sz w:val="2"/>
          <w:szCs w:val="2"/>
        </w:rPr>
      </w:pPr>
    </w:p>
    <w:p w:rsidR="00BE56F4" w:rsidRDefault="00BE56F4" w:rsidP="00BE56F4">
      <w:r>
        <w:t xml:space="preserve">и членов комиссии  </w:t>
      </w:r>
    </w:p>
    <w:p w:rsidR="00BE56F4" w:rsidRDefault="00BE56F4" w:rsidP="00BE56F4">
      <w:pPr>
        <w:pBdr>
          <w:top w:val="single" w:sz="4" w:space="1" w:color="000000"/>
        </w:pBdr>
        <w:ind w:left="2069"/>
        <w:jc w:val="center"/>
      </w:pPr>
      <w:r>
        <w:t>(Ф.И.О., занимаемая должность и место работы)</w:t>
      </w:r>
    </w:p>
    <w:p w:rsidR="00BE56F4" w:rsidRDefault="00BE56F4" w:rsidP="00BE56F4">
      <w:r>
        <w:t xml:space="preserve">при участии приглашенных экспертов  </w:t>
      </w:r>
    </w:p>
    <w:p w:rsidR="00BE56F4" w:rsidRDefault="00BE56F4" w:rsidP="00BE56F4">
      <w:pPr>
        <w:pBdr>
          <w:top w:val="single" w:sz="4" w:space="1" w:color="000000"/>
        </w:pBdr>
        <w:ind w:left="4025"/>
        <w:jc w:val="center"/>
      </w:pPr>
      <w:r>
        <w:t>(Ф.И.О., занимаемая должность и место работы)</w:t>
      </w:r>
    </w:p>
    <w:p w:rsidR="00BE56F4" w:rsidRDefault="00BE56F4" w:rsidP="00BE56F4"/>
    <w:p w:rsidR="00BE56F4" w:rsidRDefault="00BE56F4" w:rsidP="00BE56F4">
      <w:pPr>
        <w:pBdr>
          <w:top w:val="single" w:sz="4" w:space="1" w:color="000000"/>
        </w:pBdr>
        <w:rPr>
          <w:sz w:val="2"/>
          <w:szCs w:val="2"/>
        </w:rPr>
      </w:pPr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rPr>
          <w:sz w:val="2"/>
          <w:szCs w:val="2"/>
        </w:rPr>
      </w:pPr>
    </w:p>
    <w:p w:rsidR="00BE56F4" w:rsidRDefault="00BE56F4" w:rsidP="00BE56F4">
      <w:pPr>
        <w:rPr>
          <w:sz w:val="2"/>
          <w:szCs w:val="2"/>
        </w:rPr>
      </w:pPr>
      <w:r>
        <w:t xml:space="preserve">и приглашенного собственника помещения или уполномоченного им лица  </w:t>
      </w:r>
    </w:p>
    <w:p w:rsidR="00BE56F4" w:rsidRDefault="00BE56F4" w:rsidP="00BE56F4">
      <w:pPr>
        <w:pBdr>
          <w:top w:val="single" w:sz="4" w:space="1" w:color="000000"/>
        </w:pBdr>
        <w:ind w:left="7785"/>
        <w:rPr>
          <w:sz w:val="2"/>
          <w:szCs w:val="2"/>
        </w:rPr>
      </w:pPr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jc w:val="center"/>
      </w:pPr>
      <w:r>
        <w:t>(Ф.И.О., занимаемая должность и место работы)</w:t>
      </w:r>
    </w:p>
    <w:p w:rsidR="00BE56F4" w:rsidRDefault="00BE56F4" w:rsidP="00BE56F4">
      <w:r>
        <w:t xml:space="preserve">по результатам рассмотренных документов  </w:t>
      </w:r>
    </w:p>
    <w:p w:rsidR="00BE56F4" w:rsidRDefault="00BE56F4" w:rsidP="00BE56F4">
      <w:pPr>
        <w:pBdr>
          <w:top w:val="single" w:sz="4" w:space="1" w:color="000000"/>
        </w:pBdr>
        <w:ind w:left="4564"/>
        <w:jc w:val="center"/>
      </w:pPr>
      <w:r>
        <w:t>(приводится перечень документов)</w:t>
      </w:r>
    </w:p>
    <w:p w:rsidR="00BE56F4" w:rsidRDefault="00BE56F4" w:rsidP="00BE56F4"/>
    <w:p w:rsidR="00BE56F4" w:rsidRDefault="00BE56F4" w:rsidP="00BE56F4">
      <w:pPr>
        <w:pBdr>
          <w:top w:val="single" w:sz="4" w:space="1" w:color="000000"/>
        </w:pBdr>
        <w:rPr>
          <w:sz w:val="2"/>
          <w:szCs w:val="2"/>
        </w:rPr>
      </w:pPr>
    </w:p>
    <w:p w:rsidR="00BE56F4" w:rsidRDefault="00BE56F4" w:rsidP="00BE56F4">
      <w:pPr>
        <w:jc w:val="both"/>
        <w:rPr>
          <w:sz w:val="24"/>
          <w:szCs w:val="24"/>
        </w:rPr>
      </w:pPr>
      <w:r>
        <w:t>и на основании акта межведомственной комиссии, составленного по результатам обследования,</w:t>
      </w:r>
      <w:r>
        <w:br/>
      </w:r>
    </w:p>
    <w:p w:rsidR="00BE56F4" w:rsidRDefault="00BE56F4" w:rsidP="00BE56F4">
      <w:pPr>
        <w:pBdr>
          <w:top w:val="single" w:sz="4" w:space="1" w:color="000000"/>
        </w:pBdr>
        <w:jc w:val="center"/>
      </w:pPr>
      <w:proofErr w:type="gramStart"/>
      <w: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BE56F4" w:rsidRDefault="00BE56F4" w:rsidP="00BE56F4"/>
    <w:p w:rsidR="00BE56F4" w:rsidRDefault="00BE56F4" w:rsidP="00BE56F4">
      <w:pPr>
        <w:pBdr>
          <w:top w:val="single" w:sz="4" w:space="1" w:color="000000"/>
        </w:pBdr>
        <w:jc w:val="center"/>
      </w:pPr>
      <w:r>
        <w:t>что на основании решения межведомственной комиссии обследование не проводилось)</w:t>
      </w:r>
    </w:p>
    <w:p w:rsidR="00BE56F4" w:rsidRDefault="00BE56F4" w:rsidP="00BE56F4"/>
    <w:p w:rsidR="00BE56F4" w:rsidRDefault="00BE56F4" w:rsidP="00BE56F4">
      <w:pPr>
        <w:pBdr>
          <w:top w:val="single" w:sz="4" w:space="1" w:color="000000"/>
        </w:pBdr>
        <w:rPr>
          <w:sz w:val="2"/>
          <w:szCs w:val="2"/>
        </w:rPr>
      </w:pPr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rPr>
          <w:sz w:val="2"/>
          <w:szCs w:val="2"/>
        </w:rPr>
      </w:pPr>
    </w:p>
    <w:p w:rsidR="00BE56F4" w:rsidRDefault="00BE56F4" w:rsidP="00BE56F4">
      <w:pPr>
        <w:rPr>
          <w:sz w:val="24"/>
          <w:szCs w:val="24"/>
        </w:rPr>
      </w:pPr>
    </w:p>
    <w:p w:rsidR="00BE56F4" w:rsidRDefault="00BE56F4" w:rsidP="00BE56F4">
      <w:pPr>
        <w:pBdr>
          <w:top w:val="single" w:sz="4" w:space="1" w:color="000000"/>
        </w:pBdr>
        <w:rPr>
          <w:sz w:val="2"/>
          <w:szCs w:val="2"/>
        </w:rPr>
      </w:pPr>
    </w:p>
    <w:p w:rsidR="00BE56F4" w:rsidRDefault="00BE56F4" w:rsidP="00BE56F4"/>
    <w:p w:rsidR="00BE56F4" w:rsidRDefault="00BE56F4" w:rsidP="00BE56F4">
      <w:r>
        <w:t xml:space="preserve">приняла заключение о  </w:t>
      </w:r>
    </w:p>
    <w:p w:rsidR="00BE56F4" w:rsidRDefault="00BE56F4" w:rsidP="00BE56F4">
      <w:pPr>
        <w:pBdr>
          <w:top w:val="single" w:sz="4" w:space="1" w:color="000000"/>
        </w:pBdr>
        <w:ind w:left="2410"/>
        <w:jc w:val="center"/>
      </w:pPr>
      <w:proofErr w:type="gramStart"/>
      <w:r>
        <w:t>(приводится обоснование принятого межведомственной комиссией заключения</w:t>
      </w:r>
      <w:proofErr w:type="gramEnd"/>
    </w:p>
    <w:p w:rsidR="00BE56F4" w:rsidRDefault="00BE56F4" w:rsidP="00BE56F4"/>
    <w:p w:rsidR="00BE56F4" w:rsidRDefault="00BE56F4" w:rsidP="00BE56F4">
      <w:pPr>
        <w:pBdr>
          <w:top w:val="single" w:sz="4" w:space="1" w:color="000000"/>
        </w:pBdr>
        <w:jc w:val="center"/>
      </w:pPr>
      <w:r>
        <w:t>об оценке соответствия помещения требованиям, предъявляемым к жилому помещению,</w:t>
      </w:r>
    </w:p>
    <w:p w:rsidR="00BE56F4" w:rsidRDefault="00BE56F4" w:rsidP="00BE56F4"/>
    <w:p w:rsidR="00BE56F4" w:rsidRDefault="00BE56F4" w:rsidP="00BE56F4">
      <w:pPr>
        <w:pBdr>
          <w:top w:val="single" w:sz="4" w:space="1" w:color="000000"/>
        </w:pBdr>
        <w:jc w:val="center"/>
      </w:pPr>
      <w:r>
        <w:t>и о его пригодности (непригодности) для постоянного проживания)</w:t>
      </w:r>
    </w:p>
    <w:p w:rsidR="00BE56F4" w:rsidRDefault="00BE56F4" w:rsidP="00BE56F4">
      <w:pPr>
        <w:tabs>
          <w:tab w:val="right" w:pos="10205"/>
        </w:tabs>
        <w:rPr>
          <w:sz w:val="2"/>
          <w:szCs w:val="2"/>
        </w:rPr>
      </w:pPr>
      <w:r>
        <w:tab/>
        <w:t>.</w:t>
      </w:r>
    </w:p>
    <w:p w:rsidR="00BE56F4" w:rsidRDefault="00BE56F4" w:rsidP="00BE56F4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BE56F4" w:rsidRDefault="00BE56F4" w:rsidP="00BE56F4">
      <w:r>
        <w:t>Приложение к заключению:</w:t>
      </w:r>
    </w:p>
    <w:p w:rsidR="00BE56F4" w:rsidRDefault="00BE56F4" w:rsidP="00BE56F4">
      <w:r>
        <w:t>а) перечень рассмотренных документов;</w:t>
      </w:r>
    </w:p>
    <w:p w:rsidR="00BE56F4" w:rsidRDefault="00BE56F4" w:rsidP="00BE56F4">
      <w:r>
        <w:t>б) акт обследования помещения (в случае проведения обследования);</w:t>
      </w:r>
    </w:p>
    <w:p w:rsidR="00BE56F4" w:rsidRDefault="00BE56F4" w:rsidP="00BE56F4">
      <w:r>
        <w:t>в) перечень других материалов, запрошенных межведомственной комиссией;</w:t>
      </w:r>
    </w:p>
    <w:p w:rsidR="00BE56F4" w:rsidRDefault="00BE56F4" w:rsidP="00BE56F4">
      <w:r>
        <w:t>г) особое мнение членов межведомственной комиссии:</w:t>
      </w:r>
    </w:p>
    <w:p w:rsidR="00BE56F4" w:rsidRDefault="00BE56F4" w:rsidP="00BE56F4">
      <w:pPr>
        <w:tabs>
          <w:tab w:val="right" w:pos="10205"/>
        </w:tabs>
        <w:rPr>
          <w:sz w:val="2"/>
          <w:szCs w:val="2"/>
        </w:rPr>
      </w:pPr>
      <w:r>
        <w:lastRenderedPageBreak/>
        <w:tab/>
        <w:t>.</w:t>
      </w:r>
    </w:p>
    <w:p w:rsidR="00BE56F4" w:rsidRDefault="00BE56F4" w:rsidP="00BE56F4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BE56F4" w:rsidRDefault="00BE56F4" w:rsidP="00BE56F4">
      <w:pPr>
        <w:spacing w:before="480"/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E56F4" w:rsidTr="00BE56F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E56F4" w:rsidTr="00BE56F4">
        <w:trPr>
          <w:cantSplit/>
        </w:trPr>
        <w:tc>
          <w:tcPr>
            <w:tcW w:w="2835" w:type="dxa"/>
            <w:hideMark/>
          </w:tcPr>
          <w:p w:rsidR="00BE56F4" w:rsidRDefault="00BE56F4">
            <w:pPr>
              <w:ind w:left="-170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1276" w:type="dxa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E56F4" w:rsidRDefault="00BE56F4">
            <w:pPr>
              <w:ind w:left="-170"/>
              <w:jc w:val="center"/>
              <w:rPr>
                <w:sz w:val="24"/>
                <w:szCs w:val="24"/>
              </w:rPr>
            </w:pPr>
            <w:r>
              <w:t>(Ф.И.О.)</w:t>
            </w:r>
          </w:p>
        </w:tc>
      </w:tr>
    </w:tbl>
    <w:p w:rsidR="00BE56F4" w:rsidRDefault="00BE56F4" w:rsidP="00BE56F4">
      <w:pPr>
        <w:spacing w:before="240"/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E56F4" w:rsidTr="00BE56F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E56F4" w:rsidTr="00BE56F4">
        <w:trPr>
          <w:cantSplit/>
        </w:trPr>
        <w:tc>
          <w:tcPr>
            <w:tcW w:w="2835" w:type="dxa"/>
            <w:hideMark/>
          </w:tcPr>
          <w:p w:rsidR="00BE56F4" w:rsidRDefault="00BE56F4">
            <w:pPr>
              <w:ind w:left="-170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1276" w:type="dxa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E56F4" w:rsidRDefault="00BE56F4">
            <w:pPr>
              <w:ind w:left="-170"/>
              <w:jc w:val="center"/>
            </w:pPr>
            <w:r>
              <w:t>(Ф.И.О.)</w:t>
            </w:r>
          </w:p>
        </w:tc>
      </w:tr>
    </w:tbl>
    <w:p w:rsidR="00BE56F4" w:rsidRDefault="00BE56F4" w:rsidP="00BE56F4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E56F4" w:rsidTr="00BE56F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E56F4" w:rsidTr="00BE56F4">
        <w:trPr>
          <w:cantSplit/>
        </w:trPr>
        <w:tc>
          <w:tcPr>
            <w:tcW w:w="2835" w:type="dxa"/>
            <w:hideMark/>
          </w:tcPr>
          <w:p w:rsidR="00BE56F4" w:rsidRDefault="00BE56F4">
            <w:pPr>
              <w:ind w:left="-170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1276" w:type="dxa"/>
          </w:tcPr>
          <w:p w:rsidR="00BE56F4" w:rsidRDefault="00BE56F4">
            <w:pPr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E56F4" w:rsidRDefault="00BE56F4">
            <w:pPr>
              <w:ind w:left="-170"/>
              <w:jc w:val="center"/>
            </w:pPr>
            <w:r>
              <w:t>(Ф.И.О.)</w:t>
            </w:r>
          </w:p>
        </w:tc>
      </w:tr>
    </w:tbl>
    <w:p w:rsidR="00DB06A1" w:rsidRDefault="00DB06A1"/>
    <w:sectPr w:rsidR="00DB06A1" w:rsidSect="00EE4662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14" w:rsidRDefault="00633C14" w:rsidP="00BE56F4">
      <w:r>
        <w:separator/>
      </w:r>
    </w:p>
  </w:endnote>
  <w:endnote w:type="continuationSeparator" w:id="0">
    <w:p w:rsidR="00633C14" w:rsidRDefault="00633C14" w:rsidP="00BE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14" w:rsidRDefault="00633C14" w:rsidP="00BE56F4">
      <w:r>
        <w:separator/>
      </w:r>
    </w:p>
  </w:footnote>
  <w:footnote w:type="continuationSeparator" w:id="0">
    <w:p w:rsidR="00633C14" w:rsidRDefault="00633C14" w:rsidP="00BE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C7"/>
    <w:rsid w:val="005E5EC7"/>
    <w:rsid w:val="00633C14"/>
    <w:rsid w:val="00BE56F4"/>
    <w:rsid w:val="00C94160"/>
    <w:rsid w:val="00D0140C"/>
    <w:rsid w:val="00DB06A1"/>
    <w:rsid w:val="00E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F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BE56F4"/>
    <w:pPr>
      <w:autoSpaceDE w:val="0"/>
    </w:pPr>
  </w:style>
  <w:style w:type="character" w:customStyle="1" w:styleId="a4">
    <w:name w:val="Текст сноски Знак"/>
    <w:basedOn w:val="a0"/>
    <w:uiPriority w:val="99"/>
    <w:semiHidden/>
    <w:rsid w:val="00BE56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BE56F4"/>
    <w:pPr>
      <w:autoSpaceDE w:val="0"/>
    </w:pPr>
    <w:rPr>
      <w:sz w:val="28"/>
    </w:rPr>
  </w:style>
  <w:style w:type="paragraph" w:customStyle="1" w:styleId="ConsPlusNormal">
    <w:name w:val="ConsPlusNormal"/>
    <w:rsid w:val="00BE56F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BE56F4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BE56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Hyperlink"/>
    <w:basedOn w:val="a0"/>
    <w:semiHidden/>
    <w:unhideWhenUsed/>
    <w:rsid w:val="00BE56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56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6F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F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BE56F4"/>
    <w:pPr>
      <w:autoSpaceDE w:val="0"/>
    </w:pPr>
  </w:style>
  <w:style w:type="character" w:customStyle="1" w:styleId="a4">
    <w:name w:val="Текст сноски Знак"/>
    <w:basedOn w:val="a0"/>
    <w:uiPriority w:val="99"/>
    <w:semiHidden/>
    <w:rsid w:val="00BE56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BE56F4"/>
    <w:pPr>
      <w:autoSpaceDE w:val="0"/>
    </w:pPr>
    <w:rPr>
      <w:sz w:val="28"/>
    </w:rPr>
  </w:style>
  <w:style w:type="paragraph" w:customStyle="1" w:styleId="ConsPlusNormal">
    <w:name w:val="ConsPlusNormal"/>
    <w:rsid w:val="00BE56F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BE56F4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BE56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Hyperlink"/>
    <w:basedOn w:val="a0"/>
    <w:semiHidden/>
    <w:unhideWhenUsed/>
    <w:rsid w:val="00BE56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56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6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38396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4170/?dst=1000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popular/housing/55_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housing/55_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7695</Words>
  <Characters>43864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4</cp:revision>
  <dcterms:created xsi:type="dcterms:W3CDTF">2015-12-08T10:37:00Z</dcterms:created>
  <dcterms:modified xsi:type="dcterms:W3CDTF">2015-12-28T09:59:00Z</dcterms:modified>
</cp:coreProperties>
</file>