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29" w:rsidRDefault="000E7E56" w:rsidP="000E7E56">
      <w:pPr>
        <w:pStyle w:val="1"/>
        <w:ind w:firstLine="0"/>
        <w:jc w:val="left"/>
        <w:rPr>
          <w:szCs w:val="24"/>
        </w:rPr>
      </w:pPr>
      <w:bookmarkStart w:id="0" w:name="_Toc332891400"/>
      <w:r>
        <w:rPr>
          <w:szCs w:val="24"/>
        </w:rPr>
        <w:t xml:space="preserve">                                 </w:t>
      </w:r>
      <w:r w:rsidR="00003829" w:rsidRPr="000E7E56">
        <w:rPr>
          <w:szCs w:val="24"/>
        </w:rPr>
        <w:t>ГЛАВА 1. ОБЩИЕ ПОЛОЖЕНИЯ</w:t>
      </w:r>
      <w:bookmarkEnd w:id="0"/>
      <w:r w:rsidR="00003829" w:rsidRPr="000E7E56">
        <w:rPr>
          <w:szCs w:val="24"/>
        </w:rPr>
        <w:t xml:space="preserve"> </w:t>
      </w:r>
    </w:p>
    <w:p w:rsidR="000E7E56" w:rsidRPr="000E7E56" w:rsidRDefault="000E7E56" w:rsidP="000E7E56">
      <w:pPr>
        <w:rPr>
          <w:lang w:eastAsia="ar-SA"/>
        </w:rPr>
      </w:pPr>
    </w:p>
    <w:p w:rsidR="000E7E56" w:rsidRPr="000E7E56" w:rsidRDefault="00003829" w:rsidP="000E7E56">
      <w:pPr>
        <w:pStyle w:val="1"/>
        <w:spacing w:before="0"/>
        <w:ind w:firstLine="0"/>
        <w:jc w:val="left"/>
        <w:rPr>
          <w:sz w:val="20"/>
          <w:szCs w:val="20"/>
        </w:rPr>
      </w:pPr>
      <w:bookmarkStart w:id="1" w:name="_Toc332891401"/>
      <w:r w:rsidRPr="000E7E56">
        <w:rPr>
          <w:sz w:val="20"/>
          <w:szCs w:val="20"/>
        </w:rPr>
        <w:t>Статья 1. Применение градостроительных регламентов</w:t>
      </w:r>
      <w:bookmarkEnd w:id="1"/>
      <w:r w:rsidRPr="000E7E56">
        <w:rPr>
          <w:sz w:val="20"/>
          <w:szCs w:val="20"/>
        </w:rPr>
        <w:t xml:space="preserve"> </w:t>
      </w:r>
    </w:p>
    <w:p w:rsidR="000E7E56" w:rsidRPr="000E7E56" w:rsidRDefault="000E7E56" w:rsidP="000E7E56">
      <w:pPr>
        <w:spacing w:after="0"/>
        <w:ind w:left="-851"/>
        <w:rPr>
          <w:rFonts w:ascii="Times New Roman" w:hAnsi="Times New Roman" w:cs="Times New Roman"/>
          <w:sz w:val="20"/>
          <w:szCs w:val="20"/>
        </w:rPr>
      </w:pPr>
      <w:r w:rsidRPr="000E7E56">
        <w:rPr>
          <w:rFonts w:ascii="Times New Roman" w:hAnsi="Times New Roman" w:cs="Times New Roman"/>
          <w:sz w:val="20"/>
          <w:szCs w:val="20"/>
        </w:rPr>
        <w:t xml:space="preserve">          </w:t>
      </w:r>
      <w:r w:rsidR="00003829" w:rsidRPr="000E7E56">
        <w:rPr>
          <w:rFonts w:ascii="Times New Roman" w:hAnsi="Times New Roman" w:cs="Times New Roman"/>
          <w:sz w:val="20"/>
          <w:szCs w:val="20"/>
        </w:rPr>
        <w:t xml:space="preserve">1. </w:t>
      </w:r>
      <w:proofErr w:type="gramStart"/>
      <w:r w:rsidR="00003829" w:rsidRPr="000E7E56">
        <w:rPr>
          <w:rFonts w:ascii="Times New Roman" w:hAnsi="Times New Roman" w:cs="Times New Roman"/>
          <w:sz w:val="20"/>
          <w:szCs w:val="20"/>
        </w:rPr>
        <w:t xml:space="preserve">Решения, связанные с вопросами землепользования и застройки  в муниципальном образовании «Ермаковское сельское поселение» Тацинского района Ростовской области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End"/>
    </w:p>
    <w:p w:rsidR="00003829" w:rsidRPr="000E7E56" w:rsidRDefault="000E7E56" w:rsidP="000E7E56">
      <w:pPr>
        <w:spacing w:after="0"/>
        <w:ind w:left="-851"/>
        <w:rPr>
          <w:rFonts w:ascii="Times New Roman" w:hAnsi="Times New Roman" w:cs="Times New Roman"/>
          <w:sz w:val="20"/>
          <w:szCs w:val="20"/>
        </w:rPr>
      </w:pPr>
      <w:r w:rsidRPr="000E7E56">
        <w:rPr>
          <w:rFonts w:ascii="Times New Roman" w:hAnsi="Times New Roman" w:cs="Times New Roman"/>
          <w:sz w:val="20"/>
          <w:szCs w:val="20"/>
        </w:rPr>
        <w:t xml:space="preserve">         </w:t>
      </w:r>
      <w:r w:rsidR="00003829" w:rsidRPr="000E7E56">
        <w:rPr>
          <w:rFonts w:ascii="Times New Roman" w:hAnsi="Times New Roman" w:cs="Times New Roman"/>
          <w:sz w:val="20"/>
          <w:szCs w:val="20"/>
        </w:rPr>
        <w:t>2.  Действие градостроительного регламента не распространяется на земельные участки:</w:t>
      </w:r>
    </w:p>
    <w:p w:rsidR="00003829" w:rsidRPr="000E7E56" w:rsidRDefault="00003829" w:rsidP="000E7E56">
      <w:pPr>
        <w:spacing w:after="0"/>
        <w:ind w:left="-851"/>
        <w:rPr>
          <w:rFonts w:ascii="Times New Roman" w:hAnsi="Times New Roman" w:cs="Times New Roman"/>
          <w:sz w:val="20"/>
          <w:szCs w:val="20"/>
        </w:rPr>
      </w:pPr>
      <w:proofErr w:type="gramStart"/>
      <w:r w:rsidRPr="000E7E56">
        <w:rPr>
          <w:rFonts w:ascii="Times New Roman" w:hAnsi="Times New Roman" w:cs="Times New Roman"/>
          <w:sz w:val="20"/>
          <w:szCs w:val="20"/>
        </w:rPr>
        <w:t>- 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в границах территорий общего пользования;</w:t>
      </w:r>
    </w:p>
    <w:p w:rsidR="00003829" w:rsidRPr="000E7E56" w:rsidRDefault="00003829" w:rsidP="000E7E56">
      <w:pPr>
        <w:spacing w:after="0"/>
        <w:ind w:left="-851" w:firstLine="425"/>
        <w:rPr>
          <w:rFonts w:ascii="Times New Roman" w:hAnsi="Times New Roman" w:cs="Times New Roman"/>
          <w:sz w:val="20"/>
          <w:szCs w:val="20"/>
        </w:rPr>
      </w:pPr>
      <w:proofErr w:type="gramStart"/>
      <w:r w:rsidRPr="000E7E56">
        <w:rPr>
          <w:rFonts w:ascii="Times New Roman" w:hAnsi="Times New Roman" w:cs="Times New Roman"/>
          <w:sz w:val="20"/>
          <w:szCs w:val="20"/>
        </w:rPr>
        <w:t>- предназначенные для размещения линейных объектов и (или) занятые линейными объектами;</w:t>
      </w:r>
      <w:proofErr w:type="gramEnd"/>
    </w:p>
    <w:p w:rsidR="00003829" w:rsidRPr="000E7E56" w:rsidRDefault="00003829" w:rsidP="000E7E56">
      <w:pPr>
        <w:spacing w:after="0"/>
        <w:ind w:left="-851" w:firstLine="425"/>
        <w:rPr>
          <w:rFonts w:ascii="Times New Roman" w:hAnsi="Times New Roman" w:cs="Times New Roman"/>
          <w:sz w:val="20"/>
          <w:szCs w:val="20"/>
        </w:rPr>
      </w:pPr>
      <w:proofErr w:type="gramStart"/>
      <w:r w:rsidRPr="000E7E56">
        <w:rPr>
          <w:rFonts w:ascii="Times New Roman" w:hAnsi="Times New Roman" w:cs="Times New Roman"/>
          <w:sz w:val="20"/>
          <w:szCs w:val="20"/>
        </w:rPr>
        <w:t>- предоставленные для добычи полезных ископаемых.</w:t>
      </w:r>
      <w:proofErr w:type="gramEnd"/>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E7E56" w:rsidP="000E7E56">
      <w:pPr>
        <w:spacing w:after="0"/>
        <w:ind w:left="-851"/>
        <w:rPr>
          <w:rFonts w:ascii="Times New Roman" w:hAnsi="Times New Roman" w:cs="Times New Roman"/>
          <w:sz w:val="20"/>
          <w:szCs w:val="20"/>
        </w:rPr>
      </w:pPr>
      <w:r>
        <w:rPr>
          <w:rFonts w:ascii="Times New Roman" w:hAnsi="Times New Roman" w:cs="Times New Roman"/>
          <w:sz w:val="20"/>
          <w:szCs w:val="20"/>
        </w:rPr>
        <w:t xml:space="preserve">        </w:t>
      </w:r>
      <w:r w:rsidR="00003829" w:rsidRPr="000E7E56">
        <w:rPr>
          <w:rFonts w:ascii="Times New Roman" w:hAnsi="Times New Roman" w:cs="Times New Roman"/>
          <w:sz w:val="20"/>
          <w:szCs w:val="20"/>
        </w:rPr>
        <w:t xml:space="preserve"> 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5. </w:t>
      </w:r>
      <w:proofErr w:type="gramStart"/>
      <w:r w:rsidRPr="000E7E56">
        <w:rPr>
          <w:rFonts w:ascii="Times New Roman" w:hAnsi="Times New Roman" w:cs="Times New Roman"/>
          <w:sz w:val="20"/>
          <w:szCs w:val="2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03829" w:rsidRPr="000E7E56" w:rsidRDefault="00003829" w:rsidP="000E7E56">
      <w:pPr>
        <w:pStyle w:val="1"/>
        <w:ind w:firstLine="0"/>
        <w:jc w:val="left"/>
        <w:rPr>
          <w:sz w:val="20"/>
          <w:szCs w:val="20"/>
        </w:rPr>
      </w:pPr>
      <w:bookmarkStart w:id="2" w:name="_Toc332891402"/>
      <w:r w:rsidRPr="000E7E56">
        <w:rPr>
          <w:sz w:val="20"/>
          <w:szCs w:val="20"/>
        </w:rPr>
        <w:t>Статья 2. Территориальные зоны и зоны с особыми условиями использования территории</w:t>
      </w:r>
      <w:bookmarkEnd w:id="2"/>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color w:val="FF0000"/>
          <w:sz w:val="20"/>
          <w:szCs w:val="20"/>
        </w:rPr>
      </w:pPr>
      <w:r w:rsidRPr="000E7E56">
        <w:rPr>
          <w:rFonts w:ascii="Times New Roman" w:hAnsi="Times New Roman" w:cs="Times New Roman"/>
          <w:sz w:val="20"/>
          <w:szCs w:val="20"/>
        </w:rPr>
        <w:t xml:space="preserve">    1.  На картах градостроительного зонирования (Приложение 1-2)  Правил землепользования и застройки определены территориальные зоны и зоны с особыми условиями использования территорий, выделенные по условиям охраны объектов культурного наследия, по условиям охраны окружающей среды, условиям санитарно-</w:t>
      </w:r>
      <w:r w:rsidRPr="000E7E56">
        <w:rPr>
          <w:rFonts w:ascii="Times New Roman" w:hAnsi="Times New Roman" w:cs="Times New Roman"/>
          <w:sz w:val="20"/>
          <w:szCs w:val="20"/>
        </w:rPr>
        <w:lastRenderedPageBreak/>
        <w:t>эпидемиологического благополучия и иным условиям, определяемым действующим законодательством Российской Федерации и подзаконными нормативными правовыми актами.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2. 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567"/>
        <w:rPr>
          <w:rFonts w:ascii="Times New Roman" w:hAnsi="Times New Roman" w:cs="Times New Roman"/>
          <w:sz w:val="20"/>
          <w:szCs w:val="20"/>
        </w:rPr>
      </w:pPr>
      <w:r w:rsidRPr="000E7E56">
        <w:rPr>
          <w:rFonts w:ascii="Times New Roman" w:hAnsi="Times New Roman" w:cs="Times New Roman"/>
          <w:sz w:val="20"/>
          <w:szCs w:val="20"/>
        </w:rPr>
        <w:tab/>
        <w:t xml:space="preserve">3.  </w:t>
      </w:r>
      <w:proofErr w:type="gramStart"/>
      <w:r w:rsidRPr="000E7E56">
        <w:rPr>
          <w:rFonts w:ascii="Times New Roman" w:hAnsi="Times New Roman" w:cs="Times New Roman"/>
          <w:sz w:val="20"/>
          <w:szCs w:val="20"/>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земельных участков и объектов капитального строительства, а также требования о взаимном </w:t>
      </w:r>
      <w:proofErr w:type="spellStart"/>
      <w:r w:rsidRPr="000E7E56">
        <w:rPr>
          <w:rFonts w:ascii="Times New Roman" w:hAnsi="Times New Roman" w:cs="Times New Roman"/>
          <w:sz w:val="20"/>
          <w:szCs w:val="20"/>
        </w:rPr>
        <w:t>непричинении</w:t>
      </w:r>
      <w:proofErr w:type="spellEnd"/>
      <w:r w:rsidRPr="000E7E56">
        <w:rPr>
          <w:rFonts w:ascii="Times New Roman" w:hAnsi="Times New Roman" w:cs="Times New Roman"/>
          <w:sz w:val="20"/>
          <w:szCs w:val="20"/>
        </w:rPr>
        <w:t xml:space="preserve"> несоразмерного вреда друг другу рядом расположенными объектами капитального строительства.</w:t>
      </w:r>
      <w:proofErr w:type="gramEnd"/>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xml:space="preserve">Границы территориальных зон на карте градостроительного зонирования устанавливаются </w:t>
      </w:r>
      <w:proofErr w:type="gramStart"/>
      <w:r w:rsidRPr="000E7E56">
        <w:rPr>
          <w:rFonts w:ascii="Times New Roman" w:hAnsi="Times New Roman" w:cs="Times New Roman"/>
          <w:sz w:val="20"/>
          <w:szCs w:val="20"/>
        </w:rPr>
        <w:t>по</w:t>
      </w:r>
      <w:proofErr w:type="gramEnd"/>
      <w:r w:rsidRPr="000E7E56">
        <w:rPr>
          <w:rFonts w:ascii="Times New Roman" w:hAnsi="Times New Roman" w:cs="Times New Roman"/>
          <w:sz w:val="20"/>
          <w:szCs w:val="20"/>
        </w:rPr>
        <w:t>:</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линиям магистралей, улиц, проездов, разделяющим транспортные потоки противоположных направлений;</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красным линиям;</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границам земельных участков;</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границам населенных пунктов в пределах одного муниципального образования;</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границам муниципальных образований;</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естественным границам природных объектов;</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иным границам.</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5. В границах зон с особыми условиями использования территории отображаются установленные в соответствии с законодательством Российской Федерации  зоны, к которым приписаны ограничения на использование земельных участков и объектов капитального строительства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6. К земельным участкам, объектам капитального строительства, расположенным в пределах зон ограниченного использования,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28 настоящих Правил.</w:t>
      </w:r>
    </w:p>
    <w:p w:rsidR="00003829" w:rsidRPr="000E7E56" w:rsidRDefault="00003829" w:rsidP="000E7E56">
      <w:pPr>
        <w:pStyle w:val="1"/>
        <w:ind w:firstLine="0"/>
        <w:jc w:val="left"/>
        <w:rPr>
          <w:sz w:val="20"/>
          <w:szCs w:val="20"/>
        </w:rPr>
      </w:pPr>
      <w:bookmarkStart w:id="3" w:name="_Toc332891403"/>
      <w:r w:rsidRPr="000E7E56">
        <w:rPr>
          <w:sz w:val="20"/>
          <w:szCs w:val="20"/>
        </w:rPr>
        <w:t>Статья 3. Виды разрешенного использования земельных участков и объектов капитального строительства и порядок их применения</w:t>
      </w:r>
      <w:bookmarkEnd w:id="3"/>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Для каждого земельного участка, объекта капитального строительства разрешенным считается такое использование, которое соответствует:</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градостроительному регламенту соответствующей зоны, установленному  настоящими Правилами;</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ограничениям по условиям охраны объектов культурного наследия - в случаях, когда земельный участок, объект капитального строительства расположен в зоне охраны объектов культурного наследия;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ограничениям по экологическим и санитарно-эпидемиологическим условиям в случаях, когда земельный участок, объект капитального строительства расположен в зонах действия соответствующих ограничений;</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иным документально зафиксированным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РФ документы).</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hAnsi="Times New Roman" w:cs="Times New Roman"/>
          <w:b/>
          <w:sz w:val="20"/>
          <w:szCs w:val="20"/>
        </w:rPr>
        <w:t>основные виды разрешенного использования</w:t>
      </w:r>
      <w:r w:rsidRPr="000E7E56">
        <w:rPr>
          <w:rFonts w:ascii="Times New Roman" w:hAnsi="Times New Roman" w:cs="Times New Roman"/>
          <w:sz w:val="20"/>
          <w:szCs w:val="20"/>
        </w:rPr>
        <w:t>, которые, при условии соблюдения технических регламентов не могут быть запрещены;</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hAnsi="Times New Roman" w:cs="Times New Roman"/>
          <w:b/>
          <w:sz w:val="20"/>
          <w:szCs w:val="20"/>
        </w:rPr>
        <w:t>условно разрешенные виды использования</w:t>
      </w:r>
      <w:r w:rsidRPr="000E7E56">
        <w:rPr>
          <w:rFonts w:ascii="Times New Roman" w:hAnsi="Times New Roman" w:cs="Times New Roman"/>
          <w:sz w:val="20"/>
          <w:szCs w:val="20"/>
        </w:rP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hAnsi="Times New Roman" w:cs="Times New Roman"/>
          <w:b/>
          <w:sz w:val="20"/>
          <w:szCs w:val="20"/>
        </w:rPr>
        <w:t>вспомогательные виды разрешенного использования</w:t>
      </w:r>
      <w:r w:rsidRPr="000E7E56">
        <w:rPr>
          <w:rFonts w:ascii="Times New Roman" w:hAnsi="Times New Roman" w:cs="Times New Roman"/>
          <w:sz w:val="20"/>
          <w:szCs w:val="20"/>
        </w:rPr>
        <w:t xml:space="preserve">, допустимые только в качестве </w:t>
      </w:r>
      <w:proofErr w:type="gramStart"/>
      <w:r w:rsidRPr="000E7E56">
        <w:rPr>
          <w:rFonts w:ascii="Times New Roman" w:hAnsi="Times New Roman" w:cs="Times New Roman"/>
          <w:sz w:val="20"/>
          <w:szCs w:val="20"/>
        </w:rPr>
        <w:t>дополнительных</w:t>
      </w:r>
      <w:proofErr w:type="gramEnd"/>
      <w:r w:rsidRPr="000E7E56">
        <w:rPr>
          <w:rFonts w:ascii="Times New Roman" w:hAnsi="Times New Roman" w:cs="Times New Roman"/>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3. Для каждой территориальной зоны устанавливаются, как правило, несколько видов разрешенного использования земельных участков и объектов капитального строительства.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объекта капитального строительства.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входы для посетителей, подъезды и площадки для паркования автомобилей.</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4. Условно разрешенные виды использования земельных участков и объектов капитального строительства могут быть допущены с учетом оценки влияния их на функционирование объектов капитального строительства в районе зонирования. При этом доля территорий, допускаемая для условно разрешенных видов использования земельных участков и объектов капитального строительства,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5. Для всех основных и условно разрешенных видов использования земельных участков и объектов капитального строительства вспомогательными видами разрешенного использования являются: </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проезды общего пользования;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объекты коммунального хозяйства (</w:t>
      </w:r>
      <w:proofErr w:type="spellStart"/>
      <w:r w:rsidRPr="000E7E56">
        <w:rPr>
          <w:rFonts w:ascii="Times New Roman" w:hAnsi="Times New Roman" w:cs="Times New Roman"/>
          <w:sz w:val="20"/>
          <w:szCs w:val="20"/>
        </w:rPr>
        <w:t>электро</w:t>
      </w:r>
      <w:proofErr w:type="spellEnd"/>
      <w:r w:rsidRPr="000E7E56">
        <w:rPr>
          <w:rFonts w:ascii="Times New Roman" w:hAnsi="Times New Roman" w:cs="Times New Roman"/>
          <w:sz w:val="20"/>
          <w:szCs w:val="20"/>
        </w:rPr>
        <w:t>-, тепл</w:t>
      </w:r>
      <w:proofErr w:type="gramStart"/>
      <w:r w:rsidRPr="000E7E56">
        <w:rPr>
          <w:rFonts w:ascii="Times New Roman" w:hAnsi="Times New Roman" w:cs="Times New Roman"/>
          <w:sz w:val="20"/>
          <w:szCs w:val="20"/>
        </w:rPr>
        <w:t>о-</w:t>
      </w:r>
      <w:proofErr w:type="gramEnd"/>
      <w:r w:rsidRPr="000E7E56">
        <w:rPr>
          <w:rFonts w:ascii="Times New Roman" w:hAnsi="Times New Roman" w:cs="Times New Roman"/>
          <w:sz w:val="20"/>
          <w:szCs w:val="20"/>
        </w:rPr>
        <w:t xml:space="preserve">, </w:t>
      </w:r>
      <w:proofErr w:type="spellStart"/>
      <w:r w:rsidRPr="000E7E56">
        <w:rPr>
          <w:rFonts w:ascii="Times New Roman" w:hAnsi="Times New Roman" w:cs="Times New Roman"/>
          <w:sz w:val="20"/>
          <w:szCs w:val="20"/>
        </w:rPr>
        <w:t>газо</w:t>
      </w:r>
      <w:proofErr w:type="spellEnd"/>
      <w:r w:rsidRPr="000E7E56">
        <w:rPr>
          <w:rFonts w:ascii="Times New Roman" w:hAnsi="Times New Roman" w:cs="Times New Roman"/>
          <w:sz w:val="20"/>
          <w:szCs w:val="20"/>
        </w:rPr>
        <w:t>-,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автостоянки и гаражи легкового автотранспорта для обслуживания жителей и посетителей основных, условно разрешенных, а также иных вспомогательных видов использования;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благоустроенные, в том числе озелененные, детские площадки, площадки для отдыха, спортивных занятий;</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площадки хозяйственные, в том числе площадки для мусоросборников;</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общественные туалеты;</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объекты,  обеспечивающие безопасность объектов основных и условно разрешенных видов использования, включая противопожарную.</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5.1. Вышеуказанные вспомогательные виды разрешенного использования земельных участков и объектов капитального строительства выбираются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РФ. На территориях зон с особыми условиями использования вспомогательные виды разрешенного использования земельных участков и объектов капитального строительства выбираются с учетом соблюдения требований режимов соответствующих зон, установленных в соответствии с действующим законодательством Российской Федерации.</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5.2. Суммарная общая площадь зданий, строений, сооружений (помещений),</w:t>
      </w:r>
      <w:proofErr w:type="gramStart"/>
      <w:r w:rsidRPr="000E7E56">
        <w:rPr>
          <w:rFonts w:ascii="Times New Roman" w:hAnsi="Times New Roman" w:cs="Times New Roman"/>
          <w:sz w:val="20"/>
          <w:szCs w:val="20"/>
        </w:rPr>
        <w:t xml:space="preserve"> ,</w:t>
      </w:r>
      <w:proofErr w:type="gramEnd"/>
      <w:r w:rsidRPr="000E7E56">
        <w:rPr>
          <w:rFonts w:ascii="Times New Roman" w:hAnsi="Times New Roman" w:cs="Times New Roman"/>
          <w:sz w:val="20"/>
          <w:szCs w:val="20"/>
        </w:rPr>
        <w:t xml:space="preserve"> имеющих вспомогательный вид разрешенного использования, расположенных на территории одного земельного участка, не должна превышать 50% общей площади зданий, строений, сооружений, расположенных на территории соответствующего земельного участка, включая подземную часть.</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Суммарная доля площади земельного участка, занимаемая объектами капитального строительства, имеющими вспомогательный вид разрешенного использования, а также относящимися к ним озеленением, </w:t>
      </w:r>
      <w:proofErr w:type="spellStart"/>
      <w:r w:rsidRPr="000E7E56">
        <w:rPr>
          <w:rFonts w:ascii="Times New Roman" w:hAnsi="Times New Roman" w:cs="Times New Roman"/>
          <w:sz w:val="20"/>
          <w:szCs w:val="20"/>
        </w:rPr>
        <w:t>машино-местами</w:t>
      </w:r>
      <w:proofErr w:type="spellEnd"/>
      <w:r w:rsidRPr="000E7E56">
        <w:rPr>
          <w:rFonts w:ascii="Times New Roman" w:hAnsi="Times New Roman" w:cs="Times New Roman"/>
          <w:sz w:val="20"/>
          <w:szCs w:val="20"/>
        </w:rPr>
        <w:t xml:space="preserve">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Превышение указанных параметров должно быть обосновано расчетными показателями проектной документации.</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6.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пределах отдельных земельных участков (</w:t>
      </w:r>
      <w:proofErr w:type="spellStart"/>
      <w:r w:rsidRPr="000E7E56">
        <w:rPr>
          <w:rFonts w:ascii="Times New Roman" w:hAnsi="Times New Roman" w:cs="Times New Roman"/>
          <w:sz w:val="20"/>
          <w:szCs w:val="20"/>
        </w:rPr>
        <w:t>электр</w:t>
      </w:r>
      <w:proofErr w:type="gramStart"/>
      <w:r w:rsidRPr="000E7E56">
        <w:rPr>
          <w:rFonts w:ascii="Times New Roman" w:hAnsi="Times New Roman" w:cs="Times New Roman"/>
          <w:sz w:val="20"/>
          <w:szCs w:val="20"/>
        </w:rPr>
        <w:t>о</w:t>
      </w:r>
      <w:proofErr w:type="spellEnd"/>
      <w:r w:rsidRPr="000E7E56">
        <w:rPr>
          <w:rFonts w:ascii="Times New Roman" w:hAnsi="Times New Roman" w:cs="Times New Roman"/>
          <w:sz w:val="20"/>
          <w:szCs w:val="20"/>
        </w:rPr>
        <w:t>-</w:t>
      </w:r>
      <w:proofErr w:type="gramEnd"/>
      <w:r w:rsidRPr="000E7E56">
        <w:rPr>
          <w:rFonts w:ascii="Times New Roman" w:hAnsi="Times New Roman" w:cs="Times New Roman"/>
          <w:sz w:val="20"/>
          <w:szCs w:val="20"/>
        </w:rPr>
        <w:t xml:space="preserve">, </w:t>
      </w:r>
      <w:proofErr w:type="spellStart"/>
      <w:r w:rsidRPr="000E7E56">
        <w:rPr>
          <w:rFonts w:ascii="Times New Roman" w:hAnsi="Times New Roman" w:cs="Times New Roman"/>
          <w:sz w:val="20"/>
          <w:szCs w:val="20"/>
        </w:rPr>
        <w:t>водо</w:t>
      </w:r>
      <w:proofErr w:type="spellEnd"/>
      <w:r w:rsidRPr="000E7E56">
        <w:rPr>
          <w:rFonts w:ascii="Times New Roman" w:hAnsi="Times New Roman" w:cs="Times New Roman"/>
          <w:sz w:val="20"/>
          <w:szCs w:val="20"/>
        </w:rPr>
        <w:t xml:space="preserve">-, </w:t>
      </w:r>
      <w:proofErr w:type="spellStart"/>
      <w:r w:rsidRPr="000E7E56">
        <w:rPr>
          <w:rFonts w:ascii="Times New Roman" w:hAnsi="Times New Roman" w:cs="Times New Roman"/>
          <w:sz w:val="20"/>
          <w:szCs w:val="20"/>
        </w:rPr>
        <w:t>газообеспечение</w:t>
      </w:r>
      <w:proofErr w:type="spellEnd"/>
      <w:r w:rsidRPr="000E7E56">
        <w:rPr>
          <w:rFonts w:ascii="Times New Roman" w:hAnsi="Times New Roman" w:cs="Times New Roman"/>
          <w:sz w:val="20"/>
          <w:szCs w:val="20"/>
        </w:rPr>
        <w:t>, водоотведение, телефонизация и т.д.) являются всегда разрешенными, при условии соответствия строительным, санитарно-эпидемиологическим и противопожарным нормам и правилам, технологическим стандартам безопасности.</w:t>
      </w:r>
    </w:p>
    <w:p w:rsidR="00003829" w:rsidRPr="000E7E56" w:rsidRDefault="00003829" w:rsidP="000E7E56">
      <w:pPr>
        <w:autoSpaceDE w:val="0"/>
        <w:autoSpaceDN w:val="0"/>
        <w:adjustRightInd w:val="0"/>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7.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3829" w:rsidRPr="000E7E56" w:rsidRDefault="00003829" w:rsidP="000E7E56">
      <w:pPr>
        <w:autoSpaceDE w:val="0"/>
        <w:autoSpaceDN w:val="0"/>
        <w:adjustRightInd w:val="0"/>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 xml:space="preserve">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w:t>
      </w:r>
      <w:r w:rsidRPr="000E7E56">
        <w:rPr>
          <w:rFonts w:ascii="Times New Roman" w:hAnsi="Times New Roman" w:cs="Times New Roman"/>
          <w:sz w:val="20"/>
          <w:szCs w:val="20"/>
        </w:rPr>
        <w:lastRenderedPageBreak/>
        <w:t>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3829" w:rsidRPr="000E7E56" w:rsidRDefault="00003829" w:rsidP="000E7E56">
      <w:pPr>
        <w:autoSpaceDE w:val="0"/>
        <w:autoSpaceDN w:val="0"/>
        <w:adjustRightInd w:val="0"/>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 xml:space="preserve"> Порядок действий по реализации указанного права устанавливается применительно к случаям, когда: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при изменении одного основного или вспомогательного вида разрешенного использования на другой основной или вспомогательный разрешенный вид использования объекта капитального строительства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предоставляемое в порядке статьи  51 Градостроительного кодекса РФ;</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при изменении одного вида на другой вид разрешенного использования объекта земельных участков и объектов капитального строительства не затрагиваются конструктивные и иные характеристики надежности и безопасности объектов капитального строительства. </w:t>
      </w:r>
      <w:proofErr w:type="gramStart"/>
      <w:r w:rsidRPr="000E7E56">
        <w:rPr>
          <w:rFonts w:ascii="Times New Roman" w:hAnsi="Times New Roman" w:cs="Times New Roman"/>
          <w:sz w:val="20"/>
          <w:szCs w:val="20"/>
        </w:rPr>
        <w:t xml:space="preserve">В этих случаях правообладатель земельного участка и объекта капитального строительства направляет уведомление о намерении   изменить   вид   использования   земельного участка и объекта капитального строительства   в   орган архитектуры и градостроительства администрации поселения,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w:t>
      </w:r>
      <w:proofErr w:type="gramEnd"/>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правообладатель объекта капитального строительства запрашивает разрешение в администрации поселения на изменение основного разрешенного вида использования на иной вид использования, требующий разрешения по специальному согласованию (условно разрешенный вид использования). В этих случаях применяются соответствующие процедуры, изложенные в части I настоящих Правил.</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9. </w:t>
      </w:r>
      <w:proofErr w:type="gramStart"/>
      <w:r w:rsidRPr="000E7E56">
        <w:rPr>
          <w:rFonts w:ascii="Times New Roman" w:hAnsi="Times New Roman" w:cs="Times New Roman"/>
          <w:sz w:val="20"/>
          <w:szCs w:val="20"/>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действующим </w:t>
      </w:r>
      <w:proofErr w:type="spellStart"/>
      <w:r w:rsidRPr="000E7E56">
        <w:rPr>
          <w:rFonts w:ascii="Times New Roman" w:hAnsi="Times New Roman" w:cs="Times New Roman"/>
          <w:sz w:val="20"/>
          <w:szCs w:val="20"/>
        </w:rPr>
        <w:t>законодательсвом</w:t>
      </w:r>
      <w:proofErr w:type="spellEnd"/>
      <w:r w:rsidRPr="000E7E56">
        <w:rPr>
          <w:rFonts w:ascii="Times New Roman" w:hAnsi="Times New Roman" w:cs="Times New Roman"/>
          <w:sz w:val="20"/>
          <w:szCs w:val="20"/>
        </w:rPr>
        <w:t xml:space="preserve"> Российской Федерации.</w:t>
      </w:r>
      <w:proofErr w:type="gramEnd"/>
    </w:p>
    <w:p w:rsidR="00003829" w:rsidRPr="000E7E56" w:rsidRDefault="00003829" w:rsidP="000E7E56">
      <w:pPr>
        <w:pStyle w:val="1"/>
        <w:ind w:firstLine="0"/>
        <w:jc w:val="left"/>
        <w:rPr>
          <w:b w:val="0"/>
          <w:color w:val="FF0000"/>
          <w:sz w:val="20"/>
          <w:szCs w:val="20"/>
          <w:highlight w:val="green"/>
        </w:rPr>
      </w:pPr>
      <w:bookmarkStart w:id="4" w:name="_Toc332891404"/>
      <w:r w:rsidRPr="000E7E56">
        <w:rPr>
          <w:sz w:val="20"/>
          <w:szCs w:val="20"/>
        </w:rPr>
        <w:t>Статья 4. Состав и характеристики предельных параметров разрешенного строительства, реконструкции объектов капитального строительства</w:t>
      </w:r>
      <w:bookmarkEnd w:id="4"/>
      <w:r w:rsidRPr="000E7E56">
        <w:rPr>
          <w:sz w:val="20"/>
          <w:szCs w:val="20"/>
        </w:rPr>
        <w:t xml:space="preserve"> </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Предельные параметры разрешенного строительства, реконструкции объектов капитального строительства установлены в следующем составе:</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предельные размеры земельных участков;</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предельная интенсивность использования территории земельных участков;</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или/и предельная высота зданий, строений, сооружений на территории земельного участка;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для размещения зданий, строений, сооружений;</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максимальные выступы за красную линию зданий, строений, сооружений;</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максимальное количество жилых блоков малоэтажной индивидуальной жилой застройки (для домов блокированной застройки);</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максимальный класс опасности (по классификации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объектов капитального строительства размещаемых на территории земельного участка;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минимальное и максимальное количество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для хранения индивидуального автотранспорта на территории земельного участка;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минимальное количество мест на погрузочно-разгрузочных площадках;</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минимальная доля озеленения земельного участка;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максимальная высота ограждений земельного участка;</w:t>
      </w:r>
    </w:p>
    <w:p w:rsidR="00003829" w:rsidRPr="000E7E56" w:rsidRDefault="00003829" w:rsidP="000E7E56">
      <w:pPr>
        <w:spacing w:after="0"/>
        <w:ind w:left="-851" w:right="-115" w:firstLine="851"/>
        <w:rPr>
          <w:rFonts w:ascii="Times New Roman" w:hAnsi="Times New Roman" w:cs="Times New Roman"/>
          <w:sz w:val="20"/>
          <w:szCs w:val="20"/>
        </w:rPr>
      </w:pPr>
      <w:r w:rsidRPr="000E7E56">
        <w:rPr>
          <w:rFonts w:ascii="Times New Roman" w:hAnsi="Times New Roman" w:cs="Times New Roman"/>
          <w:sz w:val="20"/>
          <w:szCs w:val="20"/>
        </w:rPr>
        <w:t>- особые условия реализации регламента (режим использования территории земельного участка и объекта капитального строительства).</w:t>
      </w:r>
    </w:p>
    <w:p w:rsidR="00003829" w:rsidRPr="000E7E56" w:rsidRDefault="00003829" w:rsidP="000E7E56">
      <w:pPr>
        <w:spacing w:after="0"/>
        <w:ind w:left="-851" w:right="-115"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3. В пределах территориальных зон, выделенных по видам разрешенного использования, могут устанавливаться несколько </w:t>
      </w:r>
      <w:proofErr w:type="spellStart"/>
      <w:r w:rsidRPr="000E7E56">
        <w:rPr>
          <w:rFonts w:ascii="Times New Roman" w:hAnsi="Times New Roman" w:cs="Times New Roman"/>
          <w:sz w:val="20"/>
          <w:szCs w:val="20"/>
        </w:rPr>
        <w:t>подзон</w:t>
      </w:r>
      <w:proofErr w:type="spellEnd"/>
      <w:r w:rsidRPr="000E7E56">
        <w:rPr>
          <w:rFonts w:ascii="Times New Roman" w:hAnsi="Times New Roman" w:cs="Times New Roman"/>
          <w:sz w:val="20"/>
          <w:szCs w:val="20"/>
        </w:rPr>
        <w:t xml:space="preserve"> с различными сочетаниями параметров разрешенного строительного изменения объектов капитального строительства, но с одинаковыми списками видов разрешенного использования объектов капитального строительства.</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lastRenderedPageBreak/>
        <w:t>4. Состав и характеристики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003829" w:rsidRPr="000E7E56" w:rsidRDefault="00003829" w:rsidP="000E7E56">
      <w:pPr>
        <w:pStyle w:val="1"/>
        <w:ind w:firstLine="0"/>
        <w:jc w:val="left"/>
        <w:rPr>
          <w:sz w:val="20"/>
          <w:szCs w:val="20"/>
        </w:rPr>
      </w:pPr>
      <w:bookmarkStart w:id="5" w:name="_Toc332891405"/>
      <w:r w:rsidRPr="000E7E56">
        <w:rPr>
          <w:sz w:val="20"/>
          <w:szCs w:val="20"/>
        </w:rPr>
        <w:t>Статья 5. Предельные размеры земельных участков</w:t>
      </w:r>
      <w:bookmarkEnd w:id="5"/>
    </w:p>
    <w:p w:rsidR="00003829" w:rsidRPr="000E7E56" w:rsidRDefault="00003829" w:rsidP="000E7E56">
      <w:pPr>
        <w:spacing w:after="0"/>
        <w:ind w:left="-851" w:firstLine="851"/>
        <w:rPr>
          <w:rFonts w:ascii="Times New Roman" w:hAnsi="Times New Roman" w:cs="Times New Roman"/>
          <w:b/>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1. </w:t>
      </w:r>
      <w:proofErr w:type="gramStart"/>
      <w:r w:rsidRPr="000E7E56">
        <w:rPr>
          <w:rFonts w:ascii="Times New Roman" w:hAnsi="Times New Roman" w:cs="Times New Roman"/>
          <w:sz w:val="20"/>
          <w:szCs w:val="20"/>
        </w:rPr>
        <w:t>Предельные размеры земельных участков, в том числе их площадь в сельских поселениях устанавливаются в настоящих с учетом особенностей существующей застройки, возможностей эффективного инженерного обеспечения, соблюдения требований технических регламентов, требований санитарно-эпидемиологического благополучия населения.</w:t>
      </w:r>
      <w:proofErr w:type="gramEnd"/>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2.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проездов и иных, необходимых в соответствии с техническими регламентами вспомогательных объектов,</w:t>
      </w:r>
      <w:r w:rsidRPr="000E7E56">
        <w:rPr>
          <w:rFonts w:ascii="Times New Roman" w:hAnsi="Times New Roman" w:cs="Times New Roman"/>
          <w:color w:val="FF6600"/>
          <w:sz w:val="20"/>
          <w:szCs w:val="20"/>
        </w:rPr>
        <w:t xml:space="preserve"> </w:t>
      </w:r>
      <w:r w:rsidRPr="000E7E56">
        <w:rPr>
          <w:rFonts w:ascii="Times New Roman" w:hAnsi="Times New Roman" w:cs="Times New Roman"/>
          <w:sz w:val="20"/>
          <w:szCs w:val="20"/>
        </w:rPr>
        <w:t>предназначенных для его обслуживания и эксплуатации.</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3. Настоящими Правилами устанавливаются следующие минимальные размеры и  площадь земельных участков для соответствующих видов разрешенного использования: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минимальная площадь земельного участка, на котором разрешается строительство индивидуального жилого дома – 600 кв.м., при условии соблюдения требований технических регламентов, требований санитарно-эпидемиологического благополучия населения;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минимальный линейный размер предельной ширины земельного участка,  по фронту улиц (проездов) на котором </w:t>
      </w:r>
      <w:proofErr w:type="gramStart"/>
      <w:r w:rsidRPr="000E7E56">
        <w:rPr>
          <w:rFonts w:ascii="Times New Roman" w:hAnsi="Times New Roman" w:cs="Times New Roman"/>
          <w:sz w:val="20"/>
          <w:szCs w:val="20"/>
        </w:rPr>
        <w:t>разрешается строительство индивидуального жилого дома  должен</w:t>
      </w:r>
      <w:proofErr w:type="gramEnd"/>
      <w:r w:rsidRPr="000E7E56">
        <w:rPr>
          <w:rFonts w:ascii="Times New Roman" w:hAnsi="Times New Roman" w:cs="Times New Roman"/>
          <w:sz w:val="20"/>
          <w:szCs w:val="20"/>
        </w:rPr>
        <w:t xml:space="preserve"> составлять не менее – </w:t>
      </w:r>
      <w:smartTag w:uri="urn:schemas-microsoft-com:office:smarttags" w:element="metricconverter">
        <w:smartTagPr>
          <w:attr w:name="ProductID" w:val="14 м"/>
        </w:smartTagPr>
        <w:r w:rsidRPr="000E7E56">
          <w:rPr>
            <w:rFonts w:ascii="Times New Roman" w:hAnsi="Times New Roman" w:cs="Times New Roman"/>
            <w:sz w:val="20"/>
            <w:szCs w:val="20"/>
          </w:rPr>
          <w:t>14 м</w:t>
        </w:r>
      </w:smartTag>
      <w:r w:rsidRPr="000E7E56">
        <w:rPr>
          <w:rFonts w:ascii="Times New Roman" w:hAnsi="Times New Roman" w:cs="Times New Roman"/>
          <w:sz w:val="20"/>
          <w:szCs w:val="20"/>
        </w:rPr>
        <w:t>., при условии соблюдения требований технических регламентов, требований санитарно-эпидемиологического благополучия населения;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минимальная площадь земельного участка, на котором разрешается ведение личного подсобного хозяйства с содержанием   скота и птицы  не менее – 1000 кв.м., при условии соблюдения требований технических регламентов, требований санитарно-эпидемиологического благополучия населения.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003829" w:rsidRPr="000E7E56" w:rsidRDefault="00003829" w:rsidP="000E7E56">
      <w:pPr>
        <w:widowControl w:val="0"/>
        <w:spacing w:after="0"/>
        <w:ind w:left="-851" w:firstLine="851"/>
        <w:rPr>
          <w:rFonts w:ascii="Times New Roman" w:hAnsi="Times New Roman" w:cs="Times New Roman"/>
          <w:sz w:val="20"/>
          <w:szCs w:val="20"/>
        </w:rPr>
      </w:pPr>
      <w:r w:rsidRPr="000E7E56">
        <w:rPr>
          <w:rFonts w:ascii="Times New Roman" w:hAnsi="Times New Roman" w:cs="Times New Roman"/>
          <w:bCs/>
          <w:color w:val="000000"/>
          <w:sz w:val="20"/>
          <w:szCs w:val="20"/>
        </w:rPr>
        <w:t>Расстояния от помещений (сооружений) для содержания и разведения животных</w:t>
      </w:r>
      <w:r w:rsidRPr="000E7E56">
        <w:rPr>
          <w:rFonts w:ascii="Times New Roman" w:hAnsi="Times New Roman" w:cs="Times New Roman"/>
          <w:color w:val="000000"/>
          <w:sz w:val="20"/>
          <w:szCs w:val="20"/>
        </w:rPr>
        <w:t xml:space="preserve"> </w:t>
      </w:r>
      <w:r w:rsidRPr="000E7E56">
        <w:rPr>
          <w:rFonts w:ascii="Times New Roman" w:hAnsi="Times New Roman" w:cs="Times New Roman"/>
          <w:bCs/>
          <w:color w:val="000000"/>
          <w:sz w:val="20"/>
          <w:szCs w:val="20"/>
        </w:rPr>
        <w:t>до объектов жилой застройки</w:t>
      </w:r>
      <w:r w:rsidRPr="000E7E56">
        <w:rPr>
          <w:rFonts w:ascii="Times New Roman" w:hAnsi="Times New Roman" w:cs="Times New Roman"/>
          <w:sz w:val="20"/>
          <w:szCs w:val="20"/>
        </w:rPr>
        <w:t xml:space="preserve"> должно быть не </w:t>
      </w:r>
      <w:proofErr w:type="gramStart"/>
      <w:r w:rsidRPr="000E7E56">
        <w:rPr>
          <w:rFonts w:ascii="Times New Roman" w:hAnsi="Times New Roman" w:cs="Times New Roman"/>
          <w:sz w:val="20"/>
          <w:szCs w:val="20"/>
        </w:rPr>
        <w:t>менее указанного</w:t>
      </w:r>
      <w:proofErr w:type="gramEnd"/>
      <w:r w:rsidRPr="000E7E56">
        <w:rPr>
          <w:rFonts w:ascii="Times New Roman" w:hAnsi="Times New Roman" w:cs="Times New Roman"/>
          <w:sz w:val="20"/>
          <w:szCs w:val="20"/>
        </w:rPr>
        <w:t xml:space="preserve"> в таблице 1.</w:t>
      </w:r>
    </w:p>
    <w:p w:rsidR="00003829" w:rsidRPr="000E7E56" w:rsidRDefault="00003829" w:rsidP="000E7E56">
      <w:pPr>
        <w:widowControl w:val="0"/>
        <w:spacing w:after="0"/>
        <w:ind w:firstLine="720"/>
        <w:rPr>
          <w:rFonts w:ascii="Times New Roman" w:hAnsi="Times New Roman" w:cs="Times New Roman"/>
          <w:sz w:val="20"/>
          <w:szCs w:val="20"/>
        </w:rPr>
      </w:pPr>
      <w:r w:rsidRPr="000E7E56">
        <w:rPr>
          <w:rFonts w:ascii="Times New Roman" w:hAnsi="Times New Roman" w:cs="Times New Roman"/>
          <w:sz w:val="20"/>
          <w:szCs w:val="20"/>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009"/>
        <w:gridCol w:w="1187"/>
        <w:gridCol w:w="970"/>
        <w:gridCol w:w="1223"/>
        <w:gridCol w:w="984"/>
        <w:gridCol w:w="1158"/>
        <w:gridCol w:w="1166"/>
      </w:tblGrid>
      <w:tr w:rsidR="00003829" w:rsidRPr="000E7E56" w:rsidTr="00003829">
        <w:trPr>
          <w:trHeight w:val="188"/>
          <w:jc w:val="center"/>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Нормативный разрыв</w:t>
            </w:r>
          </w:p>
        </w:tc>
        <w:tc>
          <w:tcPr>
            <w:tcW w:w="4021" w:type="pct"/>
            <w:gridSpan w:val="7"/>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b/>
                <w:color w:val="000000"/>
                <w:sz w:val="20"/>
                <w:szCs w:val="20"/>
              </w:rPr>
              <w:t xml:space="preserve">                           </w:t>
            </w:r>
            <w:r w:rsidRPr="000E7E56">
              <w:rPr>
                <w:rFonts w:ascii="Times New Roman" w:hAnsi="Times New Roman" w:cs="Times New Roman"/>
                <w:color w:val="000000"/>
                <w:sz w:val="20"/>
                <w:szCs w:val="20"/>
              </w:rPr>
              <w:t>Поголовье (</w:t>
            </w:r>
            <w:r w:rsidRPr="000E7E56">
              <w:rPr>
                <w:rStyle w:val="grame"/>
                <w:rFonts w:ascii="Times New Roman" w:hAnsi="Times New Roman" w:cs="Times New Roman"/>
                <w:color w:val="000000"/>
                <w:sz w:val="20"/>
                <w:szCs w:val="20"/>
              </w:rPr>
              <w:t>шт.</w:t>
            </w:r>
            <w:r w:rsidRPr="000E7E56">
              <w:rPr>
                <w:rFonts w:ascii="Times New Roman" w:hAnsi="Times New Roman" w:cs="Times New Roman"/>
                <w:color w:val="000000"/>
                <w:sz w:val="20"/>
                <w:szCs w:val="20"/>
              </w:rPr>
              <w:t>), не более</w:t>
            </w:r>
          </w:p>
        </w:tc>
      </w:tr>
      <w:tr w:rsidR="00003829" w:rsidRPr="000E7E56" w:rsidTr="00003829">
        <w:trPr>
          <w:jc w:val="center"/>
        </w:trPr>
        <w:tc>
          <w:tcPr>
            <w:tcW w:w="979" w:type="pct"/>
            <w:vMerge/>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spacing w:after="0"/>
              <w:rPr>
                <w:rFonts w:ascii="Times New Roman" w:hAnsi="Times New Roman" w:cs="Times New Roman"/>
                <w:color w:val="000000"/>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свиньи</w:t>
            </w:r>
          </w:p>
        </w:tc>
        <w:tc>
          <w:tcPr>
            <w:tcW w:w="620"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коровы, бычки</w:t>
            </w:r>
          </w:p>
        </w:tc>
        <w:tc>
          <w:tcPr>
            <w:tcW w:w="507"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овцы, козы</w:t>
            </w:r>
          </w:p>
        </w:tc>
        <w:tc>
          <w:tcPr>
            <w:tcW w:w="639"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кролики - матки</w:t>
            </w:r>
          </w:p>
        </w:tc>
        <w:tc>
          <w:tcPr>
            <w:tcW w:w="514"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птица</w:t>
            </w:r>
          </w:p>
        </w:tc>
        <w:tc>
          <w:tcPr>
            <w:tcW w:w="605"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лошади</w:t>
            </w:r>
          </w:p>
        </w:tc>
        <w:tc>
          <w:tcPr>
            <w:tcW w:w="609" w:type="pct"/>
            <w:tcBorders>
              <w:top w:val="single" w:sz="4" w:space="0" w:color="auto"/>
              <w:left w:val="single" w:sz="4" w:space="0" w:color="auto"/>
              <w:bottom w:val="single" w:sz="4" w:space="0" w:color="auto"/>
              <w:right w:val="single" w:sz="4" w:space="0" w:color="auto"/>
            </w:tcBorders>
            <w:vAlign w:val="center"/>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нутрии, песцы</w:t>
            </w:r>
          </w:p>
        </w:tc>
      </w:tr>
      <w:tr w:rsidR="00003829" w:rsidRPr="000E7E56" w:rsidTr="00003829">
        <w:trPr>
          <w:jc w:val="center"/>
        </w:trPr>
        <w:tc>
          <w:tcPr>
            <w:tcW w:w="97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smartTag w:uri="urn:schemas-microsoft-com:office:smarttags" w:element="metricconverter">
              <w:smartTagPr>
                <w:attr w:name="ProductID" w:val="10 м"/>
              </w:smartTagPr>
              <w:r w:rsidRPr="000E7E56">
                <w:rPr>
                  <w:rFonts w:ascii="Times New Roman" w:hAnsi="Times New Roman" w:cs="Times New Roman"/>
                  <w:color w:val="000000"/>
                  <w:sz w:val="20"/>
                  <w:szCs w:val="20"/>
                </w:rPr>
                <w:t>10 м</w:t>
              </w:r>
            </w:smartTag>
          </w:p>
        </w:tc>
        <w:tc>
          <w:tcPr>
            <w:tcW w:w="52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5</w:t>
            </w:r>
          </w:p>
        </w:tc>
        <w:tc>
          <w:tcPr>
            <w:tcW w:w="620"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5</w:t>
            </w:r>
          </w:p>
        </w:tc>
        <w:tc>
          <w:tcPr>
            <w:tcW w:w="50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c>
          <w:tcPr>
            <w:tcW w:w="63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c>
          <w:tcPr>
            <w:tcW w:w="514"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30</w:t>
            </w:r>
          </w:p>
        </w:tc>
        <w:tc>
          <w:tcPr>
            <w:tcW w:w="605"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5</w:t>
            </w:r>
          </w:p>
        </w:tc>
        <w:tc>
          <w:tcPr>
            <w:tcW w:w="60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5</w:t>
            </w:r>
          </w:p>
        </w:tc>
      </w:tr>
      <w:tr w:rsidR="00003829" w:rsidRPr="000E7E56" w:rsidTr="00003829">
        <w:trPr>
          <w:jc w:val="center"/>
        </w:trPr>
        <w:tc>
          <w:tcPr>
            <w:tcW w:w="97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smartTag w:uri="urn:schemas-microsoft-com:office:smarttags" w:element="metricconverter">
              <w:smartTagPr>
                <w:attr w:name="ProductID" w:val="20 м"/>
              </w:smartTagPr>
              <w:r w:rsidRPr="000E7E56">
                <w:rPr>
                  <w:rFonts w:ascii="Times New Roman" w:hAnsi="Times New Roman" w:cs="Times New Roman"/>
                  <w:color w:val="000000"/>
                  <w:sz w:val="20"/>
                  <w:szCs w:val="20"/>
                </w:rPr>
                <w:t>20 м</w:t>
              </w:r>
            </w:smartTag>
          </w:p>
        </w:tc>
        <w:tc>
          <w:tcPr>
            <w:tcW w:w="52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8</w:t>
            </w:r>
          </w:p>
        </w:tc>
        <w:tc>
          <w:tcPr>
            <w:tcW w:w="620"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8</w:t>
            </w:r>
          </w:p>
        </w:tc>
        <w:tc>
          <w:tcPr>
            <w:tcW w:w="50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15</w:t>
            </w:r>
          </w:p>
        </w:tc>
        <w:tc>
          <w:tcPr>
            <w:tcW w:w="63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20</w:t>
            </w:r>
          </w:p>
        </w:tc>
        <w:tc>
          <w:tcPr>
            <w:tcW w:w="514"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45</w:t>
            </w:r>
          </w:p>
        </w:tc>
        <w:tc>
          <w:tcPr>
            <w:tcW w:w="605"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8</w:t>
            </w:r>
          </w:p>
        </w:tc>
        <w:tc>
          <w:tcPr>
            <w:tcW w:w="60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8</w:t>
            </w:r>
          </w:p>
        </w:tc>
      </w:tr>
      <w:tr w:rsidR="00003829" w:rsidRPr="000E7E56" w:rsidTr="00003829">
        <w:trPr>
          <w:jc w:val="center"/>
        </w:trPr>
        <w:tc>
          <w:tcPr>
            <w:tcW w:w="97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smartTag w:uri="urn:schemas-microsoft-com:office:smarttags" w:element="metricconverter">
              <w:smartTagPr>
                <w:attr w:name="ProductID" w:val="30 м"/>
              </w:smartTagPr>
              <w:r w:rsidRPr="000E7E56">
                <w:rPr>
                  <w:rFonts w:ascii="Times New Roman" w:hAnsi="Times New Roman" w:cs="Times New Roman"/>
                  <w:color w:val="000000"/>
                  <w:sz w:val="20"/>
                  <w:szCs w:val="20"/>
                </w:rPr>
                <w:t>30 м</w:t>
              </w:r>
            </w:smartTag>
          </w:p>
        </w:tc>
        <w:tc>
          <w:tcPr>
            <w:tcW w:w="52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c>
          <w:tcPr>
            <w:tcW w:w="620"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c>
          <w:tcPr>
            <w:tcW w:w="50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20</w:t>
            </w:r>
          </w:p>
        </w:tc>
        <w:tc>
          <w:tcPr>
            <w:tcW w:w="63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30</w:t>
            </w:r>
          </w:p>
        </w:tc>
        <w:tc>
          <w:tcPr>
            <w:tcW w:w="514"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60</w:t>
            </w:r>
          </w:p>
        </w:tc>
        <w:tc>
          <w:tcPr>
            <w:tcW w:w="605"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c>
          <w:tcPr>
            <w:tcW w:w="60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10</w:t>
            </w:r>
          </w:p>
        </w:tc>
      </w:tr>
      <w:tr w:rsidR="00003829" w:rsidRPr="000E7E56" w:rsidTr="00003829">
        <w:trPr>
          <w:jc w:val="center"/>
        </w:trPr>
        <w:tc>
          <w:tcPr>
            <w:tcW w:w="97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smartTag w:uri="urn:schemas-microsoft-com:office:smarttags" w:element="metricconverter">
              <w:smartTagPr>
                <w:attr w:name="ProductID" w:val="40 м"/>
              </w:smartTagPr>
              <w:r w:rsidRPr="000E7E56">
                <w:rPr>
                  <w:rFonts w:ascii="Times New Roman" w:hAnsi="Times New Roman" w:cs="Times New Roman"/>
                  <w:color w:val="000000"/>
                  <w:sz w:val="20"/>
                  <w:szCs w:val="20"/>
                </w:rPr>
                <w:t>40 м</w:t>
              </w:r>
            </w:smartTag>
          </w:p>
        </w:tc>
        <w:tc>
          <w:tcPr>
            <w:tcW w:w="52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15</w:t>
            </w:r>
          </w:p>
        </w:tc>
        <w:tc>
          <w:tcPr>
            <w:tcW w:w="620"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15</w:t>
            </w:r>
          </w:p>
        </w:tc>
        <w:tc>
          <w:tcPr>
            <w:tcW w:w="507"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25</w:t>
            </w:r>
          </w:p>
        </w:tc>
        <w:tc>
          <w:tcPr>
            <w:tcW w:w="63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40</w:t>
            </w:r>
          </w:p>
        </w:tc>
        <w:tc>
          <w:tcPr>
            <w:tcW w:w="514"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75</w:t>
            </w:r>
          </w:p>
        </w:tc>
        <w:tc>
          <w:tcPr>
            <w:tcW w:w="605"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15</w:t>
            </w:r>
          </w:p>
        </w:tc>
        <w:tc>
          <w:tcPr>
            <w:tcW w:w="609"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widowControl w:val="0"/>
              <w:adjustRightInd w:val="0"/>
              <w:spacing w:after="0"/>
              <w:rPr>
                <w:rFonts w:ascii="Times New Roman" w:hAnsi="Times New Roman" w:cs="Times New Roman"/>
                <w:color w:val="000000"/>
                <w:sz w:val="20"/>
                <w:szCs w:val="20"/>
              </w:rPr>
            </w:pPr>
            <w:r w:rsidRPr="000E7E56">
              <w:rPr>
                <w:rFonts w:ascii="Times New Roman" w:hAnsi="Times New Roman" w:cs="Times New Roman"/>
                <w:color w:val="000000"/>
                <w:sz w:val="20"/>
                <w:szCs w:val="20"/>
              </w:rPr>
              <w:t>15</w:t>
            </w:r>
          </w:p>
        </w:tc>
      </w:tr>
    </w:tbl>
    <w:p w:rsidR="00003829" w:rsidRPr="000E7E56" w:rsidRDefault="00003829" w:rsidP="000E7E56">
      <w:pPr>
        <w:widowControl w:val="0"/>
        <w:spacing w:after="0"/>
        <w:ind w:left="-851"/>
        <w:rPr>
          <w:rFonts w:ascii="Times New Roman" w:hAnsi="Times New Roman" w:cs="Times New Roman"/>
          <w:sz w:val="20"/>
          <w:szCs w:val="20"/>
        </w:rPr>
      </w:pP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 xml:space="preserve">В сельских поселениях размещаемые в пределах жилой зоны группы сараев должны содержать не более 30 блоков каждая. </w:t>
      </w: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Сараи для скота и птицы следует предусматривать на расстоянии от окон жилых помещений дома:</w:t>
      </w: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 xml:space="preserve">- одиночные или двойные – не менее </w:t>
      </w:r>
      <w:smartTag w:uri="urn:schemas-microsoft-com:office:smarttags" w:element="metricconverter">
        <w:smartTagPr>
          <w:attr w:name="ProductID" w:val="15 м"/>
        </w:smartTagPr>
        <w:r w:rsidRPr="000E7E56">
          <w:rPr>
            <w:rFonts w:ascii="Times New Roman" w:hAnsi="Times New Roman" w:cs="Times New Roman"/>
            <w:color w:val="000000"/>
            <w:sz w:val="20"/>
            <w:szCs w:val="20"/>
          </w:rPr>
          <w:t>15 м</w:t>
        </w:r>
      </w:smartTag>
      <w:r w:rsidRPr="000E7E56">
        <w:rPr>
          <w:rFonts w:ascii="Times New Roman" w:hAnsi="Times New Roman" w:cs="Times New Roman"/>
          <w:color w:val="000000"/>
          <w:sz w:val="20"/>
          <w:szCs w:val="20"/>
        </w:rPr>
        <w:t>;</w:t>
      </w: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 xml:space="preserve">- до 8 блоков – не менее </w:t>
      </w:r>
      <w:smartTag w:uri="urn:schemas-microsoft-com:office:smarttags" w:element="metricconverter">
        <w:smartTagPr>
          <w:attr w:name="ProductID" w:val="25 м"/>
        </w:smartTagPr>
        <w:r w:rsidRPr="000E7E56">
          <w:rPr>
            <w:rFonts w:ascii="Times New Roman" w:hAnsi="Times New Roman" w:cs="Times New Roman"/>
            <w:color w:val="000000"/>
            <w:sz w:val="20"/>
            <w:szCs w:val="20"/>
          </w:rPr>
          <w:t>25 м</w:t>
        </w:r>
      </w:smartTag>
      <w:r w:rsidRPr="000E7E56">
        <w:rPr>
          <w:rFonts w:ascii="Times New Roman" w:hAnsi="Times New Roman" w:cs="Times New Roman"/>
          <w:color w:val="000000"/>
          <w:sz w:val="20"/>
          <w:szCs w:val="20"/>
        </w:rPr>
        <w:t>;</w:t>
      </w: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 xml:space="preserve">- свыше 8 до 30 блоков – не менее </w:t>
      </w:r>
      <w:smartTag w:uri="urn:schemas-microsoft-com:office:smarttags" w:element="metricconverter">
        <w:smartTagPr>
          <w:attr w:name="ProductID" w:val="50 м"/>
        </w:smartTagPr>
        <w:r w:rsidRPr="000E7E56">
          <w:rPr>
            <w:rFonts w:ascii="Times New Roman" w:hAnsi="Times New Roman" w:cs="Times New Roman"/>
            <w:color w:val="000000"/>
            <w:sz w:val="20"/>
            <w:szCs w:val="20"/>
          </w:rPr>
          <w:t>50 м</w:t>
        </w:r>
      </w:smartTag>
      <w:r w:rsidRPr="000E7E56">
        <w:rPr>
          <w:rFonts w:ascii="Times New Roman" w:hAnsi="Times New Roman" w:cs="Times New Roman"/>
          <w:color w:val="000000"/>
          <w:sz w:val="20"/>
          <w:szCs w:val="20"/>
        </w:rPr>
        <w:t>.</w:t>
      </w:r>
    </w:p>
    <w:p w:rsidR="00003829" w:rsidRPr="000E7E56" w:rsidRDefault="00003829" w:rsidP="000E7E56">
      <w:pPr>
        <w:widowControl w:val="0"/>
        <w:spacing w:after="0"/>
        <w:ind w:left="-851" w:firstLine="851"/>
        <w:rPr>
          <w:rFonts w:ascii="Times New Roman" w:hAnsi="Times New Roman" w:cs="Times New Roman"/>
          <w:color w:val="000000"/>
          <w:sz w:val="20"/>
          <w:szCs w:val="20"/>
        </w:rPr>
      </w:pPr>
      <w:r w:rsidRPr="000E7E56">
        <w:rPr>
          <w:rFonts w:ascii="Times New Roman" w:hAnsi="Times New Roman" w:cs="Times New Roman"/>
          <w:color w:val="000000"/>
          <w:sz w:val="20"/>
          <w:szCs w:val="20"/>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0E7E56">
          <w:rPr>
            <w:rFonts w:ascii="Times New Roman" w:hAnsi="Times New Roman" w:cs="Times New Roman"/>
            <w:color w:val="000000"/>
            <w:sz w:val="20"/>
            <w:szCs w:val="20"/>
          </w:rPr>
          <w:t>800 м</w:t>
        </w:r>
        <w:r w:rsidRPr="000E7E56">
          <w:rPr>
            <w:rFonts w:ascii="Times New Roman" w:hAnsi="Times New Roman" w:cs="Times New Roman"/>
            <w:noProof/>
            <w:color w:val="000000"/>
            <w:position w:val="-4"/>
            <w:sz w:val="20"/>
            <w:szCs w:val="20"/>
            <w:vertAlign w:val="superscript"/>
          </w:rPr>
          <w:t>2</w:t>
        </w:r>
      </w:smartTag>
      <w:r w:rsidRPr="000E7E56">
        <w:rPr>
          <w:rFonts w:ascii="Times New Roman" w:hAnsi="Times New Roman" w:cs="Times New Roman"/>
          <w:color w:val="000000"/>
          <w:sz w:val="20"/>
          <w:szCs w:val="20"/>
        </w:rPr>
        <w:t xml:space="preserve">. Расстояния между группами сараев следует принимать в соответствии с требованиями  технических регламентов. </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rsidRPr="000E7E56">
          <w:rPr>
            <w:rFonts w:ascii="Times New Roman" w:hAnsi="Times New Roman" w:cs="Times New Roman"/>
            <w:sz w:val="20"/>
            <w:szCs w:val="20"/>
          </w:rPr>
          <w:t>50 м</w:t>
        </w:r>
      </w:smartTag>
      <w:r w:rsidRPr="000E7E56">
        <w:rPr>
          <w:rFonts w:ascii="Times New Roman" w:hAnsi="Times New Roman" w:cs="Times New Roman"/>
          <w:sz w:val="20"/>
          <w:szCs w:val="20"/>
        </w:rPr>
        <w:t>.</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минимальный размер земельного участка, на котором разрешается возведение индивидуального гаража под автомобиль – 45 кв.м.</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Формирование земельных участков посредством разделения исходного участка на несколько участков меньшего размера может быть осуществлено </w:t>
      </w:r>
      <w:proofErr w:type="gramStart"/>
      <w:r w:rsidRPr="000E7E56">
        <w:rPr>
          <w:rFonts w:ascii="Times New Roman" w:hAnsi="Times New Roman" w:cs="Times New Roman"/>
          <w:sz w:val="20"/>
          <w:szCs w:val="20"/>
        </w:rPr>
        <w:t>при том</w:t>
      </w:r>
      <w:proofErr w:type="gramEnd"/>
      <w:r w:rsidRPr="000E7E56">
        <w:rPr>
          <w:rFonts w:ascii="Times New Roman" w:hAnsi="Times New Roman" w:cs="Times New Roman"/>
          <w:sz w:val="20"/>
          <w:szCs w:val="20"/>
        </w:rPr>
        <w:t xml:space="preserve"> условии, что площади вновь формируемых участков не будут </w:t>
      </w:r>
      <w:r w:rsidRPr="000E7E56">
        <w:rPr>
          <w:rFonts w:ascii="Times New Roman" w:hAnsi="Times New Roman" w:cs="Times New Roman"/>
          <w:sz w:val="20"/>
          <w:szCs w:val="20"/>
        </w:rPr>
        <w:lastRenderedPageBreak/>
        <w:t xml:space="preserve">меньше установленных для  территориальной зоны минимальных показателей (применительно) к соответствующему виду использования. </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Исключения могут быть предоставлены только по процедурам специальных согласований.</w:t>
      </w:r>
    </w:p>
    <w:p w:rsidR="00003829" w:rsidRPr="000E7E56" w:rsidRDefault="00003829" w:rsidP="000E7E56">
      <w:pPr>
        <w:pStyle w:val="1"/>
        <w:ind w:firstLine="0"/>
        <w:jc w:val="left"/>
        <w:rPr>
          <w:sz w:val="20"/>
          <w:szCs w:val="20"/>
        </w:rPr>
      </w:pPr>
      <w:bookmarkStart w:id="6" w:name="_Toc332891406"/>
      <w:r w:rsidRPr="000E7E56">
        <w:rPr>
          <w:sz w:val="20"/>
          <w:szCs w:val="20"/>
        </w:rPr>
        <w:t>Статья 6. Интенсивность использования территории</w:t>
      </w:r>
      <w:bookmarkEnd w:id="6"/>
    </w:p>
    <w:p w:rsidR="00003829" w:rsidRPr="000E7E56" w:rsidRDefault="00003829" w:rsidP="000E7E56">
      <w:pPr>
        <w:spacing w:after="0"/>
        <w:ind w:left="-851" w:firstLine="851"/>
        <w:rPr>
          <w:rFonts w:ascii="Times New Roman" w:hAnsi="Times New Roman" w:cs="Times New Roman"/>
          <w:b/>
          <w:sz w:val="20"/>
          <w:szCs w:val="20"/>
        </w:rPr>
      </w:pPr>
    </w:p>
    <w:p w:rsidR="00003829" w:rsidRPr="000E7E56" w:rsidRDefault="00003829" w:rsidP="000E7E56">
      <w:pPr>
        <w:pStyle w:val="a9"/>
        <w:widowControl w:val="0"/>
        <w:spacing w:before="0" w:beforeAutospacing="0" w:after="0" w:afterAutospacing="0"/>
        <w:ind w:left="-851" w:firstLine="851"/>
        <w:rPr>
          <w:sz w:val="20"/>
          <w:szCs w:val="20"/>
        </w:rPr>
      </w:pPr>
      <w:r w:rsidRPr="000E7E56">
        <w:rPr>
          <w:sz w:val="20"/>
          <w:szCs w:val="20"/>
        </w:rPr>
        <w:t>1. Интенсивность использования территории характеризуется плотностью жилой застройки и коэффициентом (процентом) застройки территории.</w:t>
      </w:r>
    </w:p>
    <w:p w:rsidR="00003829" w:rsidRPr="000E7E56" w:rsidRDefault="00003829" w:rsidP="000E7E56">
      <w:pPr>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коэффициент застройки - отношение суммы площадей застройки всех зданий и сооружений, к площади участка (квартала) в целом;</w:t>
      </w:r>
    </w:p>
    <w:p w:rsidR="00003829" w:rsidRPr="000E7E56" w:rsidRDefault="00003829" w:rsidP="000E7E56">
      <w:pPr>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коэффициент плотности застройки («брутто») – отношение общей площади всех этажей зданий и сооружений к площади участка (квартала);</w:t>
      </w:r>
    </w:p>
    <w:p w:rsidR="00003829" w:rsidRPr="000E7E56" w:rsidRDefault="00003829" w:rsidP="000E7E56">
      <w:pPr>
        <w:spacing w:after="0"/>
        <w:ind w:left="-840" w:firstLine="851"/>
        <w:rPr>
          <w:rFonts w:ascii="Times New Roman" w:hAnsi="Times New Roman" w:cs="Times New Roman"/>
          <w:sz w:val="20"/>
          <w:szCs w:val="20"/>
        </w:rPr>
      </w:pPr>
      <w:r w:rsidRPr="000E7E56">
        <w:rPr>
          <w:rFonts w:ascii="Times New Roman" w:hAnsi="Times New Roman" w:cs="Times New Roman"/>
          <w:sz w:val="20"/>
          <w:szCs w:val="20"/>
        </w:rPr>
        <w:t>коэффициент плотности застройки («нетто») – отношение общей площади всех  жилых этажей зданий к площади жилой территории участка (квартала).</w:t>
      </w:r>
    </w:p>
    <w:p w:rsidR="00003829" w:rsidRPr="000E7E56" w:rsidRDefault="00003829" w:rsidP="000E7E56">
      <w:pPr>
        <w:spacing w:after="0"/>
        <w:ind w:firstLine="851"/>
        <w:rPr>
          <w:rFonts w:ascii="Times New Roman" w:hAnsi="Times New Roman" w:cs="Times New Roman"/>
          <w:sz w:val="20"/>
          <w:szCs w:val="20"/>
        </w:rPr>
      </w:pPr>
    </w:p>
    <w:p w:rsidR="00003829" w:rsidRPr="000E7E56" w:rsidRDefault="00003829" w:rsidP="000E7E56">
      <w:pPr>
        <w:widowControl w:val="0"/>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Предельно допустимые значения коэффициента использования территории участка индивидуального и малоэтажного строительства</w:t>
      </w:r>
    </w:p>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Таблица 2</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32"/>
      </w:tblGrid>
      <w:tr w:rsidR="00003829" w:rsidRPr="000E7E56" w:rsidTr="00003829">
        <w:trPr>
          <w:trHeight w:val="340"/>
        </w:trPr>
        <w:tc>
          <w:tcPr>
            <w:tcW w:w="4991" w:type="dxa"/>
            <w:vAlign w:val="center"/>
          </w:tcPr>
          <w:p w:rsidR="00003829" w:rsidRPr="000E7E56" w:rsidRDefault="00003829" w:rsidP="000E7E56">
            <w:pPr>
              <w:widowControl w:val="0"/>
              <w:spacing w:after="0"/>
              <w:ind w:hanging="97"/>
              <w:rPr>
                <w:rFonts w:ascii="Times New Roman" w:hAnsi="Times New Roman" w:cs="Times New Roman"/>
                <w:sz w:val="20"/>
                <w:szCs w:val="20"/>
              </w:rPr>
            </w:pPr>
            <w:r w:rsidRPr="000E7E56">
              <w:rPr>
                <w:rFonts w:ascii="Times New Roman" w:hAnsi="Times New Roman" w:cs="Times New Roman"/>
                <w:sz w:val="20"/>
                <w:szCs w:val="20"/>
              </w:rPr>
              <w:t>Тип жилых домов</w:t>
            </w:r>
          </w:p>
        </w:tc>
        <w:tc>
          <w:tcPr>
            <w:tcW w:w="4932" w:type="dxa"/>
            <w:vAlign w:val="center"/>
          </w:tcPr>
          <w:p w:rsidR="00003829" w:rsidRPr="000E7E56" w:rsidRDefault="00003829" w:rsidP="000E7E56">
            <w:pPr>
              <w:widowControl w:val="0"/>
              <w:spacing w:after="0"/>
              <w:ind w:hanging="97"/>
              <w:rPr>
                <w:rFonts w:ascii="Times New Roman" w:hAnsi="Times New Roman" w:cs="Times New Roman"/>
                <w:sz w:val="20"/>
                <w:szCs w:val="20"/>
              </w:rPr>
            </w:pPr>
            <w:r w:rsidRPr="000E7E56">
              <w:rPr>
                <w:rFonts w:ascii="Times New Roman" w:hAnsi="Times New Roman" w:cs="Times New Roman"/>
                <w:sz w:val="20"/>
                <w:szCs w:val="20"/>
              </w:rPr>
              <w:t>Коэффициент использования территории, не более</w:t>
            </w:r>
          </w:p>
        </w:tc>
      </w:tr>
      <w:tr w:rsidR="00003829" w:rsidRPr="000E7E56" w:rsidTr="00003829">
        <w:trPr>
          <w:trHeight w:val="297"/>
        </w:trPr>
        <w:tc>
          <w:tcPr>
            <w:tcW w:w="4991"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Индивидуального типа</w:t>
            </w:r>
          </w:p>
        </w:tc>
        <w:tc>
          <w:tcPr>
            <w:tcW w:w="4932"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0,67</w:t>
            </w:r>
          </w:p>
        </w:tc>
      </w:tr>
      <w:tr w:rsidR="00003829" w:rsidRPr="000E7E56" w:rsidTr="00003829">
        <w:trPr>
          <w:trHeight w:val="284"/>
        </w:trPr>
        <w:tc>
          <w:tcPr>
            <w:tcW w:w="4991"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Блокированного типа (в расчете на один блок)</w:t>
            </w:r>
          </w:p>
        </w:tc>
        <w:tc>
          <w:tcPr>
            <w:tcW w:w="4932"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1,5</w:t>
            </w:r>
          </w:p>
        </w:tc>
      </w:tr>
      <w:tr w:rsidR="00003829" w:rsidRPr="000E7E56" w:rsidTr="00003829">
        <w:trPr>
          <w:trHeight w:val="284"/>
        </w:trPr>
        <w:tc>
          <w:tcPr>
            <w:tcW w:w="4991"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 xml:space="preserve">Секционного типа до трех этажей       </w:t>
            </w:r>
          </w:p>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 xml:space="preserve">(в расчете на одну секцию) </w:t>
            </w:r>
          </w:p>
        </w:tc>
        <w:tc>
          <w:tcPr>
            <w:tcW w:w="4932" w:type="dxa"/>
            <w:vAlign w:val="center"/>
          </w:tcPr>
          <w:p w:rsidR="00003829" w:rsidRPr="000E7E56" w:rsidRDefault="00003829" w:rsidP="000E7E56">
            <w:pPr>
              <w:widowControl w:val="0"/>
              <w:spacing w:after="0"/>
              <w:rPr>
                <w:rFonts w:ascii="Times New Roman" w:hAnsi="Times New Roman" w:cs="Times New Roman"/>
                <w:sz w:val="20"/>
                <w:szCs w:val="20"/>
              </w:rPr>
            </w:pPr>
            <w:r w:rsidRPr="000E7E56">
              <w:rPr>
                <w:rFonts w:ascii="Times New Roman" w:hAnsi="Times New Roman" w:cs="Times New Roman"/>
                <w:sz w:val="20"/>
                <w:szCs w:val="20"/>
              </w:rPr>
              <w:t>0,94</w:t>
            </w:r>
          </w:p>
        </w:tc>
      </w:tr>
    </w:tbl>
    <w:p w:rsidR="00003829" w:rsidRPr="000E7E56" w:rsidRDefault="00003829" w:rsidP="000E7E56">
      <w:pPr>
        <w:widowControl w:val="0"/>
        <w:spacing w:after="0"/>
        <w:rPr>
          <w:rFonts w:ascii="Times New Roman" w:hAnsi="Times New Roman" w:cs="Times New Roman"/>
          <w:color w:val="0070C0"/>
          <w:sz w:val="20"/>
          <w:szCs w:val="20"/>
          <w:highlight w:val="yellow"/>
        </w:rPr>
      </w:pPr>
    </w:p>
    <w:p w:rsidR="00003829" w:rsidRPr="000E7E56" w:rsidRDefault="00003829" w:rsidP="000E7E56">
      <w:pPr>
        <w:autoSpaceDE w:val="0"/>
        <w:autoSpaceDN w:val="0"/>
        <w:adjustRightInd w:val="0"/>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Максимальный процент застройки участка в условиях вновь застраиваемых территорий (отношение площади земельного участка, которая может быть занята объектами индивидуального жилищного строительства и хозяйственными постройками, ко всей площади земельного участка) не может превышать 50%.</w:t>
      </w:r>
    </w:p>
    <w:p w:rsidR="00003829" w:rsidRPr="000E7E56" w:rsidRDefault="00003829" w:rsidP="000E7E56">
      <w:pPr>
        <w:autoSpaceDE w:val="0"/>
        <w:autoSpaceDN w:val="0"/>
        <w:adjustRightInd w:val="0"/>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Максимальный процент застройки участка в условиях реконструкции сложившейся застройки при отсутствии централизованного </w:t>
      </w:r>
      <w:proofErr w:type="spellStart"/>
      <w:r w:rsidRPr="000E7E56">
        <w:rPr>
          <w:rFonts w:ascii="Times New Roman" w:hAnsi="Times New Roman" w:cs="Times New Roman"/>
          <w:sz w:val="20"/>
          <w:szCs w:val="20"/>
        </w:rPr>
        <w:t>канализования</w:t>
      </w:r>
      <w:proofErr w:type="spellEnd"/>
      <w:r w:rsidRPr="000E7E56">
        <w:rPr>
          <w:rFonts w:ascii="Times New Roman" w:hAnsi="Times New Roman" w:cs="Times New Roman"/>
          <w:sz w:val="20"/>
          <w:szCs w:val="20"/>
        </w:rPr>
        <w:t xml:space="preserve"> не может превышать 60%, а при наличии централизованного </w:t>
      </w:r>
      <w:proofErr w:type="spellStart"/>
      <w:r w:rsidRPr="000E7E56">
        <w:rPr>
          <w:rFonts w:ascii="Times New Roman" w:hAnsi="Times New Roman" w:cs="Times New Roman"/>
          <w:sz w:val="20"/>
          <w:szCs w:val="20"/>
        </w:rPr>
        <w:t>канализования</w:t>
      </w:r>
      <w:proofErr w:type="spellEnd"/>
      <w:r w:rsidRPr="000E7E56">
        <w:rPr>
          <w:rFonts w:ascii="Times New Roman" w:hAnsi="Times New Roman" w:cs="Times New Roman"/>
          <w:sz w:val="20"/>
          <w:szCs w:val="20"/>
        </w:rPr>
        <w:t xml:space="preserve"> не может превышать 70%.</w:t>
      </w:r>
    </w:p>
    <w:p w:rsidR="00003829" w:rsidRPr="000E7E56" w:rsidRDefault="00003829" w:rsidP="000E7E56">
      <w:pPr>
        <w:pStyle w:val="1"/>
        <w:ind w:firstLine="0"/>
        <w:jc w:val="left"/>
        <w:rPr>
          <w:sz w:val="20"/>
          <w:szCs w:val="20"/>
        </w:rPr>
      </w:pPr>
      <w:bookmarkStart w:id="7" w:name="_Toc332891407"/>
      <w:r w:rsidRPr="000E7E56">
        <w:rPr>
          <w:sz w:val="20"/>
          <w:szCs w:val="20"/>
        </w:rPr>
        <w:t>Статья 7. Минимальные отступы объектов капитального строительства от границ земельных участков</w:t>
      </w:r>
      <w:bookmarkEnd w:id="7"/>
    </w:p>
    <w:p w:rsidR="00003829" w:rsidRPr="000E7E56" w:rsidRDefault="00003829" w:rsidP="000E7E56">
      <w:pPr>
        <w:spacing w:after="0"/>
        <w:ind w:left="-851" w:firstLine="425"/>
        <w:rPr>
          <w:rFonts w:ascii="Times New Roman" w:hAnsi="Times New Roman" w:cs="Times New Roman"/>
          <w:b/>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устанавливаются для участков, расположенных во всех территориальных зонах на основе расчетов инсоляции и освещенности, учета противопожарных требований.</w:t>
      </w:r>
    </w:p>
    <w:p w:rsidR="00003829" w:rsidRPr="000E7E56" w:rsidRDefault="00003829" w:rsidP="000E7E56">
      <w:pPr>
        <w:pStyle w:val="a3"/>
        <w:widowControl w:val="0"/>
        <w:ind w:left="-851" w:firstLine="425"/>
        <w:rPr>
          <w:rFonts w:ascii="Times New Roman" w:hAnsi="Times New Roman" w:cs="Times New Roman"/>
          <w:lang w:eastAsia="ar-SA"/>
        </w:rPr>
      </w:pPr>
    </w:p>
    <w:p w:rsidR="00003829" w:rsidRPr="000E7E56" w:rsidRDefault="00003829" w:rsidP="000E7E56">
      <w:pPr>
        <w:widowControl w:val="0"/>
        <w:spacing w:after="0"/>
        <w:ind w:left="-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2. На территории сельского поселения индивидуальный и блокированный жилой дом должен отстоять от красной линии улиц не менее чем на </w:t>
      </w:r>
      <w:smartTag w:uri="urn:schemas-microsoft-com:office:smarttags" w:element="metricconverter">
        <w:smartTagPr>
          <w:attr w:name="ProductID" w:val="5 м"/>
        </w:smartTagPr>
        <w:r w:rsidRPr="000E7E56">
          <w:rPr>
            <w:rFonts w:ascii="Times New Roman" w:hAnsi="Times New Roman" w:cs="Times New Roman"/>
            <w:sz w:val="20"/>
            <w:szCs w:val="20"/>
          </w:rPr>
          <w:t>5 м</w:t>
        </w:r>
      </w:smartTag>
      <w:r w:rsidRPr="000E7E56">
        <w:rPr>
          <w:rFonts w:ascii="Times New Roman" w:hAnsi="Times New Roman" w:cs="Times New Roman"/>
          <w:sz w:val="20"/>
          <w:szCs w:val="20"/>
        </w:rPr>
        <w:t xml:space="preserve">, от красной линии проездов – не менее чем на </w:t>
      </w:r>
      <w:smartTag w:uri="urn:schemas-microsoft-com:office:smarttags" w:element="metricconverter">
        <w:smartTagPr>
          <w:attr w:name="ProductID" w:val="3 м"/>
        </w:smartTagPr>
        <w:r w:rsidRPr="000E7E56">
          <w:rPr>
            <w:rFonts w:ascii="Times New Roman" w:hAnsi="Times New Roman" w:cs="Times New Roman"/>
            <w:sz w:val="20"/>
            <w:szCs w:val="20"/>
          </w:rPr>
          <w:t>3 м</w:t>
        </w:r>
      </w:smartTag>
      <w:r w:rsidRPr="000E7E56">
        <w:rPr>
          <w:rFonts w:ascii="Times New Roman" w:hAnsi="Times New Roman" w:cs="Times New Roman"/>
          <w:sz w:val="20"/>
          <w:szCs w:val="20"/>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E7E56">
          <w:rPr>
            <w:rFonts w:ascii="Times New Roman" w:hAnsi="Times New Roman" w:cs="Times New Roman"/>
            <w:sz w:val="20"/>
            <w:szCs w:val="20"/>
          </w:rPr>
          <w:t>5 м</w:t>
        </w:r>
      </w:smartTag>
      <w:r w:rsidRPr="000E7E56">
        <w:rPr>
          <w:rFonts w:ascii="Times New Roman" w:hAnsi="Times New Roman" w:cs="Times New Roman"/>
          <w:sz w:val="20"/>
          <w:szCs w:val="20"/>
        </w:rPr>
        <w:t xml:space="preserve">. </w:t>
      </w:r>
    </w:p>
    <w:p w:rsidR="00003829" w:rsidRPr="000E7E56" w:rsidRDefault="00003829" w:rsidP="000E7E56">
      <w:pPr>
        <w:widowControl w:val="0"/>
        <w:spacing w:after="0"/>
        <w:ind w:left="-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В районах сложившейся индивидуальной застройки, жилые дома и гаражи для индивидуального автотранспорта могут размещаться по красной линии жилых улиц в соответствии со сложившейся градостроительной ситуацией.</w:t>
      </w:r>
    </w:p>
    <w:p w:rsidR="00003829" w:rsidRPr="000E7E56" w:rsidRDefault="00003829" w:rsidP="000E7E56">
      <w:pPr>
        <w:widowControl w:val="0"/>
        <w:spacing w:after="0"/>
        <w:ind w:left="-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p>
    <w:p w:rsidR="00003829" w:rsidRPr="000E7E56" w:rsidRDefault="00003829" w:rsidP="000E7E56">
      <w:pPr>
        <w:widowControl w:val="0"/>
        <w:spacing w:after="0"/>
        <w:ind w:left="-960" w:hanging="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3. До границы соседнего </w:t>
      </w:r>
      <w:proofErr w:type="spellStart"/>
      <w:r w:rsidRPr="000E7E56">
        <w:rPr>
          <w:rFonts w:ascii="Times New Roman" w:hAnsi="Times New Roman" w:cs="Times New Roman"/>
          <w:sz w:val="20"/>
          <w:szCs w:val="20"/>
        </w:rPr>
        <w:t>приквартирного</w:t>
      </w:r>
      <w:proofErr w:type="spellEnd"/>
      <w:r w:rsidRPr="000E7E56">
        <w:rPr>
          <w:rFonts w:ascii="Times New Roman" w:hAnsi="Times New Roman" w:cs="Times New Roman"/>
          <w:sz w:val="20"/>
          <w:szCs w:val="20"/>
        </w:rPr>
        <w:t xml:space="preserve"> участка расстояния по санитарно-бытовым требованиям должны быть не менее: </w:t>
      </w:r>
    </w:p>
    <w:p w:rsidR="00003829" w:rsidRPr="000E7E56" w:rsidRDefault="00003829" w:rsidP="000E7E56">
      <w:pPr>
        <w:widowControl w:val="0"/>
        <w:spacing w:after="0"/>
        <w:ind w:left="-960" w:hanging="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от индивидуального и   блокированного дома – </w:t>
      </w:r>
      <w:smartTag w:uri="urn:schemas-microsoft-com:office:smarttags" w:element="metricconverter">
        <w:smartTagPr>
          <w:attr w:name="ProductID" w:val="3 м"/>
        </w:smartTagPr>
        <w:r w:rsidRPr="000E7E56">
          <w:rPr>
            <w:rFonts w:ascii="Times New Roman" w:hAnsi="Times New Roman" w:cs="Times New Roman"/>
            <w:sz w:val="20"/>
            <w:szCs w:val="20"/>
          </w:rPr>
          <w:t>3 м</w:t>
        </w:r>
      </w:smartTag>
      <w:r w:rsidRPr="000E7E56">
        <w:rPr>
          <w:rFonts w:ascii="Times New Roman" w:hAnsi="Times New Roman" w:cs="Times New Roman"/>
          <w:sz w:val="20"/>
          <w:szCs w:val="20"/>
        </w:rPr>
        <w:t xml:space="preserve">; </w:t>
      </w:r>
    </w:p>
    <w:p w:rsidR="00003829" w:rsidRPr="000E7E56" w:rsidRDefault="00003829" w:rsidP="000E7E56">
      <w:pPr>
        <w:widowControl w:val="0"/>
        <w:spacing w:after="0"/>
        <w:ind w:left="-960" w:hanging="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от постройки для содержания скота и птицы – </w:t>
      </w:r>
      <w:smartTag w:uri="urn:schemas-microsoft-com:office:smarttags" w:element="metricconverter">
        <w:smartTagPr>
          <w:attr w:name="ProductID" w:val="4 м"/>
        </w:smartTagPr>
        <w:r w:rsidRPr="000E7E56">
          <w:rPr>
            <w:rFonts w:ascii="Times New Roman" w:hAnsi="Times New Roman" w:cs="Times New Roman"/>
            <w:sz w:val="20"/>
            <w:szCs w:val="20"/>
          </w:rPr>
          <w:t>4 м</w:t>
        </w:r>
      </w:smartTag>
      <w:r w:rsidRPr="000E7E56">
        <w:rPr>
          <w:rFonts w:ascii="Times New Roman" w:hAnsi="Times New Roman" w:cs="Times New Roman"/>
          <w:sz w:val="20"/>
          <w:szCs w:val="20"/>
        </w:rPr>
        <w:t xml:space="preserve">; </w:t>
      </w:r>
    </w:p>
    <w:p w:rsidR="00003829" w:rsidRPr="000E7E56" w:rsidRDefault="00003829" w:rsidP="000E7E56">
      <w:pPr>
        <w:widowControl w:val="0"/>
        <w:spacing w:after="0"/>
        <w:ind w:left="-960" w:hanging="840"/>
        <w:rPr>
          <w:rFonts w:ascii="Times New Roman" w:hAnsi="Times New Roman" w:cs="Times New Roman"/>
          <w:color w:val="FF0000"/>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от других построек (сарая, бани, гаража, навеса и др.) – </w:t>
      </w:r>
      <w:smartTag w:uri="urn:schemas-microsoft-com:office:smarttags" w:element="metricconverter">
        <w:smartTagPr>
          <w:attr w:name="ProductID" w:val="1 м"/>
        </w:smartTagPr>
        <w:r w:rsidRPr="000E7E56">
          <w:rPr>
            <w:rFonts w:ascii="Times New Roman" w:hAnsi="Times New Roman" w:cs="Times New Roman"/>
            <w:sz w:val="20"/>
            <w:szCs w:val="20"/>
          </w:rPr>
          <w:t>1 м</w:t>
        </w:r>
      </w:smartTag>
      <w:r w:rsidRPr="000E7E56">
        <w:rPr>
          <w:rFonts w:ascii="Times New Roman" w:hAnsi="Times New Roman" w:cs="Times New Roman"/>
          <w:sz w:val="20"/>
          <w:szCs w:val="20"/>
        </w:rPr>
        <w:t>;</w:t>
      </w:r>
      <w:r w:rsidRPr="000E7E56">
        <w:rPr>
          <w:rFonts w:ascii="Times New Roman" w:hAnsi="Times New Roman" w:cs="Times New Roman"/>
          <w:color w:val="FF0000"/>
          <w:sz w:val="20"/>
          <w:szCs w:val="20"/>
        </w:rPr>
        <w:t xml:space="preserve"> </w:t>
      </w:r>
    </w:p>
    <w:p w:rsidR="00003829" w:rsidRPr="000E7E56" w:rsidRDefault="00003829" w:rsidP="000E7E56">
      <w:pPr>
        <w:widowControl w:val="0"/>
        <w:spacing w:after="0"/>
        <w:ind w:left="-960" w:hanging="840"/>
        <w:rPr>
          <w:rFonts w:ascii="Times New Roman" w:hAnsi="Times New Roman" w:cs="Times New Roman"/>
          <w:sz w:val="20"/>
          <w:szCs w:val="20"/>
        </w:rPr>
      </w:pPr>
      <w:r w:rsidRPr="000E7E56">
        <w:rPr>
          <w:rFonts w:ascii="Times New Roman" w:hAnsi="Times New Roman" w:cs="Times New Roman"/>
          <w:color w:val="FF0000"/>
          <w:sz w:val="20"/>
          <w:szCs w:val="20"/>
        </w:rPr>
        <w:tab/>
      </w:r>
      <w:r w:rsidRPr="000E7E56">
        <w:rPr>
          <w:rFonts w:ascii="Times New Roman" w:hAnsi="Times New Roman" w:cs="Times New Roman"/>
          <w:color w:val="FF0000"/>
          <w:sz w:val="20"/>
          <w:szCs w:val="20"/>
        </w:rPr>
        <w:tab/>
      </w:r>
      <w:r w:rsidRPr="000E7E56">
        <w:rPr>
          <w:rFonts w:ascii="Times New Roman" w:hAnsi="Times New Roman" w:cs="Times New Roman"/>
          <w:color w:val="FF0000"/>
          <w:sz w:val="20"/>
          <w:szCs w:val="20"/>
        </w:rPr>
        <w:tab/>
      </w:r>
      <w:r w:rsidRPr="000E7E56">
        <w:rPr>
          <w:rFonts w:ascii="Times New Roman" w:hAnsi="Times New Roman" w:cs="Times New Roman"/>
          <w:sz w:val="20"/>
          <w:szCs w:val="20"/>
        </w:rPr>
        <w:t>-</w:t>
      </w:r>
      <w:r w:rsidRPr="000E7E56">
        <w:rPr>
          <w:rFonts w:ascii="Times New Roman" w:hAnsi="Times New Roman" w:cs="Times New Roman"/>
          <w:color w:val="FF0000"/>
          <w:sz w:val="20"/>
          <w:szCs w:val="20"/>
        </w:rPr>
        <w:t xml:space="preserve"> </w:t>
      </w:r>
      <w:r w:rsidRPr="000E7E56">
        <w:rPr>
          <w:rFonts w:ascii="Times New Roman" w:hAnsi="Times New Roman" w:cs="Times New Roman"/>
          <w:sz w:val="20"/>
          <w:szCs w:val="20"/>
        </w:rPr>
        <w:t xml:space="preserve">от стволов высокорослых деревьев – </w:t>
      </w:r>
      <w:smartTag w:uri="urn:schemas-microsoft-com:office:smarttags" w:element="metricconverter">
        <w:smartTagPr>
          <w:attr w:name="ProductID" w:val="4 м"/>
        </w:smartTagPr>
        <w:r w:rsidRPr="000E7E56">
          <w:rPr>
            <w:rFonts w:ascii="Times New Roman" w:hAnsi="Times New Roman" w:cs="Times New Roman"/>
            <w:sz w:val="20"/>
            <w:szCs w:val="20"/>
          </w:rPr>
          <w:t>4 м</w:t>
        </w:r>
      </w:smartTag>
      <w:r w:rsidRPr="000E7E56">
        <w:rPr>
          <w:rFonts w:ascii="Times New Roman" w:hAnsi="Times New Roman" w:cs="Times New Roman"/>
          <w:sz w:val="20"/>
          <w:szCs w:val="20"/>
        </w:rPr>
        <w:t xml:space="preserve">; </w:t>
      </w:r>
    </w:p>
    <w:p w:rsidR="00003829" w:rsidRPr="000E7E56" w:rsidRDefault="00003829" w:rsidP="000E7E56">
      <w:pPr>
        <w:widowControl w:val="0"/>
        <w:spacing w:after="0"/>
        <w:ind w:left="-960" w:hanging="840"/>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w:t>
      </w:r>
      <w:proofErr w:type="spellStart"/>
      <w:r w:rsidRPr="000E7E56">
        <w:rPr>
          <w:rFonts w:ascii="Times New Roman" w:hAnsi="Times New Roman" w:cs="Times New Roman"/>
          <w:sz w:val="20"/>
          <w:szCs w:val="20"/>
        </w:rPr>
        <w:t>среднерослых</w:t>
      </w:r>
      <w:proofErr w:type="spellEnd"/>
      <w:r w:rsidRPr="000E7E56">
        <w:rPr>
          <w:rFonts w:ascii="Times New Roman" w:hAnsi="Times New Roman" w:cs="Times New Roman"/>
          <w:sz w:val="20"/>
          <w:szCs w:val="20"/>
        </w:rPr>
        <w:t xml:space="preserve"> – </w:t>
      </w:r>
      <w:smartTag w:uri="urn:schemas-microsoft-com:office:smarttags" w:element="metricconverter">
        <w:smartTagPr>
          <w:attr w:name="ProductID" w:val="2 м"/>
        </w:smartTagPr>
        <w:r w:rsidRPr="000E7E56">
          <w:rPr>
            <w:rFonts w:ascii="Times New Roman" w:hAnsi="Times New Roman" w:cs="Times New Roman"/>
            <w:sz w:val="20"/>
            <w:szCs w:val="20"/>
          </w:rPr>
          <w:t>2 м</w:t>
        </w:r>
      </w:smartTag>
      <w:r w:rsidRPr="000E7E56">
        <w:rPr>
          <w:rFonts w:ascii="Times New Roman" w:hAnsi="Times New Roman" w:cs="Times New Roman"/>
          <w:sz w:val="20"/>
          <w:szCs w:val="20"/>
        </w:rPr>
        <w:t xml:space="preserve">; от кустарника – </w:t>
      </w:r>
      <w:smartTag w:uri="urn:schemas-microsoft-com:office:smarttags" w:element="metricconverter">
        <w:smartTagPr>
          <w:attr w:name="ProductID" w:val="1 м"/>
        </w:smartTagPr>
        <w:r w:rsidRPr="000E7E56">
          <w:rPr>
            <w:rFonts w:ascii="Times New Roman" w:hAnsi="Times New Roman" w:cs="Times New Roman"/>
            <w:sz w:val="20"/>
            <w:szCs w:val="20"/>
          </w:rPr>
          <w:t>1 м</w:t>
        </w:r>
      </w:smartTag>
      <w:r w:rsidRPr="000E7E56">
        <w:rPr>
          <w:rFonts w:ascii="Times New Roman" w:hAnsi="Times New Roman" w:cs="Times New Roman"/>
          <w:sz w:val="20"/>
          <w:szCs w:val="20"/>
        </w:rPr>
        <w:t>.</w:t>
      </w:r>
    </w:p>
    <w:p w:rsidR="00003829" w:rsidRPr="000E7E56" w:rsidRDefault="00003829" w:rsidP="000E7E56">
      <w:pPr>
        <w:widowControl w:val="0"/>
        <w:spacing w:after="0"/>
        <w:ind w:left="-960" w:hanging="840"/>
        <w:rPr>
          <w:rFonts w:ascii="Times New Roman" w:hAnsi="Times New Roman" w:cs="Times New Roman"/>
          <w:sz w:val="20"/>
          <w:szCs w:val="20"/>
        </w:rPr>
      </w:pPr>
    </w:p>
    <w:p w:rsidR="00003829" w:rsidRPr="000E7E56" w:rsidRDefault="00003829" w:rsidP="000E7E56">
      <w:pPr>
        <w:widowControl w:val="0"/>
        <w:spacing w:after="0"/>
        <w:ind w:left="-840" w:firstLine="840"/>
        <w:rPr>
          <w:rFonts w:ascii="Times New Roman" w:hAnsi="Times New Roman" w:cs="Times New Roman"/>
          <w:sz w:val="20"/>
          <w:szCs w:val="20"/>
        </w:rPr>
      </w:pPr>
      <w:r w:rsidRPr="000E7E56">
        <w:rPr>
          <w:rFonts w:ascii="Times New Roman" w:hAnsi="Times New Roman" w:cs="Times New Roman"/>
          <w:sz w:val="20"/>
          <w:szCs w:val="20"/>
        </w:rPr>
        <w:t xml:space="preserve">4. Минимальные расстояния между зданиями, строениями, в том числе, расположенными на смежных участках принимаются в соответствии с техническими регламентами.  </w:t>
      </w:r>
    </w:p>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5. Здания общественного назначения следует размещать с отступом от красных линий. Размещение зданий общественного назначения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003829" w:rsidRPr="000E7E56" w:rsidRDefault="00003829" w:rsidP="000E7E56">
      <w:pPr>
        <w:pStyle w:val="1"/>
        <w:ind w:firstLine="0"/>
        <w:jc w:val="left"/>
        <w:rPr>
          <w:sz w:val="20"/>
          <w:szCs w:val="20"/>
        </w:rPr>
      </w:pPr>
      <w:bookmarkStart w:id="8" w:name="_Toc332891408"/>
      <w:r w:rsidRPr="000E7E56">
        <w:rPr>
          <w:sz w:val="20"/>
          <w:szCs w:val="20"/>
        </w:rPr>
        <w:t>Статья 8. Максимальные выступы за красную линию зданий, строений, сооружений</w:t>
      </w:r>
      <w:bookmarkEnd w:id="8"/>
      <w:r w:rsidRPr="000E7E56">
        <w:rPr>
          <w:sz w:val="20"/>
          <w:szCs w:val="20"/>
        </w:rPr>
        <w:t xml:space="preserve"> </w:t>
      </w:r>
    </w:p>
    <w:p w:rsidR="00003829" w:rsidRPr="000E7E56" w:rsidRDefault="00003829" w:rsidP="000E7E56">
      <w:pPr>
        <w:spacing w:after="0"/>
        <w:ind w:left="-851" w:firstLine="425"/>
        <w:rPr>
          <w:rFonts w:ascii="Times New Roman" w:hAnsi="Times New Roman" w:cs="Times New Roman"/>
          <w:b/>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Максимальные выступы за красную линию частей зданий, строений, сооружений допускаются:</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в отношении балконов, эркеров, козырьков – не более </w:t>
      </w:r>
      <w:smartTag w:uri="urn:schemas-microsoft-com:office:smarttags" w:element="metricconverter">
        <w:smartTagPr>
          <w:attr w:name="ProductID" w:val="1,5 метров"/>
        </w:smartTagPr>
        <w:r w:rsidRPr="000E7E56">
          <w:rPr>
            <w:rFonts w:ascii="Times New Roman" w:hAnsi="Times New Roman" w:cs="Times New Roman"/>
            <w:sz w:val="20"/>
            <w:szCs w:val="20"/>
          </w:rPr>
          <w:t>1,5 метров</w:t>
        </w:r>
      </w:smartTag>
      <w:r w:rsidRPr="000E7E56">
        <w:rPr>
          <w:rFonts w:ascii="Times New Roman" w:hAnsi="Times New Roman" w:cs="Times New Roman"/>
          <w:sz w:val="20"/>
          <w:szCs w:val="20"/>
        </w:rPr>
        <w:t xml:space="preserve">. </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в отношении входных узлов зданий, обустраиваемых при переводе помещений их жилых в нежилые – не более </w:t>
      </w:r>
      <w:smartTag w:uri="urn:schemas-microsoft-com:office:smarttags" w:element="metricconverter">
        <w:smartTagPr>
          <w:attr w:name="ProductID" w:val="1.2 м"/>
        </w:smartTagPr>
        <w:r w:rsidRPr="000E7E56">
          <w:rPr>
            <w:rFonts w:ascii="Times New Roman" w:hAnsi="Times New Roman" w:cs="Times New Roman"/>
            <w:sz w:val="20"/>
            <w:szCs w:val="20"/>
          </w:rPr>
          <w:t>1.2 м</w:t>
        </w:r>
      </w:smartTag>
      <w:r w:rsidRPr="000E7E56">
        <w:rPr>
          <w:rFonts w:ascii="Times New Roman" w:hAnsi="Times New Roman" w:cs="Times New Roman"/>
          <w:sz w:val="20"/>
          <w:szCs w:val="20"/>
        </w:rPr>
        <w:t xml:space="preserve"> при ширине тротуара </w:t>
      </w:r>
      <w:smartTag w:uri="urn:schemas-microsoft-com:office:smarttags" w:element="metricconverter">
        <w:smartTagPr>
          <w:attr w:name="ProductID" w:val="3 метра"/>
        </w:smartTagPr>
        <w:r w:rsidRPr="000E7E56">
          <w:rPr>
            <w:rFonts w:ascii="Times New Roman" w:hAnsi="Times New Roman" w:cs="Times New Roman"/>
            <w:sz w:val="20"/>
            <w:szCs w:val="20"/>
          </w:rPr>
          <w:t>3 метра</w:t>
        </w:r>
      </w:smartTag>
      <w:r w:rsidRPr="000E7E56">
        <w:rPr>
          <w:rFonts w:ascii="Times New Roman" w:hAnsi="Times New Roman" w:cs="Times New Roman"/>
          <w:sz w:val="20"/>
          <w:szCs w:val="20"/>
        </w:rPr>
        <w:t>.</w:t>
      </w:r>
    </w:p>
    <w:p w:rsidR="00003829" w:rsidRPr="000E7E56" w:rsidRDefault="00003829" w:rsidP="000E7E56">
      <w:pPr>
        <w:pStyle w:val="1"/>
        <w:ind w:firstLine="0"/>
        <w:jc w:val="left"/>
        <w:rPr>
          <w:sz w:val="20"/>
          <w:szCs w:val="20"/>
          <w:lang w:eastAsia="ru-RU"/>
        </w:rPr>
      </w:pPr>
      <w:bookmarkStart w:id="9" w:name="_Toc332891409"/>
      <w:r w:rsidRPr="000E7E56">
        <w:rPr>
          <w:sz w:val="20"/>
          <w:szCs w:val="20"/>
        </w:rPr>
        <w:t>Статья 9. Максимальная высота зданий, строений, сооружений</w:t>
      </w:r>
      <w:bookmarkEnd w:id="9"/>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Максимальная высота зданий, строений, сооружений установлена настоящими Правилами с учетом:</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Генерального плана поселения;</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границ зон охраны объектов культурного наследия;</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максимальной этажности застройки в границах территориальных зон;</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видов разрешенного использования в границах территориальных зон.</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w:t>
      </w:r>
      <w:proofErr w:type="spellStart"/>
      <w:r w:rsidRPr="000E7E56">
        <w:rPr>
          <w:rFonts w:ascii="Times New Roman" w:hAnsi="Times New Roman" w:cs="Times New Roman"/>
          <w:sz w:val="20"/>
          <w:szCs w:val="20"/>
        </w:rPr>
        <w:t>баллюстрады</w:t>
      </w:r>
      <w:proofErr w:type="spellEnd"/>
      <w:r w:rsidRPr="000E7E56">
        <w:rPr>
          <w:rFonts w:ascii="Times New Roman" w:hAnsi="Times New Roman" w:cs="Times New Roman"/>
          <w:sz w:val="20"/>
          <w:szCs w:val="20"/>
        </w:rPr>
        <w:t xml:space="preserve">, выходы на кровлю максимальной площадью 6 квадратных метров и высотой </w:t>
      </w:r>
      <w:smartTag w:uri="urn:schemas-microsoft-com:office:smarttags" w:element="metricconverter">
        <w:smartTagPr>
          <w:attr w:name="ProductID" w:val="2,5 метра"/>
        </w:smartTagPr>
        <w:r w:rsidRPr="000E7E56">
          <w:rPr>
            <w:rFonts w:ascii="Times New Roman" w:hAnsi="Times New Roman" w:cs="Times New Roman"/>
            <w:sz w:val="20"/>
            <w:szCs w:val="20"/>
          </w:rPr>
          <w:t>2,5 метра</w:t>
        </w:r>
      </w:smartTag>
      <w:r w:rsidRPr="000E7E56">
        <w:rPr>
          <w:rFonts w:ascii="Times New Roman" w:hAnsi="Times New Roman" w:cs="Times New Roman"/>
          <w:sz w:val="20"/>
          <w:szCs w:val="20"/>
        </w:rPr>
        <w:t xml:space="preserve">, а также остекленные световые фонари, максимальной высотой </w:t>
      </w:r>
      <w:smartTag w:uri="urn:schemas-microsoft-com:office:smarttags" w:element="metricconverter">
        <w:smartTagPr>
          <w:attr w:name="ProductID" w:val="2,5 метра"/>
        </w:smartTagPr>
        <w:r w:rsidRPr="000E7E56">
          <w:rPr>
            <w:rFonts w:ascii="Times New Roman" w:hAnsi="Times New Roman" w:cs="Times New Roman"/>
            <w:sz w:val="20"/>
            <w:szCs w:val="20"/>
          </w:rPr>
          <w:t>2,5 метра</w:t>
        </w:r>
      </w:smartTag>
      <w:r w:rsidRPr="000E7E56">
        <w:rPr>
          <w:rFonts w:ascii="Times New Roman" w:hAnsi="Times New Roman" w:cs="Times New Roman"/>
          <w:sz w:val="20"/>
          <w:szCs w:val="20"/>
        </w:rPr>
        <w:t>.</w:t>
      </w:r>
    </w:p>
    <w:p w:rsidR="00003829" w:rsidRPr="000E7E56" w:rsidRDefault="00003829" w:rsidP="000E7E56">
      <w:pPr>
        <w:spacing w:after="0"/>
        <w:ind w:left="-851" w:firstLine="425"/>
        <w:rPr>
          <w:rFonts w:ascii="Times New Roman" w:hAnsi="Times New Roman" w:cs="Times New Roman"/>
          <w:color w:val="FF6600"/>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003829" w:rsidRPr="000E7E56" w:rsidRDefault="00003829" w:rsidP="000E7E56">
      <w:pPr>
        <w:pStyle w:val="1"/>
        <w:ind w:firstLine="0"/>
        <w:jc w:val="left"/>
        <w:rPr>
          <w:sz w:val="20"/>
          <w:szCs w:val="20"/>
        </w:rPr>
      </w:pPr>
      <w:bookmarkStart w:id="10" w:name="_Toc332891410"/>
      <w:r w:rsidRPr="000E7E56">
        <w:rPr>
          <w:sz w:val="20"/>
          <w:szCs w:val="20"/>
        </w:rPr>
        <w:t>Статья 10. Минимальная доля озелененной территории</w:t>
      </w:r>
      <w:bookmarkEnd w:id="10"/>
      <w:r w:rsidRPr="000E7E56">
        <w:rPr>
          <w:sz w:val="20"/>
          <w:szCs w:val="20"/>
        </w:rPr>
        <w:t xml:space="preserve"> </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Озелененная территория может быть оборудована следующими объектами:</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площадками для отдыха взрослых, детскими площадками;</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открытыми спортивными площадками;</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площадками для выгула собак;</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грунтовыми пешеходными дорожками;</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 другими подобными объектами.</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ab/>
        <w:t>Площадь, занимаемая указанными объектами не должна превышать 50% площади озелененной территории.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3.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w:t>
      </w:r>
      <w:r w:rsidRPr="000E7E56">
        <w:rPr>
          <w:rFonts w:ascii="Times New Roman" w:hAnsi="Times New Roman" w:cs="Times New Roman"/>
          <w:sz w:val="20"/>
          <w:szCs w:val="20"/>
        </w:rPr>
        <w:lastRenderedPageBreak/>
        <w:t>земельные доли разных видов использования, пропорционально общей площади зданий или помещений разного назначения.</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0E7E56">
        <w:rPr>
          <w:rFonts w:ascii="Times New Roman" w:hAnsi="Times New Roman" w:cs="Times New Roman"/>
          <w:sz w:val="20"/>
          <w:szCs w:val="20"/>
        </w:rPr>
        <w:t>СанПиНами</w:t>
      </w:r>
      <w:proofErr w:type="spellEnd"/>
      <w:r w:rsidRPr="000E7E56">
        <w:rPr>
          <w:rFonts w:ascii="Times New Roman" w:hAnsi="Times New Roman" w:cs="Times New Roman"/>
          <w:sz w:val="20"/>
          <w:szCs w:val="20"/>
        </w:rPr>
        <w:t xml:space="preserve"> и иными действующими нормативными  документами.</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trike/>
          <w:sz w:val="20"/>
          <w:szCs w:val="20"/>
        </w:rPr>
      </w:pPr>
      <w:r w:rsidRPr="000E7E56">
        <w:rPr>
          <w:rFonts w:ascii="Times New Roman" w:hAnsi="Times New Roman" w:cs="Times New Roman"/>
          <w:sz w:val="20"/>
          <w:szCs w:val="20"/>
        </w:rPr>
        <w:t xml:space="preserve">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3 «Минимально допустимая площадь озелененной территории земельных участков». </w:t>
      </w:r>
    </w:p>
    <w:p w:rsidR="00003829" w:rsidRPr="000E7E56" w:rsidRDefault="00003829" w:rsidP="000E7E56">
      <w:pPr>
        <w:spacing w:after="0"/>
        <w:ind w:left="-851" w:firstLine="425"/>
        <w:rPr>
          <w:rFonts w:ascii="Times New Roman" w:hAnsi="Times New Roman" w:cs="Times New Roman"/>
          <w:b/>
          <w:sz w:val="20"/>
          <w:szCs w:val="20"/>
        </w:rPr>
      </w:pPr>
      <w:bookmarkStart w:id="11" w:name="_Ref309822487"/>
      <w:r w:rsidRPr="000E7E56">
        <w:rPr>
          <w:rFonts w:ascii="Times New Roman" w:hAnsi="Times New Roman" w:cs="Times New Roman"/>
          <w:b/>
          <w:sz w:val="20"/>
          <w:szCs w:val="20"/>
        </w:rPr>
        <w:t xml:space="preserve">Минимально допустимая площадь озелененной  территории </w:t>
      </w:r>
    </w:p>
    <w:p w:rsidR="00003829" w:rsidRPr="000E7E56" w:rsidRDefault="00003829" w:rsidP="000E7E56">
      <w:pPr>
        <w:spacing w:after="0"/>
        <w:ind w:left="-851" w:firstLine="425"/>
        <w:rPr>
          <w:rFonts w:ascii="Times New Roman" w:hAnsi="Times New Roman" w:cs="Times New Roman"/>
          <w:b/>
          <w:sz w:val="20"/>
          <w:szCs w:val="20"/>
        </w:rPr>
      </w:pPr>
      <w:r w:rsidRPr="000E7E56">
        <w:rPr>
          <w:rFonts w:ascii="Times New Roman" w:hAnsi="Times New Roman" w:cs="Times New Roman"/>
          <w:b/>
          <w:sz w:val="20"/>
          <w:szCs w:val="20"/>
        </w:rPr>
        <w:t>земельных участков</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Таблица </w:t>
      </w:r>
      <w:bookmarkEnd w:id="11"/>
      <w:r w:rsidRPr="000E7E56">
        <w:rPr>
          <w:rFonts w:ascii="Times New Roman" w:hAnsi="Times New Roman" w:cs="Times New Roman"/>
          <w:sz w:val="20"/>
          <w:szCs w:val="20"/>
        </w:rPr>
        <w:t>3.</w:t>
      </w:r>
    </w:p>
    <w:tbl>
      <w:tblPr>
        <w:tblpPr w:leftFromText="180" w:rightFromText="180" w:vertAnchor="text" w:horzAnchor="margin" w:tblpXSpec="center" w:tblpY="53"/>
        <w:tblW w:w="5444" w:type="pct"/>
        <w:tblLayout w:type="fixed"/>
        <w:tblCellMar>
          <w:left w:w="40" w:type="dxa"/>
          <w:right w:w="40" w:type="dxa"/>
        </w:tblCellMar>
        <w:tblLook w:val="0000"/>
      </w:tblPr>
      <w:tblGrid>
        <w:gridCol w:w="544"/>
        <w:gridCol w:w="3645"/>
        <w:gridCol w:w="6084"/>
      </w:tblGrid>
      <w:tr w:rsidR="00003829" w:rsidRPr="000E7E56" w:rsidTr="00003829">
        <w:trPr>
          <w:trHeight w:val="595"/>
          <w:tblHeader/>
        </w:trPr>
        <w:tc>
          <w:tcPr>
            <w:tcW w:w="265" w:type="pct"/>
            <w:tcBorders>
              <w:top w:val="single" w:sz="6" w:space="0" w:color="auto"/>
              <w:left w:val="single" w:sz="6"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w:t>
            </w:r>
          </w:p>
          <w:p w:rsidR="00003829" w:rsidRPr="000E7E56" w:rsidRDefault="00003829" w:rsidP="000E7E56">
            <w:pPr>
              <w:spacing w:after="0"/>
              <w:ind w:firstLine="8"/>
              <w:rPr>
                <w:rFonts w:ascii="Times New Roman" w:hAnsi="Times New Roman" w:cs="Times New Roman"/>
                <w:sz w:val="20"/>
                <w:szCs w:val="20"/>
              </w:rPr>
            </w:pPr>
            <w:proofErr w:type="spellStart"/>
            <w:proofErr w:type="gramStart"/>
            <w:r w:rsidRPr="000E7E56">
              <w:rPr>
                <w:rFonts w:ascii="Times New Roman" w:hAnsi="Times New Roman" w:cs="Times New Roman"/>
                <w:sz w:val="20"/>
                <w:szCs w:val="20"/>
              </w:rPr>
              <w:t>п</w:t>
            </w:r>
            <w:proofErr w:type="spellEnd"/>
            <w:proofErr w:type="gramEnd"/>
            <w:r w:rsidRPr="000E7E56">
              <w:rPr>
                <w:rFonts w:ascii="Times New Roman" w:hAnsi="Times New Roman" w:cs="Times New Roman"/>
                <w:sz w:val="20"/>
                <w:szCs w:val="20"/>
              </w:rPr>
              <w:t>/</w:t>
            </w:r>
            <w:proofErr w:type="spellStart"/>
            <w:r w:rsidRPr="000E7E56">
              <w:rPr>
                <w:rFonts w:ascii="Times New Roman" w:hAnsi="Times New Roman" w:cs="Times New Roman"/>
                <w:sz w:val="20"/>
                <w:szCs w:val="20"/>
              </w:rPr>
              <w:t>п</w:t>
            </w:r>
            <w:proofErr w:type="spellEnd"/>
          </w:p>
        </w:tc>
        <w:tc>
          <w:tcPr>
            <w:tcW w:w="1774" w:type="pct"/>
            <w:tcBorders>
              <w:top w:val="single" w:sz="6" w:space="0" w:color="auto"/>
              <w:left w:val="single" w:sz="6" w:space="0" w:color="auto"/>
              <w:right w:val="single" w:sz="6" w:space="0" w:color="auto"/>
            </w:tcBorders>
            <w:shd w:val="clear" w:color="auto" w:fill="FFFFFF"/>
            <w:vAlign w:val="center"/>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Вид использования</w:t>
            </w:r>
          </w:p>
        </w:tc>
        <w:tc>
          <w:tcPr>
            <w:tcW w:w="2961" w:type="pct"/>
            <w:tcBorders>
              <w:top w:val="single" w:sz="4" w:space="0" w:color="auto"/>
              <w:left w:val="single" w:sz="4" w:space="0" w:color="auto"/>
              <w:right w:val="single" w:sz="4" w:space="0" w:color="auto"/>
            </w:tcBorders>
            <w:shd w:val="clear" w:color="auto" w:fill="FFFFFF"/>
            <w:vAlign w:val="center"/>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Минимальная площадь</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озелененных территорий</w:t>
            </w:r>
          </w:p>
        </w:tc>
      </w:tr>
      <w:tr w:rsidR="00003829" w:rsidRPr="000E7E56" w:rsidTr="00003829">
        <w:trPr>
          <w:trHeight w:hRule="exact" w:val="686"/>
        </w:trPr>
        <w:tc>
          <w:tcPr>
            <w:tcW w:w="265" w:type="pct"/>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1</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Многоквартирные жилые дома</w:t>
            </w:r>
          </w:p>
        </w:tc>
        <w:tc>
          <w:tcPr>
            <w:tcW w:w="2961" w:type="pct"/>
            <w:tcBorders>
              <w:top w:val="single" w:sz="6" w:space="0" w:color="auto"/>
              <w:left w:val="single" w:sz="4" w:space="0" w:color="auto"/>
              <w:bottom w:val="single" w:sz="4" w:space="0" w:color="auto"/>
              <w:right w:val="single" w:sz="4"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23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на 100 кв.м общей площади квартир в объекте капитального строительства на участке</w:t>
            </w:r>
          </w:p>
        </w:tc>
      </w:tr>
      <w:tr w:rsidR="00003829" w:rsidRPr="000E7E56" w:rsidTr="00003829">
        <w:trPr>
          <w:trHeight w:hRule="exact" w:val="1580"/>
        </w:trPr>
        <w:tc>
          <w:tcPr>
            <w:tcW w:w="265" w:type="pct"/>
            <w:tcBorders>
              <w:top w:val="single" w:sz="6" w:space="0" w:color="auto"/>
              <w:left w:val="single" w:sz="4"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840" w:right="680" w:firstLine="8"/>
              <w:rPr>
                <w:rFonts w:ascii="Times New Roman" w:hAnsi="Times New Roman" w:cs="Times New Roman"/>
                <w:sz w:val="20"/>
                <w:szCs w:val="20"/>
              </w:rPr>
            </w:pPr>
            <w:r w:rsidRPr="000E7E56">
              <w:rPr>
                <w:rFonts w:ascii="Times New Roman" w:hAnsi="Times New Roman" w:cs="Times New Roman"/>
                <w:sz w:val="20"/>
                <w:szCs w:val="20"/>
              </w:rPr>
              <w:t>2</w:t>
            </w:r>
          </w:p>
        </w:tc>
        <w:tc>
          <w:tcPr>
            <w:tcW w:w="1774" w:type="pct"/>
            <w:tcBorders>
              <w:top w:val="single" w:sz="6"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Сады, скверы, бульвары</w:t>
            </w:r>
          </w:p>
        </w:tc>
        <w:tc>
          <w:tcPr>
            <w:tcW w:w="2961" w:type="pct"/>
            <w:tcBorders>
              <w:top w:val="single" w:sz="4"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0E7E56">
                <w:rPr>
                  <w:rFonts w:ascii="Times New Roman" w:hAnsi="Times New Roman" w:cs="Times New Roman"/>
                  <w:sz w:val="20"/>
                  <w:szCs w:val="20"/>
                </w:rPr>
                <w:t>1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90% - при площади от 1 до </w:t>
            </w:r>
            <w:smartTag w:uri="urn:schemas-microsoft-com:office:smarttags" w:element="metricconverter">
              <w:smartTagPr>
                <w:attr w:name="ProductID" w:val="5 га"/>
              </w:smartTagPr>
              <w:r w:rsidRPr="000E7E56">
                <w:rPr>
                  <w:rFonts w:ascii="Times New Roman" w:hAnsi="Times New Roman" w:cs="Times New Roman"/>
                  <w:sz w:val="20"/>
                  <w:szCs w:val="20"/>
                </w:rPr>
                <w:t>5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85% - при площади от 5 до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80% - при площади свыше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p>
        </w:tc>
      </w:tr>
      <w:tr w:rsidR="00003829" w:rsidRPr="000E7E56" w:rsidTr="00003829">
        <w:trPr>
          <w:trHeight w:hRule="exact" w:val="1539"/>
        </w:trPr>
        <w:tc>
          <w:tcPr>
            <w:tcW w:w="265" w:type="pct"/>
            <w:tcBorders>
              <w:top w:val="single" w:sz="4" w:space="0" w:color="auto"/>
              <w:left w:val="single" w:sz="4" w:space="0" w:color="auto"/>
              <w:bottom w:val="single" w:sz="6"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3</w:t>
            </w:r>
          </w:p>
        </w:tc>
        <w:tc>
          <w:tcPr>
            <w:tcW w:w="1774" w:type="pct"/>
            <w:tcBorders>
              <w:top w:val="single" w:sz="4"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Парки</w:t>
            </w:r>
          </w:p>
        </w:tc>
        <w:tc>
          <w:tcPr>
            <w:tcW w:w="2961" w:type="pct"/>
            <w:tcBorders>
              <w:top w:val="single" w:sz="4"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0E7E56">
                <w:rPr>
                  <w:rFonts w:ascii="Times New Roman" w:hAnsi="Times New Roman" w:cs="Times New Roman"/>
                  <w:sz w:val="20"/>
                  <w:szCs w:val="20"/>
                </w:rPr>
                <w:t>1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90% - при площади от 1 до </w:t>
            </w:r>
            <w:smartTag w:uri="urn:schemas-microsoft-com:office:smarttags" w:element="metricconverter">
              <w:smartTagPr>
                <w:attr w:name="ProductID" w:val="5 га"/>
              </w:smartTagPr>
              <w:r w:rsidRPr="000E7E56">
                <w:rPr>
                  <w:rFonts w:ascii="Times New Roman" w:hAnsi="Times New Roman" w:cs="Times New Roman"/>
                  <w:sz w:val="20"/>
                  <w:szCs w:val="20"/>
                </w:rPr>
                <w:t>5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80% - при площади от 5 до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70% - при площади свыше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p>
        </w:tc>
      </w:tr>
      <w:tr w:rsidR="00003829" w:rsidRPr="000E7E56" w:rsidTr="00003829">
        <w:trPr>
          <w:trHeight w:val="1536"/>
        </w:trPr>
        <w:tc>
          <w:tcPr>
            <w:tcW w:w="265" w:type="pct"/>
            <w:tcBorders>
              <w:top w:val="single" w:sz="6" w:space="0" w:color="auto"/>
              <w:left w:val="single" w:sz="6"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4</w:t>
            </w:r>
          </w:p>
        </w:tc>
        <w:tc>
          <w:tcPr>
            <w:tcW w:w="1774" w:type="pct"/>
            <w:tcBorders>
              <w:top w:val="single" w:sz="6" w:space="0" w:color="auto"/>
              <w:left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Комплексы аттракционов, луна-</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парков, аквапарков</w:t>
            </w:r>
          </w:p>
        </w:tc>
        <w:tc>
          <w:tcPr>
            <w:tcW w:w="2961" w:type="pct"/>
            <w:tcBorders>
              <w:top w:val="single" w:sz="6" w:space="0" w:color="auto"/>
              <w:left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0% территории земельного участка при площади участка менее </w:t>
            </w:r>
            <w:smartTag w:uri="urn:schemas-microsoft-com:office:smarttags" w:element="metricconverter">
              <w:smartTagPr>
                <w:attr w:name="ProductID" w:val="1 га"/>
              </w:smartTagPr>
              <w:r w:rsidRPr="000E7E56">
                <w:rPr>
                  <w:rFonts w:ascii="Times New Roman" w:hAnsi="Times New Roman" w:cs="Times New Roman"/>
                  <w:sz w:val="20"/>
                  <w:szCs w:val="20"/>
                </w:rPr>
                <w:t>1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10% - при площади от 1 до </w:t>
            </w:r>
            <w:smartTag w:uri="urn:schemas-microsoft-com:office:smarttags" w:element="metricconverter">
              <w:smartTagPr>
                <w:attr w:name="ProductID" w:val="5 га"/>
              </w:smartTagPr>
              <w:r w:rsidRPr="000E7E56">
                <w:rPr>
                  <w:rFonts w:ascii="Times New Roman" w:hAnsi="Times New Roman" w:cs="Times New Roman"/>
                  <w:sz w:val="20"/>
                  <w:szCs w:val="20"/>
                </w:rPr>
                <w:t>5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20% - при площади от 5 до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r w:rsidRPr="000E7E56">
              <w:rPr>
                <w:rFonts w:ascii="Times New Roman" w:hAnsi="Times New Roman" w:cs="Times New Roman"/>
                <w:sz w:val="20"/>
                <w:szCs w:val="20"/>
              </w:rPr>
              <w:t>;</w:t>
            </w: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30% - при площади свыше </w:t>
            </w:r>
            <w:smartTag w:uri="urn:schemas-microsoft-com:office:smarttags" w:element="metricconverter">
              <w:smartTagPr>
                <w:attr w:name="ProductID" w:val="20 га"/>
              </w:smartTagPr>
              <w:r w:rsidRPr="000E7E56">
                <w:rPr>
                  <w:rFonts w:ascii="Times New Roman" w:hAnsi="Times New Roman" w:cs="Times New Roman"/>
                  <w:sz w:val="20"/>
                  <w:szCs w:val="20"/>
                </w:rPr>
                <w:t>20 га</w:t>
              </w:r>
            </w:smartTag>
          </w:p>
        </w:tc>
      </w:tr>
      <w:tr w:rsidR="00003829" w:rsidRPr="000E7E56" w:rsidTr="00003829">
        <w:trPr>
          <w:trHeight w:hRule="exact" w:val="1094"/>
        </w:trPr>
        <w:tc>
          <w:tcPr>
            <w:tcW w:w="265" w:type="pct"/>
            <w:tcBorders>
              <w:top w:val="single" w:sz="4"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5</w:t>
            </w:r>
          </w:p>
        </w:tc>
        <w:tc>
          <w:tcPr>
            <w:tcW w:w="1774" w:type="pct"/>
            <w:tcBorders>
              <w:top w:val="single" w:sz="4"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Больничные учреждения, санаторно-курортные учреждения, объекты социального обеспечения, объекты для оздоровительных целей</w:t>
            </w:r>
          </w:p>
        </w:tc>
        <w:tc>
          <w:tcPr>
            <w:tcW w:w="2961" w:type="pct"/>
            <w:tcBorders>
              <w:top w:val="single" w:sz="4"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60% территории земельного участка</w:t>
            </w:r>
          </w:p>
          <w:p w:rsidR="00003829" w:rsidRPr="000E7E56" w:rsidRDefault="00003829" w:rsidP="000E7E56">
            <w:pPr>
              <w:spacing w:after="0"/>
              <w:rPr>
                <w:rFonts w:ascii="Times New Roman" w:hAnsi="Times New Roman" w:cs="Times New Roman"/>
                <w:sz w:val="20"/>
                <w:szCs w:val="20"/>
              </w:rPr>
            </w:pPr>
          </w:p>
        </w:tc>
      </w:tr>
      <w:tr w:rsidR="00003829" w:rsidRPr="000E7E56" w:rsidTr="00003829">
        <w:trPr>
          <w:trHeight w:hRule="exact" w:val="905"/>
        </w:trPr>
        <w:tc>
          <w:tcPr>
            <w:tcW w:w="265" w:type="pct"/>
            <w:tcBorders>
              <w:top w:val="single" w:sz="4"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firstLine="8"/>
              <w:rPr>
                <w:rFonts w:ascii="Times New Roman" w:hAnsi="Times New Roman" w:cs="Times New Roman"/>
                <w:sz w:val="20"/>
                <w:szCs w:val="20"/>
              </w:rPr>
            </w:pPr>
            <w:r w:rsidRPr="000E7E56">
              <w:rPr>
                <w:rFonts w:ascii="Times New Roman" w:hAnsi="Times New Roman" w:cs="Times New Roman"/>
                <w:sz w:val="20"/>
                <w:szCs w:val="20"/>
              </w:rPr>
              <w:t>6</w:t>
            </w:r>
          </w:p>
        </w:tc>
        <w:tc>
          <w:tcPr>
            <w:tcW w:w="1774" w:type="pct"/>
            <w:tcBorders>
              <w:top w:val="single" w:sz="4"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Объекты дошкольного, начального и среднего общего образования</w:t>
            </w:r>
          </w:p>
        </w:tc>
        <w:tc>
          <w:tcPr>
            <w:tcW w:w="2961" w:type="pct"/>
            <w:tcBorders>
              <w:top w:val="single" w:sz="4"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50% территории земельного участка</w:t>
            </w:r>
          </w:p>
        </w:tc>
      </w:tr>
      <w:tr w:rsidR="00003829" w:rsidRPr="000E7E56" w:rsidTr="00003829">
        <w:trPr>
          <w:trHeight w:hRule="exact" w:val="2347"/>
        </w:trPr>
        <w:tc>
          <w:tcPr>
            <w:tcW w:w="265" w:type="pct"/>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7</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40% территории земельного участка</w:t>
            </w:r>
          </w:p>
        </w:tc>
      </w:tr>
      <w:tr w:rsidR="00003829" w:rsidRPr="000E7E56" w:rsidTr="00003829">
        <w:trPr>
          <w:trHeight w:hRule="exact" w:val="1764"/>
        </w:trPr>
        <w:tc>
          <w:tcPr>
            <w:tcW w:w="265" w:type="pct"/>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lastRenderedPageBreak/>
              <w:t>8</w:t>
            </w:r>
          </w:p>
        </w:tc>
        <w:tc>
          <w:tcPr>
            <w:tcW w:w="1774" w:type="pct"/>
            <w:tcBorders>
              <w:top w:val="single" w:sz="6"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Прочие, за исключением объектов коммунального хозяйства, объектов сельскохозяйственного использования, объектов транспорта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15% территории земельного участка</w:t>
            </w:r>
          </w:p>
        </w:tc>
      </w:tr>
      <w:tr w:rsidR="00003829" w:rsidRPr="000E7E56" w:rsidTr="00003829">
        <w:trPr>
          <w:trHeight w:hRule="exact" w:val="996"/>
        </w:trPr>
        <w:tc>
          <w:tcPr>
            <w:tcW w:w="265" w:type="pct"/>
            <w:tcBorders>
              <w:top w:val="single" w:sz="6"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9</w:t>
            </w:r>
          </w:p>
        </w:tc>
        <w:tc>
          <w:tcPr>
            <w:tcW w:w="1774" w:type="pct"/>
            <w:tcBorders>
              <w:top w:val="single" w:sz="6"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 xml:space="preserve">Объекты коммунального хозяйства, объекты сельскохозяйственного </w:t>
            </w:r>
          </w:p>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использования, объекты транспорта</w:t>
            </w:r>
          </w:p>
        </w:tc>
        <w:tc>
          <w:tcPr>
            <w:tcW w:w="2961" w:type="pct"/>
            <w:tcBorders>
              <w:top w:val="single" w:sz="6" w:space="0" w:color="auto"/>
              <w:left w:val="single" w:sz="6" w:space="0" w:color="auto"/>
              <w:bottom w:val="single" w:sz="4" w:space="0" w:color="auto"/>
              <w:right w:val="single" w:sz="6" w:space="0" w:color="auto"/>
            </w:tcBorders>
            <w:shd w:val="clear" w:color="auto" w:fill="FFFFFF"/>
          </w:tcPr>
          <w:p w:rsidR="00003829" w:rsidRPr="000E7E56" w:rsidRDefault="00003829" w:rsidP="000E7E56">
            <w:pPr>
              <w:spacing w:after="0"/>
              <w:rPr>
                <w:rFonts w:ascii="Times New Roman" w:hAnsi="Times New Roman" w:cs="Times New Roman"/>
                <w:sz w:val="20"/>
                <w:szCs w:val="20"/>
              </w:rPr>
            </w:pPr>
          </w:p>
          <w:p w:rsidR="00003829" w:rsidRPr="000E7E56" w:rsidRDefault="00003829" w:rsidP="000E7E56">
            <w:pPr>
              <w:spacing w:after="0"/>
              <w:rPr>
                <w:rFonts w:ascii="Times New Roman" w:hAnsi="Times New Roman" w:cs="Times New Roman"/>
                <w:sz w:val="20"/>
                <w:szCs w:val="20"/>
              </w:rPr>
            </w:pPr>
            <w:r w:rsidRPr="000E7E56">
              <w:rPr>
                <w:rFonts w:ascii="Times New Roman" w:hAnsi="Times New Roman" w:cs="Times New Roman"/>
                <w:sz w:val="20"/>
                <w:szCs w:val="20"/>
              </w:rPr>
              <w:t>Не устанавливаются</w:t>
            </w:r>
          </w:p>
        </w:tc>
      </w:tr>
    </w:tbl>
    <w:p w:rsidR="00003829" w:rsidRPr="000E7E56" w:rsidRDefault="00003829" w:rsidP="000E7E56">
      <w:pPr>
        <w:pStyle w:val="1"/>
        <w:ind w:firstLine="0"/>
        <w:jc w:val="left"/>
        <w:rPr>
          <w:sz w:val="20"/>
          <w:szCs w:val="20"/>
        </w:rPr>
      </w:pPr>
      <w:bookmarkStart w:id="12" w:name="_Toc332891411"/>
      <w:r w:rsidRPr="000E7E56">
        <w:rPr>
          <w:sz w:val="20"/>
          <w:szCs w:val="20"/>
        </w:rPr>
        <w:t xml:space="preserve">Статья 11. Минимальное количество </w:t>
      </w:r>
      <w:proofErr w:type="spellStart"/>
      <w:r w:rsidRPr="000E7E56">
        <w:rPr>
          <w:sz w:val="20"/>
          <w:szCs w:val="20"/>
        </w:rPr>
        <w:t>машино-мест</w:t>
      </w:r>
      <w:proofErr w:type="spellEnd"/>
      <w:r w:rsidRPr="000E7E56">
        <w:rPr>
          <w:sz w:val="20"/>
          <w:szCs w:val="20"/>
        </w:rPr>
        <w:t xml:space="preserve"> для хранения индивидуального автотранспорта</w:t>
      </w:r>
      <w:bookmarkEnd w:id="12"/>
      <w:r w:rsidRPr="000E7E56">
        <w:rPr>
          <w:sz w:val="20"/>
          <w:szCs w:val="20"/>
        </w:rPr>
        <w:t xml:space="preserve"> </w:t>
      </w:r>
    </w:p>
    <w:p w:rsidR="00003829" w:rsidRPr="000E7E56" w:rsidRDefault="00003829" w:rsidP="000E7E56">
      <w:pPr>
        <w:spacing w:after="0"/>
        <w:ind w:left="-851" w:firstLine="425"/>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Система организации хранения индивидуального автотранспорта может предусматривать:</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хранение в капитальных гаражах - стоянках (наземных, подземных, встроенных и пристроенных);</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хранение в гаражах - стоянках из сборно-разборных конструкций (объект движимого имущества);</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временное хранение на открытых охраняемых и неохраняемых стоянках.</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2. Площади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для хранения индивидуального автотранспорта определяются:</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  из расчета 25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на 1 автомобиль (с учетом проездов);</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 при примыкании участков для стоянки к проезжей части улиц и проездов и продольном расположении автомобилей - 18,0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на автомобиль.</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3.  В случае совмещения на земельном участке двух и более видов использования минимальное количество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4.  </w:t>
      </w:r>
      <w:proofErr w:type="spellStart"/>
      <w:proofErr w:type="gramStart"/>
      <w:r w:rsidRPr="000E7E56">
        <w:rPr>
          <w:rFonts w:ascii="Times New Roman" w:hAnsi="Times New Roman" w:cs="Times New Roman"/>
          <w:sz w:val="20"/>
          <w:szCs w:val="20"/>
        </w:rPr>
        <w:t>Машино-места</w:t>
      </w:r>
      <w:proofErr w:type="spellEnd"/>
      <w:proofErr w:type="gramEnd"/>
      <w:r w:rsidRPr="000E7E56">
        <w:rPr>
          <w:rFonts w:ascii="Times New Roman" w:hAnsi="Times New Roman" w:cs="Times New Roman"/>
          <w:sz w:val="20"/>
          <w:szCs w:val="20"/>
        </w:rPr>
        <w:t xml:space="preserve">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w:t>
      </w:r>
      <w:proofErr w:type="gramStart"/>
      <w:r w:rsidRPr="000E7E56">
        <w:rPr>
          <w:rFonts w:ascii="Times New Roman" w:hAnsi="Times New Roman" w:cs="Times New Roman"/>
          <w:sz w:val="20"/>
          <w:szCs w:val="20"/>
        </w:rPr>
        <w:t>необходимых</w:t>
      </w:r>
      <w:proofErr w:type="gramEnd"/>
      <w:r w:rsidRPr="000E7E56">
        <w:rPr>
          <w:rFonts w:ascii="Times New Roman" w:hAnsi="Times New Roman" w:cs="Times New Roman"/>
          <w:sz w:val="20"/>
          <w:szCs w:val="20"/>
        </w:rPr>
        <w:t xml:space="preserve">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При проектировании стоянок-спутников предусматривается их удаленность:</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для жилых домов в пределах пешеходной доступности не более </w:t>
      </w:r>
      <w:smartTag w:uri="urn:schemas-microsoft-com:office:smarttags" w:element="metricconverter">
        <w:smartTagPr>
          <w:attr w:name="ProductID" w:val="500 метров"/>
        </w:smartTagPr>
        <w:r w:rsidRPr="000E7E56">
          <w:rPr>
            <w:rFonts w:ascii="Times New Roman" w:hAnsi="Times New Roman" w:cs="Times New Roman"/>
            <w:sz w:val="20"/>
            <w:szCs w:val="20"/>
          </w:rPr>
          <w:t>500 метров</w:t>
        </w:r>
      </w:smartTag>
      <w:r w:rsidRPr="000E7E56">
        <w:rPr>
          <w:rFonts w:ascii="Times New Roman" w:hAnsi="Times New Roman" w:cs="Times New Roman"/>
          <w:sz w:val="20"/>
          <w:szCs w:val="20"/>
        </w:rPr>
        <w:t>;</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0E7E56">
          <w:rPr>
            <w:rFonts w:ascii="Times New Roman" w:hAnsi="Times New Roman" w:cs="Times New Roman"/>
            <w:sz w:val="20"/>
            <w:szCs w:val="20"/>
          </w:rPr>
          <w:t>1500 метров</w:t>
        </w:r>
      </w:smartTag>
      <w:r w:rsidRPr="000E7E56">
        <w:rPr>
          <w:rFonts w:ascii="Times New Roman" w:hAnsi="Times New Roman" w:cs="Times New Roman"/>
          <w:sz w:val="20"/>
          <w:szCs w:val="20"/>
        </w:rPr>
        <w:t>;</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для прочих – на примыкающих земельных участках.</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Размещение за пределами земельного участка основного объекта части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в документации по планировке территории должно быть обосновано наличием необходимого количества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или территории для их размещения в границах квартала.</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5. Минимальное количество </w:t>
      </w:r>
      <w:proofErr w:type="spellStart"/>
      <w:r w:rsidRPr="000E7E56">
        <w:rPr>
          <w:rFonts w:ascii="Times New Roman" w:hAnsi="Times New Roman" w:cs="Times New Roman"/>
          <w:sz w:val="20"/>
          <w:szCs w:val="20"/>
        </w:rPr>
        <w:t>машино-мест</w:t>
      </w:r>
      <w:proofErr w:type="spellEnd"/>
      <w:r w:rsidRPr="000E7E56">
        <w:rPr>
          <w:rFonts w:ascii="Times New Roman" w:hAnsi="Times New Roman" w:cs="Times New Roman"/>
          <w:sz w:val="20"/>
          <w:szCs w:val="20"/>
        </w:rPr>
        <w:t xml:space="preserve"> для временного хранения индивидуального автотранспорта на территории земельных участков приведено в таблице 4.</w:t>
      </w:r>
    </w:p>
    <w:p w:rsidR="00003829" w:rsidRPr="000E7E56" w:rsidRDefault="00003829" w:rsidP="000E7E56">
      <w:pPr>
        <w:pStyle w:val="a6"/>
        <w:jc w:val="left"/>
        <w:rPr>
          <w:b w:val="0"/>
          <w:sz w:val="20"/>
          <w:szCs w:val="20"/>
        </w:rPr>
      </w:pPr>
      <w:bookmarkStart w:id="13" w:name="_Ref309822677"/>
      <w:r w:rsidRPr="000E7E56">
        <w:rPr>
          <w:b w:val="0"/>
          <w:sz w:val="20"/>
          <w:szCs w:val="20"/>
        </w:rPr>
        <w:t xml:space="preserve">Таблица </w:t>
      </w:r>
      <w:bookmarkEnd w:id="13"/>
      <w:r w:rsidRPr="000E7E56">
        <w:rPr>
          <w:b w:val="0"/>
          <w:sz w:val="20"/>
          <w:szCs w:val="20"/>
        </w:rPr>
        <w:t>4</w:t>
      </w:r>
    </w:p>
    <w:p w:rsidR="00003829" w:rsidRPr="000E7E56" w:rsidRDefault="00003829" w:rsidP="000E7E56">
      <w:pPr>
        <w:pStyle w:val="a6"/>
        <w:jc w:val="left"/>
        <w:rPr>
          <w:sz w:val="20"/>
          <w:szCs w:val="20"/>
        </w:rPr>
      </w:pPr>
      <w:r w:rsidRPr="000E7E56">
        <w:rPr>
          <w:sz w:val="20"/>
          <w:szCs w:val="20"/>
        </w:rPr>
        <w:t xml:space="preserve">Минимальное количество </w:t>
      </w:r>
      <w:proofErr w:type="spellStart"/>
      <w:r w:rsidRPr="000E7E56">
        <w:rPr>
          <w:sz w:val="20"/>
          <w:szCs w:val="20"/>
        </w:rPr>
        <w:t>машино-мест</w:t>
      </w:r>
      <w:proofErr w:type="spellEnd"/>
      <w:r w:rsidRPr="000E7E56">
        <w:rPr>
          <w:sz w:val="20"/>
          <w:szCs w:val="20"/>
        </w:rPr>
        <w:t xml:space="preserve"> для временного хранения индивидуального автотранспорта на территории земельных участков</w:t>
      </w:r>
    </w:p>
    <w:tbl>
      <w:tblPr>
        <w:tblpPr w:leftFromText="180" w:rightFromText="180" w:vertAnchor="text" w:horzAnchor="page" w:tblpX="1190" w:tblpY="230"/>
        <w:tblW w:w="9676" w:type="dxa"/>
        <w:tblCellMar>
          <w:left w:w="40" w:type="dxa"/>
          <w:right w:w="40" w:type="dxa"/>
        </w:tblCellMar>
        <w:tblLook w:val="0000"/>
      </w:tblPr>
      <w:tblGrid>
        <w:gridCol w:w="425"/>
        <w:gridCol w:w="4253"/>
        <w:gridCol w:w="4998"/>
      </w:tblGrid>
      <w:tr w:rsidR="00003829" w:rsidRPr="000E7E56" w:rsidTr="00003829">
        <w:trPr>
          <w:trHeight w:val="1062"/>
        </w:trPr>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 </w:t>
            </w:r>
            <w:proofErr w:type="spellStart"/>
            <w:proofErr w:type="gramStart"/>
            <w:r w:rsidRPr="000E7E56">
              <w:rPr>
                <w:rFonts w:ascii="Times New Roman" w:hAnsi="Times New Roman" w:cs="Times New Roman"/>
                <w:sz w:val="20"/>
                <w:szCs w:val="20"/>
              </w:rPr>
              <w:t>п</w:t>
            </w:r>
            <w:proofErr w:type="spellEnd"/>
            <w:proofErr w:type="gramEnd"/>
            <w:r w:rsidRPr="000E7E56">
              <w:rPr>
                <w:rFonts w:ascii="Times New Roman" w:hAnsi="Times New Roman" w:cs="Times New Roman"/>
                <w:sz w:val="20"/>
                <w:szCs w:val="20"/>
              </w:rPr>
              <w:t>/</w:t>
            </w:r>
            <w:proofErr w:type="spellStart"/>
            <w:r w:rsidRPr="000E7E56">
              <w:rPr>
                <w:rFonts w:ascii="Times New Roman" w:hAnsi="Times New Roman" w:cs="Times New Roman"/>
                <w:sz w:val="20"/>
                <w:szCs w:val="20"/>
              </w:rPr>
              <w:t>п</w:t>
            </w:r>
            <w:proofErr w:type="spellEnd"/>
            <w:r w:rsidRPr="000E7E56">
              <w:rPr>
                <w:rFonts w:ascii="Times New Roman" w:hAnsi="Times New Roman" w:cs="Times New Roman"/>
                <w:sz w:val="20"/>
                <w:szCs w:val="20"/>
              </w:rPr>
              <w:t xml:space="preserve"> </w:t>
            </w:r>
          </w:p>
          <w:p w:rsidR="00003829" w:rsidRPr="000E7E56" w:rsidRDefault="00003829" w:rsidP="000E7E56">
            <w:pPr>
              <w:spacing w:after="0"/>
              <w:ind w:left="-851" w:firstLine="425"/>
              <w:rPr>
                <w:rFonts w:ascii="Times New Roman" w:hAnsi="Times New Roman" w:cs="Times New Roman"/>
                <w:sz w:val="20"/>
                <w:szCs w:val="20"/>
              </w:rPr>
            </w:pPr>
            <w:r w:rsidRPr="000E7E56">
              <w:rPr>
                <w:rFonts w:ascii="Times New Roman" w:hAnsi="Times New Roman" w:cs="Times New Roman"/>
                <w:sz w:val="20"/>
                <w:szCs w:val="20"/>
              </w:rPr>
              <w:t xml:space="preserve">  </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284"/>
              <w:rPr>
                <w:rFonts w:ascii="Times New Roman" w:hAnsi="Times New Roman" w:cs="Times New Roman"/>
                <w:sz w:val="20"/>
                <w:szCs w:val="20"/>
              </w:rPr>
            </w:pPr>
            <w:r w:rsidRPr="000E7E56">
              <w:rPr>
                <w:rFonts w:ascii="Times New Roman" w:hAnsi="Times New Roman" w:cs="Times New Roman"/>
                <w:sz w:val="20"/>
                <w:szCs w:val="20"/>
              </w:rPr>
              <w:t>Вид использования</w:t>
            </w:r>
          </w:p>
          <w:p w:rsidR="00003829" w:rsidRPr="000E7E56" w:rsidRDefault="00003829" w:rsidP="000E7E56">
            <w:pPr>
              <w:spacing w:after="0"/>
              <w:ind w:left="284"/>
              <w:rPr>
                <w:rFonts w:ascii="Times New Roman" w:hAnsi="Times New Roman" w:cs="Times New Roman"/>
                <w:sz w:val="20"/>
                <w:szCs w:val="20"/>
              </w:rPr>
            </w:pPr>
          </w:p>
        </w:tc>
        <w:tc>
          <w:tcPr>
            <w:tcW w:w="4998" w:type="dxa"/>
            <w:tcBorders>
              <w:top w:val="single" w:sz="6"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Минимальное количество </w:t>
            </w:r>
          </w:p>
          <w:p w:rsidR="00003829" w:rsidRPr="000E7E56" w:rsidRDefault="00003829" w:rsidP="000E7E56">
            <w:pPr>
              <w:spacing w:after="0"/>
              <w:ind w:left="284" w:right="385"/>
              <w:rPr>
                <w:rFonts w:ascii="Times New Roman" w:hAnsi="Times New Roman" w:cs="Times New Roman"/>
                <w:sz w:val="20"/>
                <w:szCs w:val="20"/>
              </w:rPr>
            </w:pPr>
            <w:proofErr w:type="spellStart"/>
            <w:r w:rsidRPr="000E7E56">
              <w:rPr>
                <w:rFonts w:ascii="Times New Roman" w:hAnsi="Times New Roman" w:cs="Times New Roman"/>
                <w:sz w:val="20"/>
                <w:szCs w:val="20"/>
              </w:rPr>
              <w:t>машино-мест</w:t>
            </w:r>
            <w:proofErr w:type="spellEnd"/>
          </w:p>
        </w:tc>
      </w:tr>
      <w:tr w:rsidR="00003829" w:rsidRPr="000E7E56" w:rsidTr="00003829">
        <w:trPr>
          <w:trHeight w:val="759"/>
        </w:trPr>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t>1</w:t>
            </w:r>
          </w:p>
        </w:tc>
        <w:tc>
          <w:tcPr>
            <w:tcW w:w="4253" w:type="dxa"/>
            <w:tcBorders>
              <w:top w:val="single" w:sz="4"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жилые дома, дачные участки </w:t>
            </w:r>
          </w:p>
        </w:tc>
        <w:tc>
          <w:tcPr>
            <w:tcW w:w="4998" w:type="dxa"/>
            <w:tcBorders>
              <w:top w:val="single" w:sz="4" w:space="0" w:color="auto"/>
              <w:left w:val="single" w:sz="6" w:space="0" w:color="auto"/>
              <w:bottom w:val="single" w:sz="4"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земельный участок</w:t>
            </w:r>
          </w:p>
        </w:tc>
      </w:tr>
      <w:tr w:rsidR="00003829" w:rsidRPr="000E7E56" w:rsidTr="00003829">
        <w:trPr>
          <w:trHeight w:val="712"/>
        </w:trPr>
        <w:tc>
          <w:tcPr>
            <w:tcW w:w="425" w:type="dxa"/>
            <w:tcBorders>
              <w:top w:val="single" w:sz="4" w:space="0" w:color="auto"/>
              <w:left w:val="single" w:sz="6"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t>2</w:t>
            </w:r>
          </w:p>
        </w:tc>
        <w:tc>
          <w:tcPr>
            <w:tcW w:w="4253" w:type="dxa"/>
            <w:tcBorders>
              <w:top w:val="single" w:sz="4" w:space="0" w:color="auto"/>
              <w:left w:val="single" w:sz="6"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Многоквартирные дома</w:t>
            </w:r>
          </w:p>
        </w:tc>
        <w:tc>
          <w:tcPr>
            <w:tcW w:w="4998" w:type="dxa"/>
            <w:tcBorders>
              <w:top w:val="single" w:sz="4" w:space="0" w:color="auto"/>
              <w:left w:val="single" w:sz="6"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80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общей площади жилого дома</w:t>
            </w:r>
          </w:p>
        </w:tc>
      </w:tr>
      <w:tr w:rsidR="00003829" w:rsidRPr="000E7E56" w:rsidTr="00003829">
        <w:trPr>
          <w:trHeight w:val="81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lastRenderedPageBreak/>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Объекты дошкольного, начального и среднего общего образования</w:t>
            </w:r>
          </w:p>
        </w:tc>
        <w:tc>
          <w:tcPr>
            <w:tcW w:w="4998"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5 работников</w:t>
            </w:r>
          </w:p>
        </w:tc>
      </w:tr>
      <w:tr w:rsidR="00003829" w:rsidRPr="000E7E56" w:rsidTr="00003829">
        <w:trPr>
          <w:trHeight w:val="1694"/>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t>4</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998"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5 работников в максимальную смену, а также 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10 единовременных посетителей при их максимальном количестве</w:t>
            </w:r>
          </w:p>
        </w:tc>
      </w:tr>
      <w:tr w:rsidR="00003829" w:rsidRPr="000E7E56" w:rsidTr="00003829">
        <w:trPr>
          <w:trHeight w:val="98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t>5</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Объекты физической культуры и спорта</w:t>
            </w:r>
          </w:p>
        </w:tc>
        <w:tc>
          <w:tcPr>
            <w:tcW w:w="4998"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10 единовременных посетителей (включая зрителей) при их максимальном количестве</w:t>
            </w:r>
          </w:p>
        </w:tc>
      </w:tr>
      <w:tr w:rsidR="00003829" w:rsidRPr="000E7E56" w:rsidTr="00003829">
        <w:trPr>
          <w:trHeight w:val="98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323" w:firstLine="234"/>
              <w:rPr>
                <w:rFonts w:ascii="Times New Roman" w:hAnsi="Times New Roman" w:cs="Times New Roman"/>
                <w:sz w:val="20"/>
                <w:szCs w:val="20"/>
              </w:rPr>
            </w:pPr>
            <w:r w:rsidRPr="000E7E56">
              <w:rPr>
                <w:rFonts w:ascii="Times New Roman" w:hAnsi="Times New Roman" w:cs="Times New Roman"/>
                <w:sz w:val="20"/>
                <w:szCs w:val="20"/>
              </w:rPr>
              <w:t>6</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204"/>
              <w:rPr>
                <w:rFonts w:ascii="Times New Roman" w:hAnsi="Times New Roman" w:cs="Times New Roman"/>
                <w:sz w:val="20"/>
                <w:szCs w:val="20"/>
              </w:rPr>
            </w:pPr>
            <w:r w:rsidRPr="000E7E56">
              <w:rPr>
                <w:rFonts w:ascii="Times New Roman" w:hAnsi="Times New Roman" w:cs="Times New Roman"/>
                <w:sz w:val="20"/>
                <w:szCs w:val="20"/>
              </w:rPr>
              <w:t>Больничные, санаторно-курортные учреждения, объекты социального обеспечения</w:t>
            </w:r>
          </w:p>
          <w:p w:rsidR="00003829" w:rsidRPr="000E7E56" w:rsidRDefault="00003829" w:rsidP="000E7E56">
            <w:pPr>
              <w:spacing w:after="0"/>
              <w:ind w:left="284" w:right="204"/>
              <w:rPr>
                <w:rFonts w:ascii="Times New Roman" w:hAnsi="Times New Roman" w:cs="Times New Roman"/>
                <w:sz w:val="20"/>
                <w:szCs w:val="20"/>
              </w:rPr>
            </w:pPr>
          </w:p>
        </w:tc>
        <w:tc>
          <w:tcPr>
            <w:tcW w:w="4998" w:type="dxa"/>
            <w:tcBorders>
              <w:top w:val="single" w:sz="6" w:space="0" w:color="auto"/>
              <w:left w:val="single" w:sz="6" w:space="0" w:color="auto"/>
              <w:bottom w:val="single" w:sz="6" w:space="0" w:color="auto"/>
              <w:right w:val="single" w:sz="6" w:space="0" w:color="auto"/>
            </w:tcBorders>
            <w:shd w:val="clear" w:color="auto" w:fill="FFFFFF"/>
            <w:vAlign w:val="center"/>
          </w:tcPr>
          <w:p w:rsidR="00003829" w:rsidRPr="000E7E56" w:rsidRDefault="00003829" w:rsidP="000E7E56">
            <w:pPr>
              <w:spacing w:after="0"/>
              <w:ind w:left="284" w:right="385"/>
              <w:rPr>
                <w:rFonts w:ascii="Times New Roman" w:hAnsi="Times New Roman" w:cs="Times New Roman"/>
                <w:sz w:val="20"/>
                <w:szCs w:val="20"/>
              </w:rPr>
            </w:pPr>
            <w:r w:rsidRPr="000E7E56">
              <w:rPr>
                <w:rFonts w:ascii="Times New Roman" w:hAnsi="Times New Roman" w:cs="Times New Roman"/>
                <w:sz w:val="20"/>
                <w:szCs w:val="20"/>
              </w:rPr>
              <w:t xml:space="preserve">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20 койко-мест, а также 1 </w:t>
            </w:r>
            <w:proofErr w:type="spellStart"/>
            <w:r w:rsidRPr="000E7E56">
              <w:rPr>
                <w:rFonts w:ascii="Times New Roman" w:hAnsi="Times New Roman" w:cs="Times New Roman"/>
                <w:sz w:val="20"/>
                <w:szCs w:val="20"/>
              </w:rPr>
              <w:t>машино-место</w:t>
            </w:r>
            <w:proofErr w:type="spellEnd"/>
            <w:r w:rsidRPr="000E7E56">
              <w:rPr>
                <w:rFonts w:ascii="Times New Roman" w:hAnsi="Times New Roman" w:cs="Times New Roman"/>
                <w:sz w:val="20"/>
                <w:szCs w:val="20"/>
              </w:rPr>
              <w:t xml:space="preserve"> на 5 работников</w:t>
            </w:r>
          </w:p>
        </w:tc>
      </w:tr>
    </w:tbl>
    <w:p w:rsidR="00003829" w:rsidRPr="000E7E56" w:rsidRDefault="00003829" w:rsidP="000E7E56">
      <w:pPr>
        <w:pStyle w:val="1"/>
        <w:ind w:firstLine="0"/>
        <w:jc w:val="left"/>
        <w:rPr>
          <w:sz w:val="20"/>
          <w:szCs w:val="20"/>
        </w:rPr>
      </w:pPr>
      <w:bookmarkStart w:id="14" w:name="_Toc332891412"/>
      <w:r w:rsidRPr="000E7E56">
        <w:rPr>
          <w:sz w:val="20"/>
          <w:szCs w:val="20"/>
        </w:rPr>
        <w:t>Статья 12. Минимальное количество мест на погрузочно-разгрузочных площадках</w:t>
      </w:r>
      <w:bookmarkEnd w:id="14"/>
      <w:r w:rsidRPr="000E7E56">
        <w:rPr>
          <w:sz w:val="20"/>
          <w:szCs w:val="20"/>
        </w:rPr>
        <w:t xml:space="preserve"> </w:t>
      </w:r>
    </w:p>
    <w:p w:rsidR="00003829" w:rsidRPr="000E7E56" w:rsidRDefault="00003829" w:rsidP="000E7E56">
      <w:pPr>
        <w:spacing w:after="0"/>
        <w:ind w:left="-851" w:firstLine="425"/>
        <w:rPr>
          <w:rFonts w:ascii="Times New Roman" w:hAnsi="Times New Roman" w:cs="Times New Roman"/>
          <w:b/>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Площадь мест на погрузочно-разгрузочной площадках определяется из расчета  60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на одно место.</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003829" w:rsidRPr="000E7E56" w:rsidRDefault="00003829" w:rsidP="000E7E56">
      <w:pPr>
        <w:pStyle w:val="1"/>
        <w:ind w:firstLine="0"/>
        <w:jc w:val="left"/>
        <w:rPr>
          <w:sz w:val="20"/>
          <w:szCs w:val="20"/>
        </w:rPr>
      </w:pPr>
      <w:bookmarkStart w:id="15" w:name="_Toc332891413"/>
      <w:r w:rsidRPr="000E7E56">
        <w:rPr>
          <w:sz w:val="20"/>
          <w:szCs w:val="20"/>
        </w:rPr>
        <w:t>Статья 13. Максимальная высота ограждений земельных участков</w:t>
      </w:r>
      <w:bookmarkEnd w:id="15"/>
    </w:p>
    <w:p w:rsidR="00003829" w:rsidRPr="000E7E56" w:rsidRDefault="00003829" w:rsidP="000E7E56">
      <w:pPr>
        <w:spacing w:after="0"/>
        <w:ind w:left="-851" w:firstLine="425"/>
        <w:rPr>
          <w:rFonts w:ascii="Times New Roman" w:hAnsi="Times New Roman" w:cs="Times New Roman"/>
          <w:b/>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1. Максимальная высота ограждений земельных участков устанавливается для земельных участков жилой застройки.</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2. Максимальная высота ограждений земельных участков жилой застройки:</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вдоль транспортных магистралей – </w:t>
      </w:r>
      <w:smartTag w:uri="urn:schemas-microsoft-com:office:smarttags" w:element="metricconverter">
        <w:smartTagPr>
          <w:attr w:name="ProductID" w:val="2.0 метра"/>
        </w:smartTagPr>
        <w:r w:rsidRPr="000E7E56">
          <w:rPr>
            <w:rFonts w:ascii="Times New Roman" w:hAnsi="Times New Roman" w:cs="Times New Roman"/>
            <w:sz w:val="20"/>
            <w:szCs w:val="20"/>
          </w:rPr>
          <w:t>2.0 метра</w:t>
        </w:r>
      </w:smartTag>
      <w:r w:rsidRPr="000E7E56">
        <w:rPr>
          <w:rFonts w:ascii="Times New Roman" w:hAnsi="Times New Roman" w:cs="Times New Roman"/>
          <w:sz w:val="20"/>
          <w:szCs w:val="20"/>
        </w:rPr>
        <w:t>;</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вдоль улиц и проездов – </w:t>
      </w:r>
      <w:smartTag w:uri="urn:schemas-microsoft-com:office:smarttags" w:element="metricconverter">
        <w:smartTagPr>
          <w:attr w:name="ProductID" w:val="1.8 метра"/>
        </w:smartTagPr>
        <w:r w:rsidRPr="000E7E56">
          <w:rPr>
            <w:rFonts w:ascii="Times New Roman" w:hAnsi="Times New Roman" w:cs="Times New Roman"/>
            <w:sz w:val="20"/>
            <w:szCs w:val="20"/>
          </w:rPr>
          <w:t>1.8 метра</w:t>
        </w:r>
      </w:smartTag>
      <w:r w:rsidRPr="000E7E56">
        <w:rPr>
          <w:rFonts w:ascii="Times New Roman" w:hAnsi="Times New Roman" w:cs="Times New Roman"/>
          <w:sz w:val="20"/>
          <w:szCs w:val="20"/>
        </w:rPr>
        <w:t>;</w:t>
      </w: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между соседними участками застройки – </w:t>
      </w:r>
      <w:smartTag w:uri="urn:schemas-microsoft-com:office:smarttags" w:element="metricconverter">
        <w:smartTagPr>
          <w:attr w:name="ProductID" w:val="1.8 метров"/>
        </w:smartTagPr>
        <w:r w:rsidRPr="000E7E56">
          <w:rPr>
            <w:rFonts w:ascii="Times New Roman" w:hAnsi="Times New Roman" w:cs="Times New Roman"/>
            <w:sz w:val="20"/>
            <w:szCs w:val="20"/>
          </w:rPr>
          <w:t>1.8 метров</w:t>
        </w:r>
      </w:smartTag>
      <w:r w:rsidRPr="000E7E56">
        <w:rPr>
          <w:rFonts w:ascii="Times New Roman" w:hAnsi="Times New Roman" w:cs="Times New Roman"/>
          <w:sz w:val="20"/>
          <w:szCs w:val="20"/>
        </w:rPr>
        <w:t xml:space="preserve"> (сетчатые или решетчатые) без согласования со смежными землепользователями. Более </w:t>
      </w:r>
      <w:smartTag w:uri="urn:schemas-microsoft-com:office:smarttags" w:element="metricconverter">
        <w:smartTagPr>
          <w:attr w:name="ProductID" w:val="1.8 метров"/>
        </w:smartTagPr>
        <w:r w:rsidRPr="000E7E56">
          <w:rPr>
            <w:rFonts w:ascii="Times New Roman" w:hAnsi="Times New Roman" w:cs="Times New Roman"/>
            <w:sz w:val="20"/>
            <w:szCs w:val="20"/>
          </w:rPr>
          <w:t>1.8 метров</w:t>
        </w:r>
      </w:smartTag>
      <w:r w:rsidRPr="000E7E56">
        <w:rPr>
          <w:rFonts w:ascii="Times New Roman" w:hAnsi="Times New Roman" w:cs="Times New Roman"/>
          <w:sz w:val="20"/>
          <w:szCs w:val="20"/>
        </w:rPr>
        <w:t xml:space="preserve"> по согласованию со смежными землепользователями. Для участков жилой застройки высота </w:t>
      </w:r>
      <w:smartTag w:uri="urn:schemas-microsoft-com:office:smarttags" w:element="metricconverter">
        <w:smartTagPr>
          <w:attr w:name="ProductID" w:val="1.8 метров"/>
        </w:smartTagPr>
        <w:r w:rsidRPr="000E7E56">
          <w:rPr>
            <w:rFonts w:ascii="Times New Roman" w:hAnsi="Times New Roman" w:cs="Times New Roman"/>
            <w:sz w:val="20"/>
            <w:szCs w:val="20"/>
          </w:rPr>
          <w:t>1.8 метров</w:t>
        </w:r>
      </w:smartTag>
      <w:r w:rsidRPr="000E7E56">
        <w:rPr>
          <w:rFonts w:ascii="Times New Roman" w:hAnsi="Times New Roman" w:cs="Times New Roman"/>
          <w:sz w:val="20"/>
          <w:szCs w:val="20"/>
        </w:rPr>
        <w:t xml:space="preserve">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003829" w:rsidRPr="000E7E56" w:rsidRDefault="00003829" w:rsidP="000E7E56">
      <w:pPr>
        <w:spacing w:after="0"/>
        <w:ind w:left="-851" w:firstLine="851"/>
        <w:rPr>
          <w:rFonts w:ascii="Times New Roman" w:hAnsi="Times New Roman" w:cs="Times New Roman"/>
          <w:sz w:val="20"/>
          <w:szCs w:val="20"/>
        </w:rPr>
      </w:pPr>
    </w:p>
    <w:p w:rsidR="00003829" w:rsidRPr="000E7E56" w:rsidRDefault="00003829"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3. Ограждения вдоль транспортных магистралей должны быть согласованы с органом местного самоуправления поселения. </w:t>
      </w:r>
    </w:p>
    <w:p w:rsidR="00003829" w:rsidRPr="000E7E56" w:rsidRDefault="00003829" w:rsidP="000E7E56">
      <w:pPr>
        <w:pStyle w:val="1"/>
        <w:jc w:val="left"/>
        <w:rPr>
          <w:sz w:val="20"/>
          <w:szCs w:val="20"/>
        </w:rPr>
      </w:pPr>
      <w:bookmarkStart w:id="16" w:name="_Toc332891414"/>
      <w:r w:rsidRPr="000E7E56">
        <w:rPr>
          <w:sz w:val="20"/>
          <w:szCs w:val="20"/>
        </w:rPr>
        <w:t>ГЛАВА 2. ГРАДОСТРОИТЕЛЬНЫЕ РЕГЛАМЕНТЫ ТЕРРИТОРИАЛЬНЫХ ЗОН</w:t>
      </w:r>
      <w:bookmarkEnd w:id="16"/>
    </w:p>
    <w:p w:rsidR="00003829" w:rsidRPr="000E7E56" w:rsidRDefault="00003829" w:rsidP="000E7E56">
      <w:pPr>
        <w:pStyle w:val="1"/>
        <w:ind w:firstLine="0"/>
        <w:jc w:val="left"/>
        <w:rPr>
          <w:sz w:val="20"/>
          <w:szCs w:val="20"/>
        </w:rPr>
      </w:pPr>
      <w:bookmarkStart w:id="17" w:name="_Toc332891415"/>
      <w:r w:rsidRPr="000E7E56">
        <w:rPr>
          <w:sz w:val="20"/>
          <w:szCs w:val="20"/>
        </w:rPr>
        <w:t>Статья 14. Виды  территориальных зон</w:t>
      </w:r>
      <w:bookmarkEnd w:id="17"/>
    </w:p>
    <w:p w:rsidR="00003829" w:rsidRPr="000E7E56" w:rsidRDefault="00003829" w:rsidP="000E7E56">
      <w:pPr>
        <w:spacing w:after="0"/>
        <w:rPr>
          <w:rFonts w:ascii="Times New Roman" w:hAnsi="Times New Roman" w:cs="Times New Roman"/>
          <w:sz w:val="20"/>
          <w:szCs w:val="20"/>
        </w:rPr>
      </w:pPr>
    </w:p>
    <w:p w:rsidR="00003829" w:rsidRPr="000E7E56" w:rsidRDefault="007C3992" w:rsidP="000E7E56">
      <w:pPr>
        <w:pStyle w:val="a7"/>
        <w:spacing w:after="0"/>
        <w:jc w:val="left"/>
        <w:rPr>
          <w:noProof/>
          <w:sz w:val="20"/>
          <w:szCs w:val="20"/>
          <w:lang w:eastAsia="ru-RU"/>
        </w:rPr>
      </w:pPr>
      <w:hyperlink w:anchor="_Toc309822956" w:history="1">
        <w:r w:rsidR="00003829" w:rsidRPr="000E7E56">
          <w:rPr>
            <w:rStyle w:val="a5"/>
            <w:rFonts w:eastAsia="Calibri"/>
            <w:noProof/>
            <w:sz w:val="20"/>
            <w:szCs w:val="20"/>
          </w:rPr>
          <w:t>СХ - 1 . Зона сельскохозяйственных угодий</w:t>
        </w:r>
        <w:r w:rsidR="00003829" w:rsidRPr="000E7E56">
          <w:rPr>
            <w:noProof/>
            <w:webHidden/>
            <w:sz w:val="20"/>
            <w:szCs w:val="20"/>
          </w:rPr>
          <w:tab/>
        </w:r>
      </w:hyperlink>
    </w:p>
    <w:p w:rsidR="00003829" w:rsidRPr="000E7E56" w:rsidRDefault="007C3992" w:rsidP="000E7E56">
      <w:pPr>
        <w:pStyle w:val="a7"/>
        <w:spacing w:after="0"/>
        <w:jc w:val="left"/>
        <w:rPr>
          <w:noProof/>
          <w:sz w:val="20"/>
          <w:szCs w:val="20"/>
        </w:rPr>
      </w:pPr>
      <w:hyperlink w:anchor="_Toc309822957" w:history="1">
        <w:r w:rsidR="00003829" w:rsidRPr="000E7E56">
          <w:rPr>
            <w:rStyle w:val="a5"/>
            <w:noProof/>
            <w:sz w:val="20"/>
            <w:szCs w:val="20"/>
          </w:rPr>
          <w:t xml:space="preserve">СХ - 2.  Зона объектов сельскохозяйственного производства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57" w:history="1">
        <w:r w:rsidR="00003829" w:rsidRPr="000E7E56">
          <w:rPr>
            <w:rStyle w:val="a5"/>
            <w:noProof/>
            <w:sz w:val="20"/>
            <w:szCs w:val="20"/>
          </w:rPr>
          <w:t xml:space="preserve">СХ - 3.  Зона сельскохозяйственного использования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61" w:history="1">
        <w:r w:rsidR="00003829" w:rsidRPr="000E7E56">
          <w:rPr>
            <w:rStyle w:val="a5"/>
            <w:rFonts w:eastAsia="Calibri"/>
            <w:noProof/>
            <w:sz w:val="20"/>
            <w:szCs w:val="20"/>
          </w:rPr>
          <w:t xml:space="preserve">Ж - 1.   Зона жилой застройки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62" w:history="1">
        <w:r w:rsidR="00003829" w:rsidRPr="000E7E56">
          <w:rPr>
            <w:rStyle w:val="a5"/>
            <w:noProof/>
            <w:sz w:val="20"/>
            <w:szCs w:val="20"/>
          </w:rPr>
          <w:t xml:space="preserve">ОД.      Зона общественно-делового назначения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64" w:history="1">
        <w:r w:rsidR="00003829" w:rsidRPr="000E7E56">
          <w:rPr>
            <w:rStyle w:val="a5"/>
            <w:noProof/>
            <w:sz w:val="20"/>
            <w:szCs w:val="20"/>
          </w:rPr>
          <w:t xml:space="preserve">Р-1.      Зона рекреационно-ландшафтных территорий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65" w:history="1">
        <w:r w:rsidR="00003829" w:rsidRPr="000E7E56">
          <w:rPr>
            <w:rStyle w:val="a5"/>
            <w:noProof/>
            <w:sz w:val="20"/>
            <w:szCs w:val="20"/>
          </w:rPr>
          <w:t xml:space="preserve">Р-2.      Зона парков и скверов  </w:t>
        </w:r>
      </w:hyperlink>
    </w:p>
    <w:p w:rsidR="00003829" w:rsidRPr="000E7E56" w:rsidRDefault="007C3992" w:rsidP="000E7E56">
      <w:pPr>
        <w:pStyle w:val="a7"/>
        <w:spacing w:after="0"/>
        <w:jc w:val="left"/>
        <w:rPr>
          <w:noProof/>
          <w:sz w:val="20"/>
          <w:szCs w:val="20"/>
          <w:lang w:eastAsia="ru-RU"/>
        </w:rPr>
      </w:pPr>
      <w:hyperlink w:anchor="_Toc309822969" w:history="1">
        <w:r w:rsidR="00003829" w:rsidRPr="000E7E56">
          <w:rPr>
            <w:rStyle w:val="a5"/>
            <w:noProof/>
            <w:sz w:val="20"/>
            <w:szCs w:val="20"/>
          </w:rPr>
          <w:t xml:space="preserve">П-5.     Зона производственного назначения </w:t>
        </w:r>
        <w:r w:rsidR="00003829" w:rsidRPr="000E7E56">
          <w:rPr>
            <w:rStyle w:val="a5"/>
            <w:noProof/>
            <w:sz w:val="20"/>
            <w:szCs w:val="20"/>
            <w:lang w:val="en-US"/>
          </w:rPr>
          <w:t>V</w:t>
        </w:r>
        <w:r w:rsidR="00003829" w:rsidRPr="000E7E56">
          <w:rPr>
            <w:rStyle w:val="a5"/>
            <w:noProof/>
            <w:sz w:val="20"/>
            <w:szCs w:val="20"/>
          </w:rPr>
          <w:t xml:space="preserve"> класса опасности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70" w:history="1">
        <w:r w:rsidR="00003829" w:rsidRPr="000E7E56">
          <w:rPr>
            <w:rStyle w:val="a5"/>
            <w:noProof/>
            <w:sz w:val="20"/>
            <w:szCs w:val="20"/>
          </w:rPr>
          <w:t xml:space="preserve">И.        Зона инженерной инфраструктуры  </w:t>
        </w:r>
        <w:r w:rsidR="00003829" w:rsidRPr="000E7E56">
          <w:rPr>
            <w:noProof/>
            <w:webHidden/>
            <w:sz w:val="20"/>
            <w:szCs w:val="20"/>
          </w:rPr>
          <w:tab/>
        </w:r>
      </w:hyperlink>
    </w:p>
    <w:p w:rsidR="00003829" w:rsidRPr="000E7E56" w:rsidRDefault="007C3992" w:rsidP="000E7E56">
      <w:pPr>
        <w:pStyle w:val="a7"/>
        <w:spacing w:after="0"/>
        <w:jc w:val="left"/>
        <w:rPr>
          <w:noProof/>
          <w:sz w:val="20"/>
          <w:szCs w:val="20"/>
          <w:lang w:eastAsia="ru-RU"/>
        </w:rPr>
      </w:pPr>
      <w:hyperlink w:anchor="_Toc309822971" w:history="1">
        <w:r w:rsidR="00003829" w:rsidRPr="000E7E56">
          <w:rPr>
            <w:rStyle w:val="a5"/>
            <w:noProof/>
            <w:sz w:val="20"/>
            <w:szCs w:val="20"/>
          </w:rPr>
          <w:t xml:space="preserve">Т.         Зона транспортной инфраструктуры  </w:t>
        </w:r>
        <w:r w:rsidR="00003829" w:rsidRPr="000E7E56">
          <w:rPr>
            <w:noProof/>
            <w:webHidden/>
            <w:sz w:val="20"/>
            <w:szCs w:val="20"/>
          </w:rPr>
          <w:tab/>
        </w:r>
      </w:hyperlink>
    </w:p>
    <w:p w:rsidR="00003829" w:rsidRPr="000E7E56" w:rsidRDefault="00003829" w:rsidP="000E7E56">
      <w:pPr>
        <w:pStyle w:val="a7"/>
        <w:spacing w:after="0"/>
        <w:jc w:val="left"/>
        <w:rPr>
          <w:noProof/>
          <w:sz w:val="20"/>
          <w:szCs w:val="20"/>
        </w:rPr>
      </w:pPr>
      <w:r w:rsidRPr="000E7E56">
        <w:rPr>
          <w:noProof/>
          <w:sz w:val="20"/>
          <w:szCs w:val="20"/>
        </w:rPr>
        <w:t>СН.     Зона специального назначения ………………………………………</w:t>
      </w:r>
    </w:p>
    <w:p w:rsidR="00003829" w:rsidRPr="000E7E56" w:rsidRDefault="00003829" w:rsidP="000E7E56">
      <w:pPr>
        <w:pStyle w:val="a7"/>
        <w:spacing w:after="0"/>
        <w:jc w:val="left"/>
        <w:rPr>
          <w:noProof/>
          <w:sz w:val="20"/>
          <w:szCs w:val="20"/>
        </w:rPr>
      </w:pPr>
      <w:r w:rsidRPr="000E7E56">
        <w:rPr>
          <w:noProof/>
          <w:sz w:val="20"/>
          <w:szCs w:val="20"/>
        </w:rPr>
        <w:t xml:space="preserve">С3.      Зона зеленых насаждений специального назначения……………….. </w:t>
      </w:r>
    </w:p>
    <w:p w:rsidR="00003829" w:rsidRDefault="00003829" w:rsidP="000E7E56">
      <w:pPr>
        <w:pStyle w:val="a7"/>
        <w:spacing w:after="0"/>
        <w:jc w:val="left"/>
        <w:rPr>
          <w:noProof/>
          <w:sz w:val="20"/>
          <w:szCs w:val="20"/>
        </w:rPr>
      </w:pPr>
      <w:r w:rsidRPr="000E7E56">
        <w:rPr>
          <w:noProof/>
          <w:sz w:val="20"/>
          <w:szCs w:val="20"/>
        </w:rPr>
        <w:t>ОР.  Зона природных территорий ограниченного градостроительного развития.</w:t>
      </w:r>
    </w:p>
    <w:p w:rsidR="006D1D0F" w:rsidRPr="000E7E56" w:rsidRDefault="006D1D0F" w:rsidP="000E7E56">
      <w:pPr>
        <w:pStyle w:val="a7"/>
        <w:spacing w:after="0"/>
        <w:jc w:val="left"/>
        <w:rPr>
          <w:noProof/>
          <w:sz w:val="20"/>
          <w:szCs w:val="20"/>
          <w:lang w:eastAsia="ru-RU"/>
        </w:rPr>
      </w:pPr>
    </w:p>
    <w:p w:rsidR="00003829" w:rsidRDefault="00003829" w:rsidP="000E7E56">
      <w:pPr>
        <w:pStyle w:val="1"/>
        <w:spacing w:before="0"/>
        <w:ind w:firstLine="0"/>
        <w:jc w:val="left"/>
        <w:rPr>
          <w:rFonts w:eastAsia="Calibri"/>
          <w:sz w:val="20"/>
          <w:szCs w:val="20"/>
        </w:rPr>
      </w:pPr>
      <w:bookmarkStart w:id="18" w:name="_Toc335819981"/>
      <w:r w:rsidRPr="000E7E56">
        <w:rPr>
          <w:rFonts w:eastAsia="Calibri"/>
          <w:b w:val="0"/>
          <w:sz w:val="20"/>
          <w:szCs w:val="20"/>
        </w:rPr>
        <w:t xml:space="preserve"> </w:t>
      </w:r>
      <w:r w:rsidRPr="000E7E56">
        <w:rPr>
          <w:rFonts w:eastAsia="Calibri"/>
          <w:sz w:val="20"/>
          <w:szCs w:val="20"/>
        </w:rPr>
        <w:t>Статья 15. Зона сельскохозяйственных угодий  (</w:t>
      </w:r>
      <w:r w:rsidRPr="000E7E56">
        <w:rPr>
          <w:sz w:val="20"/>
          <w:szCs w:val="20"/>
        </w:rPr>
        <w:t>СХ-1</w:t>
      </w:r>
      <w:r w:rsidRPr="000E7E56">
        <w:rPr>
          <w:rFonts w:eastAsia="Calibri"/>
          <w:sz w:val="20"/>
          <w:szCs w:val="20"/>
        </w:rPr>
        <w:t>)</w:t>
      </w:r>
      <w:bookmarkEnd w:id="18"/>
    </w:p>
    <w:p w:rsidR="00447F97" w:rsidRPr="00447F97" w:rsidRDefault="00447F97" w:rsidP="00447F97">
      <w:pPr>
        <w:rPr>
          <w:lang w:eastAsia="ar-SA"/>
        </w:rPr>
      </w:pPr>
    </w:p>
    <w:p w:rsidR="00003829" w:rsidRPr="000E7E56" w:rsidRDefault="00447F97" w:rsidP="00447F97">
      <w:pPr>
        <w:spacing w:after="0" w:line="240" w:lineRule="auto"/>
        <w:rPr>
          <w:rFonts w:ascii="Times New Roman" w:eastAsia="Times New Roman" w:hAnsi="Times New Roman" w:cs="Times New Roman"/>
          <w:sz w:val="20"/>
          <w:szCs w:val="20"/>
        </w:rPr>
      </w:pPr>
      <w:r>
        <w:rPr>
          <w:lang w:eastAsia="ar-SA"/>
        </w:rPr>
        <w:t xml:space="preserve">         </w:t>
      </w:r>
      <w:r w:rsidR="00003829" w:rsidRPr="000E7E56">
        <w:rPr>
          <w:rFonts w:ascii="Times New Roman" w:hAnsi="Times New Roman" w:cs="Times New Roman"/>
          <w:sz w:val="20"/>
          <w:szCs w:val="20"/>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003829" w:rsidRPr="000E7E56" w:rsidRDefault="00003829" w:rsidP="000E7E56">
      <w:pPr>
        <w:spacing w:after="0" w:line="240" w:lineRule="auto"/>
        <w:ind w:firstLine="425"/>
        <w:rPr>
          <w:rFonts w:ascii="Times New Roman" w:eastAsia="Times New Roman" w:hAnsi="Times New Roman" w:cs="Times New Roman"/>
          <w:sz w:val="20"/>
          <w:szCs w:val="20"/>
        </w:rPr>
      </w:pPr>
      <w:r w:rsidRPr="000E7E56">
        <w:rPr>
          <w:rFonts w:ascii="Times New Roman" w:hAnsi="Times New Roman" w:cs="Times New Roman"/>
          <w:sz w:val="20"/>
          <w:szCs w:val="20"/>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03829" w:rsidRPr="000E7E56" w:rsidRDefault="00003829" w:rsidP="000E7E56">
      <w:pPr>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 xml:space="preserve">3. </w:t>
      </w:r>
      <w:proofErr w:type="gramStart"/>
      <w:r w:rsidRPr="000E7E56">
        <w:rPr>
          <w:rFonts w:ascii="Times New Roman" w:hAnsi="Times New Roman" w:cs="Times New Roman"/>
          <w:sz w:val="20"/>
          <w:szCs w:val="20"/>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003829" w:rsidRPr="000E7E56" w:rsidRDefault="00003829" w:rsidP="000E7E56">
      <w:pPr>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003829" w:rsidRPr="000E7E56" w:rsidRDefault="00003829" w:rsidP="000E7E56">
      <w:pPr>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 xml:space="preserve">5. В соответствии со ст. 36 Градостроительного кодекса РФ: </w:t>
      </w:r>
    </w:p>
    <w:p w:rsidR="00003829" w:rsidRPr="000E7E56" w:rsidRDefault="00003829" w:rsidP="000E7E56">
      <w:pPr>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 градостроительный регламент для сельскохозяйственных угодий в составе земель сельскохозяйственного назначения не устанавливается;</w:t>
      </w:r>
    </w:p>
    <w:p w:rsidR="00003829" w:rsidRPr="000E7E56" w:rsidRDefault="00003829" w:rsidP="000E7E56">
      <w:pPr>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03829" w:rsidRPr="000E7E56" w:rsidRDefault="00003829" w:rsidP="000E7E56">
      <w:pPr>
        <w:spacing w:after="0" w:line="240" w:lineRule="auto"/>
        <w:ind w:firstLine="425"/>
        <w:rPr>
          <w:rFonts w:ascii="Times New Roman" w:hAnsi="Times New Roman" w:cs="Times New Roman"/>
          <w:snapToGrid w:val="0"/>
          <w:sz w:val="20"/>
          <w:szCs w:val="20"/>
        </w:rPr>
      </w:pPr>
      <w:r w:rsidRPr="000E7E56">
        <w:rPr>
          <w:rFonts w:ascii="Times New Roman" w:hAnsi="Times New Roman" w:cs="Times New Roman"/>
          <w:snapToGrid w:val="0"/>
          <w:sz w:val="20"/>
          <w:szCs w:val="20"/>
        </w:rPr>
        <w:t xml:space="preserve">6. Зоны сельскохозяйственных угодий определенные генеральным планом поселения для перспективного развития населенных пунктов </w:t>
      </w:r>
      <w:proofErr w:type="spellStart"/>
      <w:r w:rsidRPr="000E7E56">
        <w:rPr>
          <w:rFonts w:ascii="Times New Roman" w:hAnsi="Times New Roman" w:cs="Times New Roman"/>
          <w:snapToGrid w:val="0"/>
          <w:sz w:val="20"/>
          <w:szCs w:val="20"/>
        </w:rPr>
        <w:t>дореализации</w:t>
      </w:r>
      <w:proofErr w:type="spellEnd"/>
      <w:r w:rsidRPr="000E7E56">
        <w:rPr>
          <w:rFonts w:ascii="Times New Roman" w:hAnsi="Times New Roman" w:cs="Times New Roman"/>
          <w:snapToGrid w:val="0"/>
          <w:sz w:val="20"/>
          <w:szCs w:val="20"/>
        </w:rPr>
        <w:t xml:space="preserve"> проектов застройки могут использоваться по существующему целевому назначению. </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7</w:t>
      </w:r>
      <w:r w:rsidRPr="000E7E56">
        <w:rPr>
          <w:rFonts w:ascii="Times New Roman" w:hAnsi="Times New Roman" w:cs="Times New Roman"/>
          <w:b/>
          <w:sz w:val="20"/>
          <w:szCs w:val="20"/>
        </w:rPr>
        <w:t>. Основные виды разрешенного использования земельных участков и объектов капитального строительства.</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103"/>
        <w:gridCol w:w="1809"/>
      </w:tblGrid>
      <w:tr w:rsidR="00003829" w:rsidRPr="000E7E56" w:rsidTr="00003829">
        <w:tc>
          <w:tcPr>
            <w:tcW w:w="2694" w:type="dxa"/>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w:t>
            </w:r>
            <w:proofErr w:type="spellStart"/>
            <w:r w:rsidRPr="000E7E56">
              <w:rPr>
                <w:rFonts w:ascii="Times New Roman" w:eastAsia="Calibri" w:hAnsi="Times New Roman" w:cs="Times New Roman"/>
                <w:sz w:val="20"/>
                <w:szCs w:val="20"/>
              </w:rPr>
              <w:t>использования</w:t>
            </w:r>
            <w:r w:rsidRPr="000E7E56">
              <w:rPr>
                <w:rFonts w:ascii="Times New Roman" w:hAnsi="Times New Roman" w:cs="Times New Roman"/>
                <w:sz w:val="20"/>
                <w:szCs w:val="20"/>
              </w:rPr>
              <w:t>земельного</w:t>
            </w:r>
            <w:proofErr w:type="spellEnd"/>
            <w:r w:rsidRPr="000E7E56">
              <w:rPr>
                <w:rFonts w:ascii="Times New Roman" w:hAnsi="Times New Roman" w:cs="Times New Roman"/>
                <w:sz w:val="20"/>
                <w:szCs w:val="20"/>
              </w:rPr>
              <w:t xml:space="preserve"> участка </w:t>
            </w:r>
            <w:r w:rsidRPr="000E7E56">
              <w:rPr>
                <w:rFonts w:ascii="Times New Roman" w:eastAsia="Calibri" w:hAnsi="Times New Roman" w:cs="Times New Roman"/>
                <w:sz w:val="20"/>
                <w:szCs w:val="20"/>
              </w:rPr>
              <w:t>и объекта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809" w:type="dxa"/>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c>
          <w:tcPr>
            <w:tcW w:w="2694" w:type="dxa"/>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napToGrid w:val="0"/>
                <w:sz w:val="20"/>
                <w:szCs w:val="20"/>
              </w:rPr>
              <w:t>Сельскохозяйственные угодья</w:t>
            </w:r>
          </w:p>
        </w:tc>
        <w:tc>
          <w:tcPr>
            <w:tcW w:w="5103" w:type="dxa"/>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09" w:type="dxa"/>
            <w:tcBorders>
              <w:top w:val="single" w:sz="4" w:space="0" w:color="auto"/>
              <w:left w:val="single" w:sz="4" w:space="0" w:color="auto"/>
              <w:bottom w:val="single" w:sz="4" w:space="0" w:color="auto"/>
              <w:right w:val="single" w:sz="4" w:space="0" w:color="auto"/>
            </w:tcBorders>
          </w:tcPr>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8. </w:t>
      </w:r>
      <w:r w:rsidRPr="000E7E56">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lastRenderedPageBreak/>
        <w:t xml:space="preserve">9. </w:t>
      </w:r>
      <w:r w:rsidRPr="000E7E56">
        <w:rPr>
          <w:rFonts w:ascii="Times New Roman" w:hAnsi="Times New Roman" w:cs="Times New Roman"/>
          <w:b/>
          <w:sz w:val="20"/>
          <w:szCs w:val="20"/>
        </w:rPr>
        <w:t>Вспомогательные виды разрешённого использования земельных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Default="00003829" w:rsidP="000E7E56">
      <w:pPr>
        <w:spacing w:after="0" w:line="240" w:lineRule="auto"/>
        <w:rPr>
          <w:rFonts w:ascii="Times New Roman" w:hAnsi="Times New Roman" w:cs="Times New Roman"/>
          <w:b/>
          <w:sz w:val="20"/>
          <w:szCs w:val="20"/>
        </w:rPr>
      </w:pPr>
      <w:bookmarkStart w:id="19" w:name="_Toc335819982"/>
      <w:r w:rsidRPr="000E7E56">
        <w:rPr>
          <w:rFonts w:ascii="Times New Roman" w:hAnsi="Times New Roman" w:cs="Times New Roman"/>
          <w:sz w:val="20"/>
          <w:szCs w:val="20"/>
        </w:rPr>
        <w:t xml:space="preserve"> </w:t>
      </w:r>
      <w:r w:rsidRPr="000E7E56">
        <w:rPr>
          <w:rFonts w:ascii="Times New Roman" w:hAnsi="Times New Roman" w:cs="Times New Roman"/>
          <w:b/>
          <w:sz w:val="20"/>
          <w:szCs w:val="20"/>
        </w:rPr>
        <w:t>Статья 16. Зона объектов сельскохозяйственного производства (СХ-2).</w:t>
      </w:r>
      <w:bookmarkEnd w:id="19"/>
    </w:p>
    <w:p w:rsidR="00447F97" w:rsidRPr="000E7E56" w:rsidRDefault="00447F97" w:rsidP="000E7E56">
      <w:pPr>
        <w:spacing w:after="0" w:line="240" w:lineRule="auto"/>
        <w:rPr>
          <w:rFonts w:ascii="Times New Roman" w:hAnsi="Times New Roman" w:cs="Times New Roman"/>
          <w:b/>
          <w:sz w:val="20"/>
          <w:szCs w:val="20"/>
        </w:rPr>
      </w:pP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2. </w:t>
      </w:r>
      <w:proofErr w:type="gramStart"/>
      <w:r w:rsidRPr="000E7E56">
        <w:rPr>
          <w:rFonts w:ascii="Times New Roman" w:hAnsi="Times New Roman" w:cs="Times New Roman"/>
          <w:sz w:val="20"/>
          <w:szCs w:val="20"/>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3. </w:t>
      </w:r>
      <w:proofErr w:type="gramStart"/>
      <w:r w:rsidRPr="000E7E56">
        <w:rPr>
          <w:rFonts w:ascii="Times New Roman" w:hAnsi="Times New Roman" w:cs="Times New Roman"/>
          <w:sz w:val="20"/>
          <w:szCs w:val="20"/>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4. </w:t>
      </w:r>
      <w:proofErr w:type="gramStart"/>
      <w:r w:rsidRPr="000E7E56">
        <w:rPr>
          <w:rFonts w:ascii="Times New Roman" w:hAnsi="Times New Roman" w:cs="Times New Roman"/>
          <w:sz w:val="20"/>
          <w:szCs w:val="20"/>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5. </w:t>
      </w:r>
      <w:r w:rsidRPr="000E7E56">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w:t>
      </w:r>
      <w:proofErr w:type="gramStart"/>
      <w:r w:rsidRPr="000E7E56">
        <w:rPr>
          <w:rFonts w:ascii="Times New Roman" w:hAnsi="Times New Roman" w:cs="Times New Roman"/>
          <w:sz w:val="20"/>
          <w:szCs w:val="20"/>
        </w:rPr>
        <w:t>ии и ее</w:t>
      </w:r>
      <w:proofErr w:type="gramEnd"/>
      <w:r w:rsidRPr="000E7E56">
        <w:rPr>
          <w:rFonts w:ascii="Times New Roman" w:hAnsi="Times New Roman" w:cs="Times New Roman"/>
          <w:sz w:val="20"/>
          <w:szCs w:val="20"/>
        </w:rPr>
        <w:t xml:space="preserve">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85"/>
        <w:gridCol w:w="4410"/>
        <w:gridCol w:w="2815"/>
      </w:tblGrid>
      <w:tr w:rsidR="00003829" w:rsidRPr="000E7E56" w:rsidTr="00003829">
        <w:trPr>
          <w:trHeight w:val="384"/>
        </w:trPr>
        <w:tc>
          <w:tcPr>
            <w:tcW w:w="120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18"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Предельные размеры </w:t>
            </w:r>
          </w:p>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8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1418"/>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производства, хранения, первичной переработки  сельскохозяйственных культур</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003829" w:rsidRPr="000E7E56" w:rsidRDefault="00003829" w:rsidP="000E7E56">
            <w:pPr>
              <w:suppressAutoHyphens/>
              <w:spacing w:after="0" w:line="240" w:lineRule="auto"/>
              <w:rPr>
                <w:rFonts w:ascii="Times New Roman" w:hAnsi="Times New Roman" w:cs="Times New Roman"/>
                <w:sz w:val="20"/>
                <w:szCs w:val="20"/>
              </w:rPr>
            </w:pP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строительство, реконструкцию </w:t>
            </w:r>
            <w:r w:rsidRPr="000E7E56">
              <w:rPr>
                <w:rFonts w:ascii="Times New Roman" w:eastAsia="Calibri" w:hAnsi="Times New Roman" w:cs="Times New Roman"/>
                <w:sz w:val="20"/>
                <w:szCs w:val="20"/>
              </w:rPr>
              <w:t>объекта капитального строительства</w:t>
            </w:r>
            <w:r w:rsidRPr="000E7E56">
              <w:rPr>
                <w:rFonts w:ascii="Times New Roman" w:hAnsi="Times New Roman" w:cs="Times New Roman"/>
                <w:sz w:val="20"/>
                <w:szCs w:val="20"/>
              </w:rPr>
              <w:t xml:space="preserve"> осуществлять в соответствии со строительными и санитарными нормами, правилами и техническими регламентами</w:t>
            </w:r>
          </w:p>
        </w:tc>
      </w:tr>
      <w:tr w:rsidR="00003829" w:rsidRPr="000E7E56" w:rsidTr="00003829">
        <w:trPr>
          <w:trHeight w:val="414"/>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животноводства для содержания и разведения  сельскохозяйственных животных</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мест </w:t>
            </w:r>
            <w:r w:rsidRPr="000E7E56">
              <w:rPr>
                <w:rFonts w:ascii="Times New Roman" w:hAnsi="Times New Roman" w:cs="Times New Roman"/>
                <w:sz w:val="20"/>
                <w:szCs w:val="20"/>
              </w:rPr>
              <w:lastRenderedPageBreak/>
              <w:t>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В границах населенного пункта разрешается размещать объекты не выше V класса опасности (СЗЗ-50м).</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w:t>
            </w:r>
            <w:r w:rsidRPr="000E7E56">
              <w:rPr>
                <w:rFonts w:ascii="Times New Roman" w:hAnsi="Times New Roman" w:cs="Times New Roman"/>
                <w:sz w:val="20"/>
                <w:szCs w:val="20"/>
              </w:rPr>
              <w:lastRenderedPageBreak/>
              <w:t xml:space="preserve">строительство, реконструкцию </w:t>
            </w:r>
            <w:r w:rsidRPr="000E7E56">
              <w:rPr>
                <w:rFonts w:ascii="Times New Roman" w:eastAsia="Calibri" w:hAnsi="Times New Roman" w:cs="Times New Roman"/>
                <w:sz w:val="20"/>
                <w:szCs w:val="20"/>
              </w:rPr>
              <w:t>объекта капитального строительства</w:t>
            </w:r>
            <w:r w:rsidRPr="000E7E56">
              <w:rPr>
                <w:rFonts w:ascii="Times New Roman" w:hAnsi="Times New Roman" w:cs="Times New Roman"/>
                <w:sz w:val="20"/>
                <w:szCs w:val="20"/>
              </w:rPr>
              <w:t xml:space="preserve"> осуществлять в соответствии со строительными и санитарными нормами, правилами и техническими регламентами</w:t>
            </w: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Объекты пчеловодства для содержания и разведения пчел, сбора и хранения продукции пчеловодства</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строительство, реконструкцию </w:t>
            </w:r>
            <w:r w:rsidRPr="000E7E56">
              <w:rPr>
                <w:rFonts w:ascii="Times New Roman" w:eastAsia="Calibri" w:hAnsi="Times New Roman" w:cs="Times New Roman"/>
                <w:sz w:val="20"/>
                <w:szCs w:val="20"/>
              </w:rPr>
              <w:t>объекта капитального строительства</w:t>
            </w:r>
            <w:r w:rsidRPr="000E7E56">
              <w:rPr>
                <w:rFonts w:ascii="Times New Roman" w:hAnsi="Times New Roman" w:cs="Times New Roman"/>
                <w:sz w:val="20"/>
                <w:szCs w:val="20"/>
              </w:rPr>
              <w:t xml:space="preserve"> осуществлять в соответствии со строительными и санитарными нормами, правилами и техническими регламентами</w:t>
            </w: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огородничества, в том числе коллективного</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строительство, реконструкцию </w:t>
            </w:r>
            <w:r w:rsidRPr="000E7E56">
              <w:rPr>
                <w:rFonts w:ascii="Times New Roman" w:eastAsia="Calibri" w:hAnsi="Times New Roman" w:cs="Times New Roman"/>
                <w:sz w:val="20"/>
                <w:szCs w:val="20"/>
              </w:rPr>
              <w:t>объекта капитального строительства</w:t>
            </w:r>
            <w:r w:rsidRPr="000E7E56">
              <w:rPr>
                <w:rFonts w:ascii="Times New Roman" w:hAnsi="Times New Roman" w:cs="Times New Roman"/>
                <w:sz w:val="20"/>
                <w:szCs w:val="20"/>
              </w:rPr>
              <w:t xml:space="preserve"> осуществлять в соответствии со строительными и санитарными нормами, правилами и техническими регламентами</w:t>
            </w: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рыбоводства, в том числе: гидротехнические сооружения;</w:t>
            </w:r>
          </w:p>
          <w:p w:rsidR="00003829" w:rsidRPr="000E7E56" w:rsidRDefault="00003829" w:rsidP="000E7E56">
            <w:pPr>
              <w:tabs>
                <w:tab w:val="left" w:pos="180"/>
              </w:tab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водоемы</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w:t>
            </w:r>
            <w:r w:rsidRPr="000E7E56">
              <w:rPr>
                <w:rFonts w:ascii="Times New Roman" w:hAnsi="Times New Roman" w:cs="Times New Roman"/>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реконструкцию </w:t>
            </w:r>
            <w:r w:rsidRPr="000E7E56">
              <w:rPr>
                <w:rFonts w:ascii="Times New Roman" w:eastAsia="Calibri" w:hAnsi="Times New Roman" w:cs="Times New Roman"/>
                <w:sz w:val="20"/>
                <w:szCs w:val="20"/>
              </w:rPr>
              <w:t>объекта капитального строительства</w:t>
            </w:r>
            <w:r w:rsidRPr="000E7E56">
              <w:rPr>
                <w:rFonts w:ascii="Times New Roman" w:hAnsi="Times New Roman" w:cs="Times New Roman"/>
                <w:sz w:val="20"/>
                <w:szCs w:val="20"/>
              </w:rPr>
              <w:t xml:space="preserve"> осуществлять в соответствии </w:t>
            </w:r>
            <w:r w:rsidRPr="000E7E56">
              <w:rPr>
                <w:rFonts w:ascii="Times New Roman" w:hAnsi="Times New Roman" w:cs="Times New Roman"/>
                <w:sz w:val="20"/>
                <w:szCs w:val="20"/>
              </w:rPr>
              <w:lastRenderedPageBreak/>
              <w:t>со строительными и санитарными нормами, правилами и техническими регламентами</w:t>
            </w:r>
          </w:p>
        </w:tc>
      </w:tr>
      <w:tr w:rsidR="00003829" w:rsidRPr="000E7E56" w:rsidTr="00003829">
        <w:trPr>
          <w:trHeight w:val="1598"/>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lastRenderedPageBreak/>
              <w:t>Объекты дачного и садоводческого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before="100" w:beforeAutospacing="1" w:after="0" w:line="240" w:lineRule="auto"/>
              <w:ind w:firstLine="426"/>
              <w:rPr>
                <w:rFonts w:ascii="Times New Roman" w:eastAsia="Times New Roman" w:hAnsi="Times New Roman" w:cs="Times New Roman"/>
                <w:sz w:val="20"/>
                <w:szCs w:val="20"/>
                <w:highlight w:val="yellow"/>
              </w:rPr>
            </w:pP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обслуживания сельскохозяйственного производства, в том числе:</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полевые станы;</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машинно-транспортные и ремонтные станции;</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ангары и гаражи </w:t>
            </w:r>
            <w:proofErr w:type="gramStart"/>
            <w:r w:rsidRPr="000E7E56">
              <w:rPr>
                <w:rFonts w:ascii="Times New Roman" w:hAnsi="Times New Roman" w:cs="Times New Roman"/>
                <w:sz w:val="20"/>
                <w:szCs w:val="20"/>
              </w:rPr>
              <w:t>для</w:t>
            </w:r>
            <w:proofErr w:type="gramEnd"/>
            <w:r w:rsidRPr="000E7E56">
              <w:rPr>
                <w:rFonts w:ascii="Times New Roman" w:hAnsi="Times New Roman" w:cs="Times New Roman"/>
                <w:sz w:val="20"/>
                <w:szCs w:val="20"/>
              </w:rPr>
              <w:t xml:space="preserve"> </w:t>
            </w:r>
            <w:proofErr w:type="gramStart"/>
            <w:r w:rsidRPr="000E7E56">
              <w:rPr>
                <w:rFonts w:ascii="Times New Roman" w:hAnsi="Times New Roman" w:cs="Times New Roman"/>
                <w:sz w:val="20"/>
                <w:szCs w:val="20"/>
              </w:rPr>
              <w:t>с</w:t>
            </w:r>
            <w:proofErr w:type="gramEnd"/>
            <w:r w:rsidRPr="000E7E56">
              <w:rPr>
                <w:rFonts w:ascii="Times New Roman" w:hAnsi="Times New Roman" w:cs="Times New Roman"/>
                <w:sz w:val="20"/>
                <w:szCs w:val="20"/>
              </w:rPr>
              <w:t>/</w:t>
            </w:r>
            <w:proofErr w:type="spellStart"/>
            <w:r w:rsidRPr="000E7E56">
              <w:rPr>
                <w:rFonts w:ascii="Times New Roman" w:hAnsi="Times New Roman" w:cs="Times New Roman"/>
                <w:sz w:val="20"/>
                <w:szCs w:val="20"/>
              </w:rPr>
              <w:t>х</w:t>
            </w:r>
            <w:proofErr w:type="spellEnd"/>
            <w:r w:rsidRPr="000E7E56">
              <w:rPr>
                <w:rFonts w:ascii="Times New Roman" w:hAnsi="Times New Roman" w:cs="Times New Roman"/>
                <w:sz w:val="20"/>
                <w:szCs w:val="20"/>
              </w:rPr>
              <w:t xml:space="preserve"> техники;</w:t>
            </w:r>
          </w:p>
          <w:p w:rsidR="00003829" w:rsidRPr="000E7E56" w:rsidRDefault="00003829" w:rsidP="000E7E56">
            <w:pPr>
              <w:tabs>
                <w:tab w:val="left" w:pos="180"/>
              </w:tab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силосные сооружения.</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защитных лесных насаждений</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34"/>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lastRenderedPageBreak/>
              <w:t>Объекты личного подсобного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минимальная площадь земельного участка – 200 кв.м.</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максимальная площадь земельного участка – 1га.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Иные - предельные (минимальные и (или) максимальные) размеры земельных участков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right="34"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гражданской обороны.</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E7E56">
              <w:rPr>
                <w:rFonts w:ascii="Times New Roman" w:hAnsi="Times New Roman" w:cs="Times New Roman"/>
                <w:sz w:val="20"/>
                <w:szCs w:val="20"/>
              </w:rPr>
              <w:lastRenderedPageBreak/>
              <w:t>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rPr>
          <w:trHeight w:val="206"/>
        </w:trPr>
        <w:tc>
          <w:tcPr>
            <w:tcW w:w="120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right="34"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Природоохранные объекты</w:t>
            </w:r>
          </w:p>
        </w:tc>
        <w:tc>
          <w:tcPr>
            <w:tcW w:w="231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Times New Roman" w:hAnsi="Times New Roman" w:cs="Times New Roman"/>
          <w:b/>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6. </w:t>
      </w:r>
      <w:r w:rsidRPr="000E7E56">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15"/>
        <w:gridCol w:w="4329"/>
        <w:gridCol w:w="2617"/>
      </w:tblGrid>
      <w:tr w:rsidR="00003829" w:rsidRPr="000E7E56" w:rsidTr="00003829">
        <w:tc>
          <w:tcPr>
            <w:tcW w:w="1329"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88"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83"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217"/>
        </w:trPr>
        <w:tc>
          <w:tcPr>
            <w:tcW w:w="132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инженерной и транспортной инфраструктур, в том числе объекты связи</w:t>
            </w:r>
          </w:p>
        </w:tc>
        <w:tc>
          <w:tcPr>
            <w:tcW w:w="22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максимальный процент застройки </w:t>
            </w:r>
            <w:proofErr w:type="gramStart"/>
            <w:r w:rsidRPr="000E7E56">
              <w:rPr>
                <w:rFonts w:ascii="Times New Roman" w:hAnsi="Times New Roman" w:cs="Times New Roman"/>
                <w:sz w:val="20"/>
                <w:szCs w:val="20"/>
              </w:rPr>
              <w:t>в</w:t>
            </w:r>
            <w:proofErr w:type="gramEnd"/>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xml:space="preserve">границах земельного участка, </w:t>
            </w:r>
            <w:proofErr w:type="gramStart"/>
            <w:r w:rsidRPr="000E7E56">
              <w:rPr>
                <w:rFonts w:ascii="Times New Roman" w:hAnsi="Times New Roman" w:cs="Times New Roman"/>
                <w:sz w:val="20"/>
                <w:szCs w:val="20"/>
              </w:rPr>
              <w:t>определяемый</w:t>
            </w:r>
            <w:proofErr w:type="gramEnd"/>
            <w:r w:rsidRPr="000E7E56">
              <w:rPr>
                <w:rFonts w:ascii="Times New Roman" w:hAnsi="Times New Roman" w:cs="Times New Roman"/>
                <w:sz w:val="20"/>
                <w:szCs w:val="20"/>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r w:rsidR="00003829" w:rsidRPr="000E7E56" w:rsidTr="00003829">
        <w:trPr>
          <w:trHeight w:val="5956"/>
        </w:trPr>
        <w:tc>
          <w:tcPr>
            <w:tcW w:w="132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индивидуального жилого дома – 600 кв.м.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улиц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переулков (проездов) -  3 м;</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от иных границ земельных участков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предельное количество этажей – 3,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368"/>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83"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Индивидуальные жилые дома, расположенные на земельных участках, предоставленных для  личного подсобного хозяйства в границах населенных </w:t>
            </w:r>
            <w:proofErr w:type="spellStart"/>
            <w:r w:rsidRPr="000E7E56">
              <w:rPr>
                <w:rFonts w:ascii="Times New Roman" w:hAnsi="Times New Roman" w:cs="Times New Roman"/>
                <w:sz w:val="20"/>
                <w:szCs w:val="20"/>
              </w:rPr>
              <w:t>пунктов</w:t>
            </w:r>
            <w:proofErr w:type="gramStart"/>
            <w:r w:rsidRPr="000E7E56">
              <w:rPr>
                <w:rFonts w:ascii="Times New Roman" w:hAnsi="Times New Roman" w:cs="Times New Roman"/>
                <w:sz w:val="20"/>
                <w:szCs w:val="20"/>
              </w:rPr>
              <w:t>.П</w:t>
            </w:r>
            <w:proofErr w:type="gramEnd"/>
            <w:r w:rsidRPr="000E7E56">
              <w:rPr>
                <w:rFonts w:ascii="Times New Roman" w:hAnsi="Times New Roman" w:cs="Times New Roman"/>
                <w:sz w:val="20"/>
                <w:szCs w:val="20"/>
              </w:rPr>
              <w:t>роектирование</w:t>
            </w:r>
            <w:proofErr w:type="spellEnd"/>
            <w:r w:rsidRPr="000E7E56">
              <w:rPr>
                <w:rFonts w:ascii="Times New Roman" w:hAnsi="Times New Roman" w:cs="Times New Roman"/>
                <w:sz w:val="20"/>
                <w:szCs w:val="20"/>
              </w:rPr>
              <w:t xml:space="preserve">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r w:rsidR="00003829" w:rsidRPr="000E7E56" w:rsidTr="00003829">
        <w:trPr>
          <w:trHeight w:val="217"/>
        </w:trPr>
        <w:tc>
          <w:tcPr>
            <w:tcW w:w="132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rPr>
            </w:pPr>
            <w:r w:rsidRPr="000E7E56">
              <w:rPr>
                <w:rFonts w:ascii="Times New Roman" w:hAnsi="Times New Roman" w:cs="Times New Roman"/>
                <w:sz w:val="20"/>
                <w:szCs w:val="20"/>
              </w:rPr>
              <w:t>Объекты торговли, реализующие произведенную с/</w:t>
            </w:r>
            <w:proofErr w:type="spellStart"/>
            <w:r w:rsidRPr="000E7E56">
              <w:rPr>
                <w:rFonts w:ascii="Times New Roman" w:hAnsi="Times New Roman" w:cs="Times New Roman"/>
                <w:sz w:val="20"/>
                <w:szCs w:val="20"/>
              </w:rPr>
              <w:t>х</w:t>
            </w:r>
            <w:proofErr w:type="spellEnd"/>
            <w:r w:rsidRPr="000E7E56">
              <w:rPr>
                <w:rFonts w:ascii="Times New Roman" w:hAnsi="Times New Roman" w:cs="Times New Roman"/>
                <w:sz w:val="20"/>
                <w:szCs w:val="20"/>
              </w:rPr>
              <w:t xml:space="preserve"> продукцию</w:t>
            </w:r>
          </w:p>
        </w:tc>
        <w:tc>
          <w:tcPr>
            <w:tcW w:w="22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bl>
    <w:p w:rsidR="00003829" w:rsidRPr="000E7E56" w:rsidRDefault="00003829" w:rsidP="000E7E56">
      <w:pPr>
        <w:spacing w:after="0" w:line="240" w:lineRule="auto"/>
        <w:ind w:firstLine="426"/>
        <w:rPr>
          <w:rFonts w:ascii="Times New Roman" w:eastAsia="Times New Roman" w:hAnsi="Times New Roman" w:cs="Times New Roman"/>
          <w:sz w:val="20"/>
          <w:szCs w:val="20"/>
        </w:rPr>
      </w:pPr>
    </w:p>
    <w:p w:rsidR="00003829" w:rsidRPr="000E7E56" w:rsidRDefault="00003829" w:rsidP="000E7E56">
      <w:pPr>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7.</w:t>
      </w:r>
      <w:r w:rsidRPr="000E7E56">
        <w:rPr>
          <w:rFonts w:ascii="Times New Roman" w:hAnsi="Times New Roman" w:cs="Times New Roman"/>
          <w:b/>
          <w:sz w:val="20"/>
          <w:szCs w:val="20"/>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93"/>
        <w:gridCol w:w="4450"/>
        <w:gridCol w:w="2533"/>
      </w:tblGrid>
      <w:tr w:rsidR="00003829" w:rsidRPr="000E7E56" w:rsidTr="00003829">
        <w:trPr>
          <w:trHeight w:val="384"/>
          <w:jc w:val="center"/>
        </w:trPr>
        <w:tc>
          <w:tcPr>
            <w:tcW w:w="127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73"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пожарной охраны.</w:t>
            </w:r>
          </w:p>
        </w:tc>
        <w:tc>
          <w:tcPr>
            <w:tcW w:w="237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w:t>
            </w:r>
            <w:r w:rsidRPr="000E7E56">
              <w:rPr>
                <w:rFonts w:ascii="Times New Roman" w:hAnsi="Times New Roman" w:cs="Times New Roman"/>
                <w:sz w:val="20"/>
                <w:szCs w:val="20"/>
              </w:rPr>
              <w:lastRenderedPageBreak/>
              <w:t>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50"/>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w:t>
            </w:r>
          </w:p>
          <w:p w:rsidR="00003829" w:rsidRPr="000E7E56" w:rsidRDefault="00003829" w:rsidP="000E7E56">
            <w:pPr>
              <w:suppressAutoHyphens/>
              <w:spacing w:after="0" w:line="240" w:lineRule="auto"/>
              <w:ind w:firstLine="25"/>
              <w:rPr>
                <w:rFonts w:ascii="Times New Roman" w:eastAsia="Times New Roman" w:hAnsi="Times New Roman" w:cs="Times New Roman"/>
                <w:sz w:val="20"/>
                <w:szCs w:val="20"/>
                <w:lang w:eastAsia="ar-SA"/>
              </w:rPr>
            </w:pPr>
            <w:proofErr w:type="gramStart"/>
            <w:r w:rsidRPr="000E7E56">
              <w:rPr>
                <w:rFonts w:ascii="Times New Roman" w:hAnsi="Times New Roman" w:cs="Times New Roman"/>
                <w:sz w:val="20"/>
                <w:szCs w:val="20"/>
              </w:rPr>
              <w:t>определяемый</w:t>
            </w:r>
            <w:proofErr w:type="gramEnd"/>
            <w:r w:rsidRPr="000E7E56">
              <w:rPr>
                <w:rFonts w:ascii="Times New Roman" w:hAnsi="Times New Roman" w:cs="Times New Roman"/>
                <w:sz w:val="20"/>
                <w:szCs w:val="20"/>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w:t>
            </w:r>
            <w:r w:rsidRPr="000E7E56">
              <w:rPr>
                <w:rFonts w:ascii="Times New Roman" w:hAnsi="Times New Roman" w:cs="Times New Roman"/>
                <w:sz w:val="20"/>
                <w:szCs w:val="20"/>
              </w:rPr>
              <w:lastRenderedPageBreak/>
              <w:t>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Объекты вспомогательного и  хозяйственного назначения для ведения личного подсобного хозяйства:</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теплицы, оранжереи;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постройки для содержания скота и птицы;</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бани, сауны, бассейны индивидуального пользования;</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резервуары для хранения воды, скважины для забора воды,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колодцы;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надворные туалеты, септики, </w:t>
            </w:r>
          </w:p>
          <w:p w:rsidR="00003829" w:rsidRPr="000E7E56" w:rsidRDefault="00003829" w:rsidP="000E7E56">
            <w:pPr>
              <w:numPr>
                <w:ilvl w:val="2"/>
                <w:numId w:val="6"/>
              </w:numPr>
              <w:tabs>
                <w:tab w:val="left" w:pos="180"/>
              </w:tabs>
              <w:spacing w:after="0" w:line="240" w:lineRule="auto"/>
              <w:ind w:firstLine="426"/>
              <w:rPr>
                <w:rFonts w:ascii="Times New Roman" w:eastAsia="Times New Roman" w:hAnsi="Times New Roman" w:cs="Times New Roman"/>
                <w:sz w:val="20"/>
                <w:szCs w:val="20"/>
                <w:lang w:eastAsia="ar-SA"/>
              </w:rPr>
            </w:pPr>
            <w:r w:rsidRPr="000E7E56">
              <w:rPr>
                <w:rFonts w:ascii="Times New Roman" w:eastAsia="Calibri" w:hAnsi="Times New Roman" w:cs="Times New Roman"/>
                <w:sz w:val="20"/>
                <w:szCs w:val="20"/>
              </w:rPr>
              <w:t>вспомогательные объекты садоводческих и дачных объединений</w:t>
            </w:r>
          </w:p>
        </w:tc>
        <w:tc>
          <w:tcPr>
            <w:tcW w:w="237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построек для содержания скота и птицы  – 1000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pStyle w:val="a9"/>
              <w:widowControl w:val="0"/>
              <w:spacing w:before="0" w:beforeAutospacing="0" w:after="0" w:afterAutospacing="0"/>
              <w:ind w:firstLine="426"/>
              <w:rPr>
                <w:sz w:val="20"/>
                <w:szCs w:val="20"/>
              </w:rPr>
            </w:pPr>
          </w:p>
        </w:tc>
        <w:tc>
          <w:tcPr>
            <w:tcW w:w="135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Не допускается размещение хозяйственных построек со стороны красных линий улиц.</w:t>
            </w:r>
          </w:p>
          <w:p w:rsidR="00003829" w:rsidRPr="000E7E56" w:rsidRDefault="00003829" w:rsidP="000E7E56">
            <w:pPr>
              <w:spacing w:after="0" w:line="240" w:lineRule="auto"/>
              <w:rPr>
                <w:rFonts w:ascii="Times New Roman" w:hAnsi="Times New Roman" w:cs="Times New Roman"/>
                <w:sz w:val="20"/>
                <w:szCs w:val="20"/>
              </w:rPr>
            </w:pP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E7E56">
                <w:rPr>
                  <w:rFonts w:ascii="Times New Roman" w:eastAsia="Calibri" w:hAnsi="Times New Roman" w:cs="Times New Roman"/>
                  <w:sz w:val="20"/>
                  <w:szCs w:val="20"/>
                </w:rPr>
                <w:t>7 м</w:t>
              </w:r>
            </w:smartTag>
            <w:r w:rsidRPr="000E7E56">
              <w:rPr>
                <w:rFonts w:ascii="Times New Roman" w:eastAsia="Calibri" w:hAnsi="Times New Roman" w:cs="Times New Roman"/>
                <w:sz w:val="20"/>
                <w:szCs w:val="20"/>
              </w:rPr>
              <w:t xml:space="preserve"> от входа в дом.</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hAnsi="Times New Roman" w:cs="Times New Roman"/>
                <w:sz w:val="20"/>
                <w:szCs w:val="20"/>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0E7E56">
                <w:rPr>
                  <w:rFonts w:ascii="Times New Roman" w:hAnsi="Times New Roman" w:cs="Times New Roman"/>
                  <w:sz w:val="20"/>
                  <w:szCs w:val="20"/>
                </w:rPr>
                <w:t>15 м</w:t>
              </w:r>
            </w:smartTag>
            <w:r w:rsidRPr="000E7E56">
              <w:rPr>
                <w:rFonts w:ascii="Times New Roman" w:hAnsi="Times New Roman" w:cs="Times New Roman"/>
                <w:sz w:val="20"/>
                <w:szCs w:val="20"/>
              </w:rPr>
              <w:t xml:space="preserve"> от окон жилых помещений дома, расположенного на соседнем участке.</w:t>
            </w:r>
          </w:p>
          <w:p w:rsidR="00003829" w:rsidRPr="000E7E56" w:rsidRDefault="00003829" w:rsidP="000E7E56">
            <w:pPr>
              <w:pStyle w:val="a9"/>
              <w:widowControl w:val="0"/>
              <w:spacing w:before="0" w:beforeAutospacing="0" w:after="0" w:afterAutospacing="0"/>
              <w:rPr>
                <w:sz w:val="20"/>
                <w:szCs w:val="20"/>
              </w:rPr>
            </w:pPr>
            <w:r w:rsidRPr="000E7E56">
              <w:rPr>
                <w:sz w:val="20"/>
                <w:szCs w:val="20"/>
              </w:rPr>
              <w:t xml:space="preserve">При отсутствии централизованной канализации расстояние от </w:t>
            </w:r>
            <w:r w:rsidRPr="000E7E56">
              <w:rPr>
                <w:sz w:val="20"/>
                <w:szCs w:val="20"/>
              </w:rPr>
              <w:lastRenderedPageBreak/>
              <w:t xml:space="preserve">туалета до стен соседнего дома необходимо принимать не менее </w:t>
            </w:r>
            <w:smartTag w:uri="urn:schemas-microsoft-com:office:smarttags" w:element="metricconverter">
              <w:smartTagPr>
                <w:attr w:name="ProductID" w:val="12 м"/>
              </w:smartTagPr>
              <w:r w:rsidRPr="000E7E56">
                <w:rPr>
                  <w:sz w:val="20"/>
                  <w:szCs w:val="20"/>
                </w:rPr>
                <w:t>12 м</w:t>
              </w:r>
            </w:smartTag>
            <w:r w:rsidRPr="000E7E56">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0E7E56">
                <w:rPr>
                  <w:sz w:val="20"/>
                  <w:szCs w:val="20"/>
                </w:rPr>
                <w:t>25 м</w:t>
              </w:r>
            </w:smartTag>
            <w:r w:rsidRPr="000E7E56">
              <w:rPr>
                <w:sz w:val="20"/>
                <w:szCs w:val="20"/>
              </w:rPr>
              <w:t>.</w:t>
            </w:r>
          </w:p>
        </w:tc>
      </w:tr>
      <w:tr w:rsidR="00003829" w:rsidRPr="000E7E56" w:rsidTr="00003829">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right="-99"/>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Объекты инженерно </w:t>
            </w:r>
            <w:proofErr w:type="gramStart"/>
            <w:r w:rsidRPr="000E7E56">
              <w:rPr>
                <w:rFonts w:ascii="Times New Roman" w:hAnsi="Times New Roman" w:cs="Times New Roman"/>
                <w:sz w:val="20"/>
                <w:szCs w:val="20"/>
              </w:rPr>
              <w:t>–т</w:t>
            </w:r>
            <w:proofErr w:type="gramEnd"/>
            <w:r w:rsidRPr="000E7E56">
              <w:rPr>
                <w:rFonts w:ascii="Times New Roman" w:hAnsi="Times New Roman" w:cs="Times New Roman"/>
                <w:sz w:val="20"/>
                <w:szCs w:val="20"/>
              </w:rPr>
              <w:t xml:space="preserve">ехнического обеспечения основных и условно разрешенных видов использования </w:t>
            </w:r>
          </w:p>
        </w:tc>
        <w:tc>
          <w:tcPr>
            <w:tcW w:w="237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pStyle w:val="ab"/>
              <w:spacing w:after="0" w:line="240" w:lineRule="auto"/>
              <w:ind w:left="0"/>
              <w:rPr>
                <w:rFonts w:ascii="Times New Roman" w:hAnsi="Times New Roman" w:cs="Times New Roman"/>
                <w:sz w:val="20"/>
                <w:szCs w:val="20"/>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003829" w:rsidRPr="000E7E56" w:rsidRDefault="00003829" w:rsidP="000E7E56">
      <w:pPr>
        <w:pStyle w:val="1"/>
        <w:spacing w:before="0"/>
        <w:ind w:firstLine="425"/>
        <w:jc w:val="left"/>
        <w:rPr>
          <w:rFonts w:eastAsia="Calibri"/>
          <w:b w:val="0"/>
          <w:sz w:val="20"/>
          <w:szCs w:val="20"/>
        </w:rPr>
      </w:pPr>
      <w:bookmarkStart w:id="20" w:name="_Toc335819983"/>
      <w:bookmarkStart w:id="21" w:name="_Toc309822959"/>
    </w:p>
    <w:p w:rsidR="00003829" w:rsidRPr="000E7E56" w:rsidRDefault="00003829" w:rsidP="000E7E56">
      <w:pPr>
        <w:pStyle w:val="1"/>
        <w:spacing w:before="0"/>
        <w:ind w:firstLine="0"/>
        <w:jc w:val="left"/>
        <w:rPr>
          <w:rFonts w:eastAsia="Calibri"/>
          <w:b w:val="0"/>
          <w:sz w:val="20"/>
          <w:szCs w:val="20"/>
        </w:rPr>
      </w:pPr>
    </w:p>
    <w:p w:rsidR="00003829" w:rsidRDefault="00003829" w:rsidP="000E7E56">
      <w:pPr>
        <w:pStyle w:val="1"/>
        <w:spacing w:before="0"/>
        <w:ind w:firstLine="0"/>
        <w:jc w:val="left"/>
        <w:rPr>
          <w:rFonts w:eastAsia="Calibri"/>
          <w:sz w:val="20"/>
          <w:szCs w:val="20"/>
        </w:rPr>
      </w:pPr>
      <w:r w:rsidRPr="000E7E56">
        <w:rPr>
          <w:rFonts w:eastAsia="Calibri"/>
          <w:sz w:val="20"/>
          <w:szCs w:val="20"/>
        </w:rPr>
        <w:t>Статья 17. Зона сельскохозяйственного использования  (</w:t>
      </w:r>
      <w:r w:rsidRPr="000E7E56">
        <w:rPr>
          <w:sz w:val="20"/>
          <w:szCs w:val="20"/>
        </w:rPr>
        <w:t>СХ-3</w:t>
      </w:r>
      <w:r w:rsidRPr="000E7E56">
        <w:rPr>
          <w:rFonts w:eastAsia="Calibri"/>
          <w:sz w:val="20"/>
          <w:szCs w:val="20"/>
        </w:rPr>
        <w:t>)</w:t>
      </w:r>
      <w:bookmarkEnd w:id="20"/>
      <w:bookmarkEnd w:id="21"/>
    </w:p>
    <w:p w:rsidR="00447F97" w:rsidRPr="00447F97" w:rsidRDefault="00447F97" w:rsidP="00447F97">
      <w:pPr>
        <w:rPr>
          <w:lang w:eastAsia="ar-SA"/>
        </w:rPr>
      </w:pPr>
    </w:p>
    <w:p w:rsidR="00003829" w:rsidRPr="000E7E56" w:rsidRDefault="00447F97" w:rsidP="00447F97">
      <w:pPr>
        <w:spacing w:after="0" w:line="240" w:lineRule="auto"/>
        <w:rPr>
          <w:rFonts w:ascii="Times New Roman" w:eastAsia="Times New Roman" w:hAnsi="Times New Roman" w:cs="Times New Roman"/>
          <w:sz w:val="20"/>
          <w:szCs w:val="20"/>
        </w:rPr>
      </w:pPr>
      <w:r>
        <w:rPr>
          <w:lang w:eastAsia="ar-SA"/>
        </w:rPr>
        <w:t xml:space="preserve">          </w:t>
      </w:r>
      <w:r w:rsidR="00003829" w:rsidRPr="000E7E56">
        <w:rPr>
          <w:rFonts w:ascii="Times New Roman" w:hAnsi="Times New Roman" w:cs="Times New Roman"/>
          <w:sz w:val="20"/>
          <w:szCs w:val="20"/>
        </w:rPr>
        <w:t xml:space="preserve">1. Зона сельскохозяйственного использования СХ-3 выделена </w:t>
      </w:r>
      <w:r w:rsidR="00003829" w:rsidRPr="000E7E56">
        <w:rPr>
          <w:rFonts w:ascii="Times New Roman" w:eastAsia="Calibri" w:hAnsi="Times New Roman" w:cs="Times New Roman"/>
          <w:sz w:val="20"/>
          <w:szCs w:val="20"/>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003829" w:rsidRPr="000E7E56" w:rsidRDefault="00003829" w:rsidP="000E7E56">
      <w:pPr>
        <w:spacing w:after="0" w:line="240" w:lineRule="auto"/>
        <w:ind w:firstLine="425"/>
        <w:rPr>
          <w:rFonts w:ascii="Times New Roman" w:eastAsia="Calibri" w:hAnsi="Times New Roman" w:cs="Times New Roman"/>
          <w:b/>
          <w:sz w:val="20"/>
          <w:szCs w:val="20"/>
        </w:rPr>
      </w:pPr>
      <w:r w:rsidRPr="000E7E56">
        <w:rPr>
          <w:rFonts w:ascii="Times New Roman" w:hAnsi="Times New Roman" w:cs="Times New Roman"/>
          <w:sz w:val="20"/>
          <w:szCs w:val="20"/>
        </w:rPr>
        <w:t>2</w:t>
      </w:r>
      <w:r w:rsidRPr="000E7E56">
        <w:rPr>
          <w:rFonts w:ascii="Times New Roman" w:hAnsi="Times New Roman" w:cs="Times New Roman"/>
          <w:b/>
          <w:sz w:val="20"/>
          <w:szCs w:val="20"/>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4"/>
        <w:gridCol w:w="4266"/>
        <w:gridCol w:w="2672"/>
      </w:tblGrid>
      <w:tr w:rsidR="00003829" w:rsidRPr="000E7E56" w:rsidTr="00003829">
        <w:trPr>
          <w:trHeight w:val="384"/>
        </w:trPr>
        <w:tc>
          <w:tcPr>
            <w:tcW w:w="134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4"/>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4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5"/>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5"/>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Объекты производства, хранения, первичной переработки  сельскохозяйственных культур</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0E7E56">
              <w:rPr>
                <w:rFonts w:ascii="Times New Roman" w:hAnsi="Times New Roman" w:cs="Times New Roman"/>
                <w:sz w:val="20"/>
                <w:szCs w:val="20"/>
              </w:rPr>
              <w:lastRenderedPageBreak/>
              <w:t>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lastRenderedPageBreak/>
              <w:t>Объекты животноводства для содержания и разведения  сельскохозяйственных животных</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обслуживания сельскохозяйственного производства, в том числе:</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-полевые станы;</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-машинно-транспортные и ремонтные станции;</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-ангары и гаражи </w:t>
            </w:r>
            <w:proofErr w:type="gramStart"/>
            <w:r w:rsidRPr="000E7E56">
              <w:rPr>
                <w:rFonts w:ascii="Times New Roman" w:hAnsi="Times New Roman" w:cs="Times New Roman"/>
                <w:sz w:val="20"/>
                <w:szCs w:val="20"/>
              </w:rPr>
              <w:t>для</w:t>
            </w:r>
            <w:proofErr w:type="gramEnd"/>
            <w:r w:rsidRPr="000E7E56">
              <w:rPr>
                <w:rFonts w:ascii="Times New Roman" w:hAnsi="Times New Roman" w:cs="Times New Roman"/>
                <w:sz w:val="20"/>
                <w:szCs w:val="20"/>
              </w:rPr>
              <w:t xml:space="preserve"> </w:t>
            </w:r>
            <w:proofErr w:type="gramStart"/>
            <w:r w:rsidRPr="000E7E56">
              <w:rPr>
                <w:rFonts w:ascii="Times New Roman" w:hAnsi="Times New Roman" w:cs="Times New Roman"/>
                <w:sz w:val="20"/>
                <w:szCs w:val="20"/>
              </w:rPr>
              <w:t>с</w:t>
            </w:r>
            <w:proofErr w:type="gramEnd"/>
            <w:r w:rsidRPr="000E7E56">
              <w:rPr>
                <w:rFonts w:ascii="Times New Roman" w:hAnsi="Times New Roman" w:cs="Times New Roman"/>
                <w:sz w:val="20"/>
                <w:szCs w:val="20"/>
              </w:rPr>
              <w:t>/</w:t>
            </w:r>
            <w:proofErr w:type="spellStart"/>
            <w:r w:rsidRPr="000E7E56">
              <w:rPr>
                <w:rFonts w:ascii="Times New Roman" w:hAnsi="Times New Roman" w:cs="Times New Roman"/>
                <w:sz w:val="20"/>
                <w:szCs w:val="20"/>
              </w:rPr>
              <w:t>х</w:t>
            </w:r>
            <w:proofErr w:type="spellEnd"/>
            <w:r w:rsidRPr="000E7E56">
              <w:rPr>
                <w:rFonts w:ascii="Times New Roman" w:hAnsi="Times New Roman" w:cs="Times New Roman"/>
                <w:sz w:val="20"/>
                <w:szCs w:val="20"/>
              </w:rPr>
              <w:t xml:space="preserve"> техники;</w:t>
            </w:r>
          </w:p>
          <w:p w:rsidR="00003829" w:rsidRPr="000E7E56" w:rsidRDefault="00003829" w:rsidP="000E7E56">
            <w:pPr>
              <w:tabs>
                <w:tab w:val="left" w:pos="180"/>
              </w:tab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-силосные сооружения.</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Объекты личного подсобного хозяйства</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минимальная площадь земельного участка – 200 кв.м.</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максимальная площадь земельного участка – 1га.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Иные - предельные (минимальные и (или) максимальные) размеры земельных участков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предельное количество этажей или </w:t>
            </w:r>
            <w:r w:rsidRPr="000E7E56">
              <w:rPr>
                <w:rFonts w:ascii="Times New Roman" w:hAnsi="Times New Roman" w:cs="Times New Roman"/>
                <w:sz w:val="20"/>
                <w:szCs w:val="20"/>
              </w:rPr>
              <w:lastRenderedPageBreak/>
              <w:t>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09"/>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lastRenderedPageBreak/>
              <w:t>Объекты инженерной и транспортной инфраструктур.</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09"/>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связи</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hanging="1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Индивидуальные (одноквартирные)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индивидуального жилого дома – 600 кв.м.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иные предельные размеры земельных </w:t>
            </w:r>
            <w:r w:rsidRPr="000E7E56">
              <w:rPr>
                <w:rFonts w:ascii="Times New Roman" w:hAnsi="Times New Roman" w:cs="Times New Roman"/>
                <w:sz w:val="20"/>
                <w:szCs w:val="20"/>
              </w:rPr>
              <w:lastRenderedPageBreak/>
              <w:t>участков, в том числе их максимальная площадь градостроительным регламентом не устанавливаются.</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улиц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переулков (проездов) -  3 м;</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от иных границ земельных участков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предельное количество этажей – 3,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Индивидуальные жилые дома, расположенные на земельных участках, предоставленных в границах населенных пунктов.</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lastRenderedPageBreak/>
              <w:t>Малоэтажные (многоквартирные)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 4,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proofErr w:type="gramStart"/>
            <w:r w:rsidRPr="000E7E56">
              <w:rPr>
                <w:rFonts w:ascii="Times New Roman" w:hAnsi="Times New Roman" w:cs="Times New Roman"/>
                <w:sz w:val="20"/>
                <w:szCs w:val="20"/>
              </w:rPr>
              <w:t>Расположенные</w:t>
            </w:r>
            <w:proofErr w:type="gramEnd"/>
            <w:r w:rsidRPr="000E7E56">
              <w:rPr>
                <w:rFonts w:ascii="Times New Roman" w:hAnsi="Times New Roman" w:cs="Times New Roman"/>
                <w:sz w:val="20"/>
                <w:szCs w:val="20"/>
              </w:rPr>
              <w:t xml:space="preserve"> на земельных участках, предоставленных  в границах населенных пунктов.</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eastAsia="Calibri" w:hAnsi="Times New Roman" w:cs="Times New Roman"/>
                <w:sz w:val="20"/>
                <w:szCs w:val="20"/>
              </w:rPr>
              <w:t xml:space="preserve"> Объекты </w:t>
            </w:r>
            <w:proofErr w:type="spellStart"/>
            <w:r w:rsidRPr="000E7E56">
              <w:rPr>
                <w:rFonts w:ascii="Times New Roman" w:eastAsia="Calibri" w:hAnsi="Times New Roman" w:cs="Times New Roman"/>
                <w:sz w:val="20"/>
                <w:szCs w:val="20"/>
              </w:rPr>
              <w:t>спортивно-досугового</w:t>
            </w:r>
            <w:proofErr w:type="spellEnd"/>
            <w:r w:rsidRPr="000E7E56">
              <w:rPr>
                <w:rFonts w:ascii="Times New Roman" w:eastAsia="Calibri" w:hAnsi="Times New Roman" w:cs="Times New Roman"/>
                <w:sz w:val="20"/>
                <w:szCs w:val="20"/>
              </w:rPr>
              <w:t xml:space="preserve"> назначения (</w:t>
            </w:r>
            <w:r w:rsidRPr="000E7E56">
              <w:rPr>
                <w:rFonts w:ascii="Times New Roman" w:hAnsi="Times New Roman" w:cs="Times New Roman"/>
                <w:sz w:val="20"/>
                <w:szCs w:val="20"/>
              </w:rPr>
              <w:t>крытые физкультурно-оздоровительные комплексы, спортивные залы, бассейны и т.д.) без трибун для зрителей</w:t>
            </w:r>
            <w:r w:rsidRPr="000E7E56">
              <w:rPr>
                <w:rFonts w:ascii="Times New Roman" w:eastAsia="Calibri" w:hAnsi="Times New Roman" w:cs="Times New Roman"/>
                <w:sz w:val="20"/>
                <w:szCs w:val="20"/>
              </w:rPr>
              <w:t>;</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0E7E56">
              <w:rPr>
                <w:rFonts w:ascii="Times New Roman" w:hAnsi="Times New Roman" w:cs="Times New Roman"/>
                <w:sz w:val="20"/>
                <w:szCs w:val="20"/>
              </w:rPr>
              <w:lastRenderedPageBreak/>
              <w:t>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Объекты социального назначения, в том числе:</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объекты дошкольного, начального и среднего общего образования;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 - амбулаторно-поликлинические учреждения, аптеки;</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предпринимательской деятельности,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Торговые центры;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Рынки (ярмарки);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Магазины;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Для размещения организаций, оказывающих гражданам банковские, страховые, кредитные услуги;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Объекты общественного питания;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Объекты гостиничного обслуживания;</w:t>
            </w:r>
          </w:p>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Объекты развлекательных услуг (дискотек, танцевальных площадок, ночных клубов, аттракционов)</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t>Объекты религиозного назначения, в том числе:</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Церкви;</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Храмы;</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Часовни;</w:t>
            </w:r>
          </w:p>
          <w:p w:rsidR="00003829" w:rsidRPr="000E7E56" w:rsidRDefault="00003829" w:rsidP="000E7E56">
            <w:pPr>
              <w:suppressAutoHyphens/>
              <w:spacing w:after="0" w:line="240" w:lineRule="auto"/>
              <w:ind w:firstLine="34"/>
              <w:rPr>
                <w:rFonts w:ascii="Times New Roman" w:eastAsia="Calibri" w:hAnsi="Times New Roman" w:cs="Times New Roman"/>
                <w:sz w:val="20"/>
                <w:szCs w:val="20"/>
                <w:lang w:eastAsia="ar-SA"/>
              </w:rPr>
            </w:pPr>
            <w:r w:rsidRPr="000E7E56">
              <w:rPr>
                <w:rFonts w:ascii="Times New Roman" w:hAnsi="Times New Roman" w:cs="Times New Roman"/>
                <w:sz w:val="20"/>
                <w:szCs w:val="20"/>
              </w:rPr>
              <w:t>Молельные дома и т.п.</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Прогулочные объекты, в том числе: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прогулочные зоны и зоны отдыха в городских лесах, лесах;</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обустройство мест для купаний и лодочных прогулок на водоемах;</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спасательные станции;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обустройство мест для пикников.</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hanging="1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охоты и рыбалки,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обустройство мест для охоты и рыбалки;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сооружения, необходимые для восстановления и (или) поддержания поголовья зверей или количества рыбы</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t>Производственные объекты V класса опасности</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t>Складские и коммунальные объекты</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предельные (минимальные и (или) максимальные) размеры земельных участков, в </w:t>
            </w:r>
            <w:r w:rsidRPr="000E7E56">
              <w:rPr>
                <w:rFonts w:ascii="Times New Roman" w:hAnsi="Times New Roman" w:cs="Times New Roman"/>
                <w:sz w:val="20"/>
                <w:szCs w:val="20"/>
              </w:rPr>
              <w:lastRenderedPageBreak/>
              <w:t>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осуществлять </w:t>
            </w:r>
            <w:r w:rsidRPr="000E7E56">
              <w:rPr>
                <w:rFonts w:ascii="Times New Roman" w:hAnsi="Times New Roman" w:cs="Times New Roman"/>
                <w:sz w:val="20"/>
                <w:szCs w:val="20"/>
              </w:rPr>
              <w:lastRenderedPageBreak/>
              <w:t>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Закрытые кладбища</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highlight w:val="yellow"/>
                <w:lang w:eastAsia="ar-SA"/>
              </w:rPr>
            </w:pPr>
          </w:p>
        </w:tc>
      </w:tr>
      <w:tr w:rsidR="00003829" w:rsidRPr="000E7E56" w:rsidTr="00003829">
        <w:trPr>
          <w:trHeight w:val="90"/>
        </w:trPr>
        <w:tc>
          <w:tcPr>
            <w:tcW w:w="134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Гаражи и стоянки индивидуального, общественного и грузового автотранспорта, сельскохозяйственной и специальной  техники</w:t>
            </w:r>
          </w:p>
        </w:tc>
        <w:tc>
          <w:tcPr>
            <w:tcW w:w="2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highlight w:val="yellow"/>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spacing w:after="0" w:line="240" w:lineRule="auto"/>
        <w:ind w:firstLine="426"/>
        <w:rPr>
          <w:rFonts w:ascii="Times New Roman" w:eastAsia="Calibri" w:hAnsi="Times New Roman" w:cs="Times New Roman"/>
          <w:sz w:val="20"/>
          <w:szCs w:val="20"/>
          <w:lang w:eastAsia="ar-SA"/>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3. </w:t>
      </w:r>
      <w:r w:rsidRPr="000E7E56">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59"/>
        <w:gridCol w:w="4392"/>
        <w:gridCol w:w="2818"/>
      </w:tblGrid>
      <w:tr w:rsidR="00003829" w:rsidRPr="000E7E56" w:rsidTr="00003829">
        <w:tc>
          <w:tcPr>
            <w:tcW w:w="1193"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19"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88" w:type="pct"/>
            <w:tcBorders>
              <w:top w:val="single" w:sz="4" w:space="0" w:color="auto"/>
              <w:left w:val="single" w:sz="4" w:space="0" w:color="auto"/>
              <w:bottom w:val="single" w:sz="4" w:space="0" w:color="auto"/>
              <w:right w:val="single" w:sz="4"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125"/>
        </w:trPr>
        <w:tc>
          <w:tcPr>
            <w:tcW w:w="1193"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обслуживающие транспорт населения, в том числе: автозаправочные станции (бензиновые, газовые и др.);</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автомобильные мойки, прачечные автомобильных принадлежностей;</w:t>
            </w:r>
          </w:p>
          <w:p w:rsidR="00003829" w:rsidRPr="000E7E56" w:rsidRDefault="00003829" w:rsidP="000E7E56">
            <w:pPr>
              <w:suppressAutoHyphens/>
              <w:spacing w:after="0" w:line="240" w:lineRule="auto"/>
              <w:ind w:right="34"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мастерские для ремонта и обслуживания автомобилей.</w:t>
            </w:r>
          </w:p>
        </w:tc>
        <w:tc>
          <w:tcPr>
            <w:tcW w:w="231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125"/>
        </w:trPr>
        <w:tc>
          <w:tcPr>
            <w:tcW w:w="1193"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Производственные объекты III класса опасности</w:t>
            </w:r>
          </w:p>
        </w:tc>
        <w:tc>
          <w:tcPr>
            <w:tcW w:w="231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Не допускается размещение в границах населенного пункта.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125"/>
        </w:trPr>
        <w:tc>
          <w:tcPr>
            <w:tcW w:w="1193"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Производственные объекты IV класса опасности</w:t>
            </w:r>
          </w:p>
        </w:tc>
        <w:tc>
          <w:tcPr>
            <w:tcW w:w="231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E7E56">
              <w:rPr>
                <w:rFonts w:ascii="Times New Roman" w:hAnsi="Times New Roman" w:cs="Times New Roman"/>
                <w:sz w:val="20"/>
                <w:szCs w:val="20"/>
              </w:rPr>
              <w:lastRenderedPageBreak/>
              <w:t>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Не допускается размещение в границах населенного пункта.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125"/>
        </w:trPr>
        <w:tc>
          <w:tcPr>
            <w:tcW w:w="1193"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uppressAutoHyphens/>
              <w:spacing w:after="0" w:line="240" w:lineRule="auto"/>
              <w:ind w:right="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Объекты легкой и пищевой промышленности</w:t>
            </w:r>
          </w:p>
        </w:tc>
        <w:tc>
          <w:tcPr>
            <w:tcW w:w="231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125"/>
        </w:trPr>
        <w:tc>
          <w:tcPr>
            <w:tcW w:w="1193"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инженерно-технического обеспечения,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электроэнергетики;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телевидения и радиовещания, связи;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водоснабжения;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водоотведения;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газоснабжения;</w:t>
            </w:r>
          </w:p>
          <w:p w:rsidR="00003829" w:rsidRPr="000E7E56" w:rsidRDefault="00003829" w:rsidP="000E7E56">
            <w:pPr>
              <w:suppressAutoHyphens/>
              <w:spacing w:after="0" w:line="240" w:lineRule="auto"/>
              <w:ind w:right="34"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объекты теплоснабжения.</w:t>
            </w:r>
          </w:p>
        </w:tc>
        <w:tc>
          <w:tcPr>
            <w:tcW w:w="2319"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4.</w:t>
      </w:r>
      <w:r w:rsidRPr="000E7E56">
        <w:rPr>
          <w:rFonts w:ascii="Times New Roman" w:hAnsi="Times New Roman" w:cs="Times New Roman"/>
          <w:b/>
          <w:sz w:val="20"/>
          <w:szCs w:val="20"/>
        </w:rPr>
        <w:t xml:space="preserve"> Вспомогательные виды разрешенного использования земельных участков и объектов капитального строительства</w:t>
      </w: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2"/>
        <w:gridCol w:w="4089"/>
        <w:gridCol w:w="3232"/>
      </w:tblGrid>
      <w:tr w:rsidR="00003829" w:rsidRPr="000E7E56" w:rsidTr="00003829">
        <w:trPr>
          <w:trHeight w:val="384"/>
          <w:jc w:val="center"/>
        </w:trPr>
        <w:tc>
          <w:tcPr>
            <w:tcW w:w="109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17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72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120"/>
          <w:jc w:val="center"/>
        </w:trPr>
        <w:tc>
          <w:tcPr>
            <w:tcW w:w="109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вспомогательного и  хозяйственного назначения, личного подсобного хозяйства:</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сады, огороды;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теплицы, оранжереи </w:t>
            </w:r>
            <w:r w:rsidRPr="000E7E56">
              <w:rPr>
                <w:rFonts w:ascii="Times New Roman" w:hAnsi="Times New Roman" w:cs="Times New Roman"/>
                <w:sz w:val="20"/>
                <w:szCs w:val="20"/>
              </w:rPr>
              <w:lastRenderedPageBreak/>
              <w:t xml:space="preserve">индивидуального пользования;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постройки для содержания скота и птицы;</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бани, сауны, бассейны индивидуального пользования;</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резервуары для хранения воды, скважины для забора воды,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колодцы; </w:t>
            </w:r>
          </w:p>
          <w:p w:rsidR="00003829" w:rsidRPr="000E7E56" w:rsidRDefault="00003829" w:rsidP="000E7E56">
            <w:pPr>
              <w:numPr>
                <w:ilvl w:val="2"/>
                <w:numId w:val="6"/>
              </w:num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надворные туалеты, септики, </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c>
          <w:tcPr>
            <w:tcW w:w="217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предельные (минимальные и (или) максимальные) размеры земельных участков, в том числе их площадь: -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построек для содержания скота и птицы  – 1000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Для иных объектов вспомогательного и хозяйственного назначения предельные (минимальные и (или) максимальные) </w:t>
            </w:r>
            <w:r w:rsidRPr="000E7E56">
              <w:rPr>
                <w:rFonts w:ascii="Times New Roman" w:hAnsi="Times New Roman" w:cs="Times New Roman"/>
                <w:sz w:val="20"/>
                <w:szCs w:val="20"/>
              </w:rPr>
              <w:lastRenderedPageBreak/>
              <w:t>размеры земельных участков, в том числе их площадь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172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hAnsi="Times New Roman" w:cs="Times New Roman"/>
                <w:sz w:val="20"/>
                <w:szCs w:val="20"/>
              </w:rPr>
              <w:t>Минимальные расстояния между постройками по санитарно-бытовым условиям должны быть, м</w:t>
            </w:r>
            <w:proofErr w:type="gramStart"/>
            <w:r w:rsidRPr="000E7E56">
              <w:rPr>
                <w:rFonts w:ascii="Times New Roman" w:hAnsi="Times New Roman" w:cs="Times New Roman"/>
                <w:sz w:val="20"/>
                <w:szCs w:val="20"/>
              </w:rPr>
              <w:t>:о</w:t>
            </w:r>
            <w:proofErr w:type="gramEnd"/>
            <w:r w:rsidRPr="000E7E56">
              <w:rPr>
                <w:rFonts w:ascii="Times New Roman" w:hAnsi="Times New Roman" w:cs="Times New Roman"/>
                <w:sz w:val="20"/>
                <w:szCs w:val="20"/>
              </w:rPr>
              <w:t xml:space="preserve">т жилого дома и погреба до уборной - 12; до душа, бани и </w:t>
            </w:r>
            <w:r w:rsidRPr="000E7E56">
              <w:rPr>
                <w:rFonts w:ascii="Times New Roman" w:hAnsi="Times New Roman" w:cs="Times New Roman"/>
                <w:sz w:val="20"/>
                <w:szCs w:val="20"/>
              </w:rPr>
              <w:lastRenderedPageBreak/>
              <w:t>сауны - 8;от колодца до уборной и компостного устройства – 8 до постройки для содержания мелкого скота и птицы, душа, бани, сауны - 12;</w:t>
            </w:r>
          </w:p>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от погреба до компостного устройства и постройки для содержания мелкого скота и птицы - 7.</w:t>
            </w:r>
          </w:p>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eastAsia="Calibri" w:hAnsi="Times New Roman" w:cs="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E7E56">
                <w:rPr>
                  <w:rFonts w:ascii="Times New Roman" w:eastAsia="Calibri" w:hAnsi="Times New Roman" w:cs="Times New Roman"/>
                  <w:sz w:val="20"/>
                  <w:szCs w:val="20"/>
                </w:rPr>
                <w:t>7 м</w:t>
              </w:r>
            </w:smartTag>
            <w:r w:rsidRPr="000E7E56">
              <w:rPr>
                <w:rFonts w:ascii="Times New Roman" w:eastAsia="Calibri" w:hAnsi="Times New Roman" w:cs="Times New Roman"/>
                <w:sz w:val="20"/>
                <w:szCs w:val="20"/>
              </w:rPr>
              <w:t xml:space="preserve"> от входа в дом. </w:t>
            </w: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pStyle w:val="1"/>
        <w:spacing w:before="0"/>
        <w:ind w:firstLine="0"/>
        <w:jc w:val="left"/>
        <w:rPr>
          <w:rFonts w:eastAsia="Calibri"/>
          <w:b w:val="0"/>
          <w:sz w:val="20"/>
          <w:szCs w:val="20"/>
        </w:rPr>
      </w:pPr>
      <w:bookmarkStart w:id="22" w:name="_Toc335819984"/>
    </w:p>
    <w:p w:rsidR="00003829" w:rsidRPr="000E7E56" w:rsidRDefault="00003829" w:rsidP="000E7E56">
      <w:pPr>
        <w:pStyle w:val="1"/>
        <w:spacing w:before="0"/>
        <w:ind w:firstLine="0"/>
        <w:jc w:val="left"/>
        <w:rPr>
          <w:rFonts w:eastAsia="Calibri"/>
          <w:b w:val="0"/>
          <w:sz w:val="20"/>
          <w:szCs w:val="20"/>
        </w:rPr>
      </w:pPr>
    </w:p>
    <w:p w:rsidR="00003829" w:rsidRDefault="00003829" w:rsidP="000E7E56">
      <w:pPr>
        <w:pStyle w:val="1"/>
        <w:spacing w:before="0"/>
        <w:ind w:firstLine="0"/>
        <w:jc w:val="left"/>
        <w:rPr>
          <w:rFonts w:eastAsia="Calibri"/>
          <w:sz w:val="20"/>
          <w:szCs w:val="20"/>
        </w:rPr>
      </w:pPr>
      <w:r w:rsidRPr="000E7E56">
        <w:rPr>
          <w:rFonts w:eastAsia="Calibri"/>
          <w:sz w:val="20"/>
          <w:szCs w:val="20"/>
        </w:rPr>
        <w:t>Статья 18. Зона  жилой застройки  (</w:t>
      </w:r>
      <w:r w:rsidRPr="000E7E56">
        <w:rPr>
          <w:sz w:val="20"/>
          <w:szCs w:val="20"/>
        </w:rPr>
        <w:t>Ж-1</w:t>
      </w:r>
      <w:r w:rsidRPr="000E7E56">
        <w:rPr>
          <w:rFonts w:eastAsia="Calibri"/>
          <w:sz w:val="20"/>
          <w:szCs w:val="20"/>
        </w:rPr>
        <w:t>)</w:t>
      </w:r>
      <w:bookmarkEnd w:id="22"/>
    </w:p>
    <w:p w:rsidR="00447F97" w:rsidRPr="00447F97" w:rsidRDefault="00447F97" w:rsidP="00447F97">
      <w:pPr>
        <w:rPr>
          <w:lang w:eastAsia="ar-SA"/>
        </w:rPr>
      </w:pPr>
    </w:p>
    <w:p w:rsidR="00003829" w:rsidRPr="000E7E56" w:rsidRDefault="006D1D0F" w:rsidP="006D1D0F">
      <w:pPr>
        <w:spacing w:after="0" w:line="240" w:lineRule="auto"/>
        <w:rPr>
          <w:rFonts w:ascii="Times New Roman" w:eastAsia="Calibri" w:hAnsi="Times New Roman" w:cs="Times New Roman"/>
          <w:sz w:val="20"/>
          <w:szCs w:val="20"/>
        </w:rPr>
      </w:pPr>
      <w:r>
        <w:rPr>
          <w:lang w:eastAsia="ar-SA"/>
        </w:rPr>
        <w:t xml:space="preserve">         </w:t>
      </w:r>
      <w:r w:rsidR="00003829" w:rsidRPr="000E7E56">
        <w:rPr>
          <w:rFonts w:ascii="Times New Roman" w:eastAsia="Calibri" w:hAnsi="Times New Roman" w:cs="Times New Roman"/>
          <w:sz w:val="20"/>
          <w:szCs w:val="20"/>
        </w:rPr>
        <w:t xml:space="preserve">1. Зона жилой застройки Ж-1 выделена для обеспечения правовых условий строительства и реконструкции жилых домов различного типа. </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sz w:val="20"/>
          <w:szCs w:val="20"/>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3. </w:t>
      </w:r>
      <w:r w:rsidRPr="000E7E56">
        <w:rPr>
          <w:rFonts w:ascii="Times New Roman" w:hAnsi="Times New Roman" w:cs="Times New Roman"/>
          <w:b/>
          <w:sz w:val="20"/>
          <w:szCs w:val="20"/>
        </w:rPr>
        <w:t>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(реконструкция), содержание жилых помещений различного вида и обеспечение проживания в них;</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разведение декоративных и плодовых деревьев, овощей и ягодных культур, возведение гаражей, подсобных сооружений;</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содержание домашних животных в пределах, установленных нормативными правовыми актами.</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003829" w:rsidRPr="000E7E56" w:rsidRDefault="00003829" w:rsidP="000E7E56">
      <w:pPr>
        <w:pStyle w:val="ab"/>
        <w:spacing w:after="0" w:line="240" w:lineRule="auto"/>
        <w:ind w:left="0" w:firstLine="426"/>
        <w:rPr>
          <w:rFonts w:ascii="Times New Roman" w:eastAsia="Calibri" w:hAnsi="Times New Roman" w:cs="Times New Roman"/>
          <w:b/>
          <w:sz w:val="20"/>
          <w:szCs w:val="20"/>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21"/>
        <w:gridCol w:w="4190"/>
        <w:gridCol w:w="2760"/>
      </w:tblGrid>
      <w:tr w:rsidR="00003829" w:rsidRPr="000E7E56" w:rsidTr="00003829">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4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90"/>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Индивидуальные (одноквартирные)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индивидуального жилого дома – 600 кв.м.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улиц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переулков (проездов) -  3 м;</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от иных границ земельных участков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предельное количество этажей – 3,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003829" w:rsidRPr="000E7E56" w:rsidRDefault="00003829" w:rsidP="000E7E56">
            <w:pPr>
              <w:suppressAutoHyphens/>
              <w:spacing w:after="0" w:line="240" w:lineRule="auto"/>
              <w:ind w:firstLine="11"/>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земельного участка – 60%</w:t>
            </w:r>
          </w:p>
        </w:tc>
        <w:tc>
          <w:tcPr>
            <w:tcW w:w="144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Жилые дома блокированной застройки</w:t>
            </w:r>
          </w:p>
        </w:tc>
        <w:tc>
          <w:tcPr>
            <w:tcW w:w="2189"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предельные (минимальные и (или) максимальные) размеры земельных участков, в том числе их площадь:</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размещается </w:t>
            </w:r>
            <w:r w:rsidRPr="000E7E56">
              <w:rPr>
                <w:rFonts w:ascii="Times New Roman" w:hAnsi="Times New Roman" w:cs="Times New Roman"/>
                <w:sz w:val="20"/>
                <w:szCs w:val="20"/>
              </w:rPr>
              <w:t>каждый жилой блок</w:t>
            </w:r>
            <w:r w:rsidRPr="000E7E56">
              <w:rPr>
                <w:rFonts w:ascii="Times New Roman" w:eastAsia="Calibri" w:hAnsi="Times New Roman" w:cs="Times New Roman"/>
                <w:sz w:val="20"/>
                <w:szCs w:val="20"/>
              </w:rPr>
              <w:t xml:space="preserve"> – 200 кв.м.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xml:space="preserve">- предельное количество этажей – 3,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proofErr w:type="spellStart"/>
            <w:r w:rsidRPr="000E7E56">
              <w:rPr>
                <w:rFonts w:ascii="Times New Roman" w:hAnsi="Times New Roman" w:cs="Times New Roman"/>
                <w:sz w:val="20"/>
                <w:szCs w:val="20"/>
              </w:rPr>
              <w:t>Максимальноеколичество</w:t>
            </w:r>
            <w:proofErr w:type="spellEnd"/>
            <w:r w:rsidRPr="000E7E56">
              <w:rPr>
                <w:rFonts w:ascii="Times New Roman" w:hAnsi="Times New Roman" w:cs="Times New Roman"/>
                <w:sz w:val="20"/>
                <w:szCs w:val="20"/>
              </w:rPr>
              <w:t xml:space="preserve"> жилых блоков малоэтажной  жилой застройки для домов блокированной застройки – 10.</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pStyle w:val="ab"/>
              <w:spacing w:after="0" w:line="240" w:lineRule="auto"/>
              <w:ind w:left="28"/>
              <w:rPr>
                <w:rFonts w:ascii="Times New Roman" w:hAnsi="Times New Roman" w:cs="Times New Roman"/>
                <w:sz w:val="20"/>
                <w:szCs w:val="20"/>
              </w:rPr>
            </w:pP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Малоэтажные (многоквартирные)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- 4,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pStyle w:val="ab"/>
              <w:spacing w:after="0" w:line="240" w:lineRule="auto"/>
              <w:ind w:left="28"/>
              <w:rPr>
                <w:rFonts w:ascii="Times New Roman" w:eastAsia="Calibri" w:hAnsi="Times New Roman" w:cs="Times New Roman"/>
                <w:sz w:val="20"/>
                <w:szCs w:val="20"/>
              </w:rPr>
            </w:pPr>
          </w:p>
        </w:tc>
      </w:tr>
      <w:tr w:rsidR="00003829" w:rsidRPr="000E7E56" w:rsidTr="00003829">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spellStart"/>
            <w:r w:rsidRPr="000E7E56">
              <w:rPr>
                <w:rFonts w:ascii="Times New Roman" w:hAnsi="Times New Roman" w:cs="Times New Roman"/>
                <w:sz w:val="20"/>
                <w:szCs w:val="20"/>
              </w:rPr>
              <w:t>Среднеэтажные</w:t>
            </w:r>
            <w:proofErr w:type="spellEnd"/>
            <w:r w:rsidRPr="000E7E56">
              <w:rPr>
                <w:rFonts w:ascii="Times New Roman" w:hAnsi="Times New Roman" w:cs="Times New Roman"/>
                <w:sz w:val="20"/>
                <w:szCs w:val="20"/>
              </w:rPr>
              <w:t xml:space="preserve">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003829" w:rsidRPr="000E7E56" w:rsidRDefault="00003829" w:rsidP="000E7E56">
            <w:pPr>
              <w:pStyle w:val="ab"/>
              <w:numPr>
                <w:ilvl w:val="0"/>
                <w:numId w:val="8"/>
              </w:numPr>
              <w:suppressAutoHyphens/>
              <w:spacing w:after="0" w:line="240" w:lineRule="auto"/>
              <w:ind w:left="0" w:firstLine="426"/>
              <w:rPr>
                <w:rFonts w:ascii="Times New Roman" w:eastAsia="Calibri" w:hAnsi="Times New Roman" w:cs="Times New Roman"/>
                <w:sz w:val="20"/>
                <w:szCs w:val="20"/>
              </w:rPr>
            </w:pPr>
          </w:p>
        </w:tc>
      </w:tr>
      <w:tr w:rsidR="00003829" w:rsidRPr="000E7E56" w:rsidTr="00003829">
        <w:trPr>
          <w:trHeight w:val="58"/>
          <w:jc w:val="center"/>
        </w:trPr>
        <w:tc>
          <w:tcPr>
            <w:tcW w:w="136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autoSpaceDE w:val="0"/>
              <w:autoSpaceDN w:val="0"/>
              <w:adjustRightInd w:val="0"/>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Жилая застройка иных видов.</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tc>
      </w:tr>
    </w:tbl>
    <w:p w:rsidR="00003829" w:rsidRPr="000E7E56" w:rsidRDefault="00003829" w:rsidP="000E7E56">
      <w:pPr>
        <w:pStyle w:val="ab"/>
        <w:spacing w:after="0" w:line="240" w:lineRule="auto"/>
        <w:ind w:left="0" w:firstLine="426"/>
        <w:rPr>
          <w:rFonts w:ascii="Times New Roman" w:hAnsi="Times New Roman" w:cs="Times New Roman"/>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4. </w:t>
      </w:r>
      <w:r w:rsidRPr="000E7E56">
        <w:rPr>
          <w:rFonts w:ascii="Times New Roman" w:hAnsi="Times New Roman" w:cs="Times New Roman"/>
          <w:b/>
          <w:sz w:val="20"/>
          <w:szCs w:val="20"/>
        </w:rPr>
        <w:t xml:space="preserve">Условно разрешённые виды  использования земельных участков и объектов капитального строительства </w:t>
      </w:r>
    </w:p>
    <w:p w:rsidR="00003829" w:rsidRPr="000E7E56" w:rsidRDefault="00003829" w:rsidP="000E7E56">
      <w:pPr>
        <w:pStyle w:val="ab"/>
        <w:spacing w:after="0" w:line="240" w:lineRule="auto"/>
        <w:ind w:left="0" w:firstLine="426"/>
        <w:rPr>
          <w:rFonts w:ascii="Times New Roman" w:hAnsi="Times New Roman" w:cs="Times New Roman"/>
          <w:sz w:val="20"/>
          <w:szCs w:val="20"/>
        </w:rPr>
      </w:pPr>
      <w:proofErr w:type="gramStart"/>
      <w:r w:rsidRPr="000E7E56">
        <w:rPr>
          <w:rFonts w:ascii="Times New Roman" w:hAnsi="Times New Roman" w:cs="Times New Roman"/>
          <w:sz w:val="20"/>
          <w:szCs w:val="20"/>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roofErr w:type="gramEnd"/>
    </w:p>
    <w:p w:rsidR="00003829" w:rsidRPr="000E7E56" w:rsidRDefault="00003829" w:rsidP="000E7E56">
      <w:pPr>
        <w:pStyle w:val="ab"/>
        <w:spacing w:after="0" w:line="240" w:lineRule="auto"/>
        <w:ind w:left="0" w:firstLine="426"/>
        <w:rPr>
          <w:rFonts w:ascii="Times New Roman" w:hAnsi="Times New Roman" w:cs="Times New Roman"/>
          <w:sz w:val="20"/>
          <w:szCs w:val="20"/>
        </w:rPr>
      </w:pPr>
    </w:p>
    <w:tbl>
      <w:tblPr>
        <w:tblW w:w="495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39"/>
        <w:gridCol w:w="4266"/>
        <w:gridCol w:w="2670"/>
      </w:tblGrid>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1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4"/>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социального назначения, в том числе:</w:t>
            </w:r>
          </w:p>
          <w:p w:rsidR="00003829" w:rsidRPr="000E7E56" w:rsidRDefault="00003829" w:rsidP="000E7E56">
            <w:pPr>
              <w:spacing w:after="0" w:line="240" w:lineRule="auto"/>
              <w:ind w:firstLine="318"/>
              <w:rPr>
                <w:rFonts w:ascii="Times New Roman" w:eastAsia="Times New Roman" w:hAnsi="Times New Roman" w:cs="Times New Roman"/>
                <w:sz w:val="20"/>
                <w:szCs w:val="20"/>
              </w:rPr>
            </w:pPr>
            <w:r w:rsidRPr="000E7E56">
              <w:rPr>
                <w:rFonts w:ascii="Times New Roman" w:hAnsi="Times New Roman" w:cs="Times New Roman"/>
                <w:sz w:val="20"/>
                <w:szCs w:val="20"/>
              </w:rPr>
              <w:t>- объекты дошкольного, начального и среднего общего образования;</w:t>
            </w:r>
          </w:p>
          <w:p w:rsidR="00003829" w:rsidRPr="000E7E56" w:rsidRDefault="00003829" w:rsidP="000E7E56">
            <w:pPr>
              <w:spacing w:after="0" w:line="240" w:lineRule="auto"/>
              <w:ind w:firstLine="318"/>
              <w:rPr>
                <w:rFonts w:ascii="Times New Roman" w:hAnsi="Times New Roman" w:cs="Times New Roman"/>
                <w:sz w:val="20"/>
                <w:szCs w:val="20"/>
              </w:rPr>
            </w:pPr>
            <w:r w:rsidRPr="000E7E56">
              <w:rPr>
                <w:rFonts w:ascii="Times New Roman" w:hAnsi="Times New Roman" w:cs="Times New Roman"/>
                <w:sz w:val="20"/>
                <w:szCs w:val="20"/>
              </w:rPr>
              <w:t xml:space="preserve"> - амбулаторно-поликлинические учреждения, аптеки;</w:t>
            </w:r>
          </w:p>
          <w:p w:rsidR="00003829" w:rsidRPr="000E7E56" w:rsidRDefault="00003829" w:rsidP="000E7E56">
            <w:pPr>
              <w:spacing w:after="0" w:line="240" w:lineRule="auto"/>
              <w:ind w:firstLine="318"/>
              <w:rPr>
                <w:rFonts w:ascii="Times New Roman" w:hAnsi="Times New Roman" w:cs="Times New Roman"/>
                <w:sz w:val="20"/>
                <w:szCs w:val="20"/>
              </w:rPr>
            </w:pPr>
            <w:r w:rsidRPr="000E7E56">
              <w:rPr>
                <w:rFonts w:ascii="Times New Roman" w:hAnsi="Times New Roman" w:cs="Times New Roman"/>
                <w:sz w:val="20"/>
                <w:szCs w:val="20"/>
              </w:rPr>
              <w:t>- объекты пенсионного обеспечения;</w:t>
            </w:r>
          </w:p>
          <w:p w:rsidR="00003829" w:rsidRPr="000E7E56" w:rsidRDefault="00003829" w:rsidP="000E7E56">
            <w:pPr>
              <w:spacing w:after="0" w:line="240" w:lineRule="auto"/>
              <w:ind w:firstLine="318"/>
              <w:rPr>
                <w:rFonts w:ascii="Times New Roman" w:hAnsi="Times New Roman" w:cs="Times New Roman"/>
                <w:sz w:val="20"/>
                <w:szCs w:val="20"/>
              </w:rPr>
            </w:pPr>
            <w:r w:rsidRPr="000E7E56">
              <w:rPr>
                <w:rFonts w:ascii="Times New Roman" w:eastAsia="Calibri" w:hAnsi="Times New Roman" w:cs="Times New Roman"/>
                <w:sz w:val="20"/>
                <w:szCs w:val="20"/>
              </w:rPr>
              <w:t xml:space="preserve">- объекты </w:t>
            </w:r>
            <w:proofErr w:type="spellStart"/>
            <w:r w:rsidRPr="000E7E56">
              <w:rPr>
                <w:rFonts w:ascii="Times New Roman" w:eastAsia="Calibri" w:hAnsi="Times New Roman" w:cs="Times New Roman"/>
                <w:sz w:val="20"/>
                <w:szCs w:val="20"/>
              </w:rPr>
              <w:t>спортивно-досугового</w:t>
            </w:r>
            <w:proofErr w:type="spellEnd"/>
            <w:r w:rsidRPr="000E7E56">
              <w:rPr>
                <w:rFonts w:ascii="Times New Roman" w:eastAsia="Calibri" w:hAnsi="Times New Roman" w:cs="Times New Roman"/>
                <w:sz w:val="20"/>
                <w:szCs w:val="20"/>
              </w:rPr>
              <w:t xml:space="preserve"> назначения (</w:t>
            </w:r>
            <w:r w:rsidRPr="000E7E56">
              <w:rPr>
                <w:rFonts w:ascii="Times New Roman" w:hAnsi="Times New Roman" w:cs="Times New Roman"/>
                <w:sz w:val="20"/>
                <w:szCs w:val="20"/>
              </w:rPr>
              <w:t xml:space="preserve">крытые </w:t>
            </w:r>
            <w:proofErr w:type="spellStart"/>
            <w:r w:rsidRPr="000E7E56">
              <w:rPr>
                <w:rFonts w:ascii="Times New Roman" w:hAnsi="Times New Roman" w:cs="Times New Roman"/>
                <w:sz w:val="20"/>
                <w:szCs w:val="20"/>
              </w:rPr>
              <w:t>физкультурн</w:t>
            </w:r>
            <w:proofErr w:type="gramStart"/>
            <w:r w:rsidRPr="000E7E56">
              <w:rPr>
                <w:rFonts w:ascii="Times New Roman" w:hAnsi="Times New Roman" w:cs="Times New Roman"/>
                <w:sz w:val="20"/>
                <w:szCs w:val="20"/>
              </w:rPr>
              <w:t>о</w:t>
            </w:r>
            <w:proofErr w:type="spellEnd"/>
            <w:r w:rsidRPr="000E7E56">
              <w:rPr>
                <w:rFonts w:ascii="Times New Roman" w:hAnsi="Times New Roman" w:cs="Times New Roman"/>
                <w:sz w:val="20"/>
                <w:szCs w:val="20"/>
              </w:rPr>
              <w:t>-</w:t>
            </w:r>
            <w:proofErr w:type="gramEnd"/>
            <w:r w:rsidRPr="000E7E56">
              <w:rPr>
                <w:rFonts w:ascii="Times New Roman" w:hAnsi="Times New Roman" w:cs="Times New Roman"/>
                <w:sz w:val="20"/>
                <w:szCs w:val="20"/>
              </w:rPr>
              <w:t xml:space="preserve"> оздоровительные комплексы, спортивные залы, бассейны и т.д.) без трибун для зрителей</w:t>
            </w:r>
            <w:r w:rsidRPr="000E7E56">
              <w:rPr>
                <w:rFonts w:ascii="Times New Roman" w:eastAsia="Calibri" w:hAnsi="Times New Roman" w:cs="Times New Roman"/>
                <w:sz w:val="20"/>
                <w:szCs w:val="20"/>
              </w:rPr>
              <w:t>;</w:t>
            </w:r>
          </w:p>
          <w:p w:rsidR="00003829" w:rsidRPr="000E7E56" w:rsidRDefault="00003829" w:rsidP="000E7E56">
            <w:pPr>
              <w:spacing w:after="0" w:line="240" w:lineRule="auto"/>
              <w:ind w:firstLine="318"/>
              <w:rPr>
                <w:rFonts w:ascii="Times New Roman" w:eastAsia="Calibri" w:hAnsi="Times New Roman" w:cs="Times New Roman"/>
                <w:sz w:val="20"/>
                <w:szCs w:val="20"/>
                <w:lang w:eastAsia="ar-SA"/>
              </w:rPr>
            </w:pPr>
            <w:proofErr w:type="gramStart"/>
            <w:r w:rsidRPr="000E7E56">
              <w:rPr>
                <w:rFonts w:ascii="Times New Roman" w:eastAsia="Calibri" w:hAnsi="Times New Roman" w:cs="Times New Roman"/>
                <w:sz w:val="20"/>
                <w:szCs w:val="20"/>
              </w:rPr>
              <w:t xml:space="preserve">- объекты </w:t>
            </w:r>
            <w:proofErr w:type="spellStart"/>
            <w:r w:rsidRPr="000E7E56">
              <w:rPr>
                <w:rFonts w:ascii="Times New Roman" w:eastAsia="Calibri" w:hAnsi="Times New Roman" w:cs="Times New Roman"/>
                <w:sz w:val="20"/>
                <w:szCs w:val="20"/>
              </w:rPr>
              <w:t>культурно-досугового</w:t>
            </w:r>
            <w:proofErr w:type="spellEnd"/>
            <w:r w:rsidRPr="000E7E56">
              <w:rPr>
                <w:rFonts w:ascii="Times New Roman" w:eastAsia="Calibri" w:hAnsi="Times New Roman" w:cs="Times New Roman"/>
                <w:sz w:val="20"/>
                <w:szCs w:val="20"/>
              </w:rPr>
              <w:t xml:space="preserve"> назначения, </w:t>
            </w:r>
            <w:r w:rsidRPr="000E7E56">
              <w:rPr>
                <w:rFonts w:ascii="Times New Roman" w:hAnsi="Times New Roman" w:cs="Times New Roman"/>
                <w:sz w:val="20"/>
                <w:szCs w:val="20"/>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roofErr w:type="gramEnd"/>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4"/>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коммунально-бытового назначения, в том числе:</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eastAsia="Calibri" w:hAnsi="Times New Roman" w:cs="Times New Roman"/>
                <w:sz w:val="20"/>
                <w:szCs w:val="20"/>
              </w:rPr>
              <w:t xml:space="preserve">- </w:t>
            </w:r>
            <w:r w:rsidRPr="000E7E56">
              <w:rPr>
                <w:rFonts w:ascii="Times New Roman" w:hAnsi="Times New Roman" w:cs="Times New Roman"/>
                <w:sz w:val="20"/>
                <w:szCs w:val="20"/>
              </w:rPr>
              <w:t xml:space="preserve">жилищно-эксплуатационные и </w:t>
            </w:r>
            <w:r w:rsidRPr="000E7E56">
              <w:rPr>
                <w:rFonts w:ascii="Times New Roman" w:hAnsi="Times New Roman" w:cs="Times New Roman"/>
                <w:sz w:val="20"/>
                <w:szCs w:val="20"/>
              </w:rPr>
              <w:lastRenderedPageBreak/>
              <w:t>аварийно-диспетчерские  службы;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eastAsia="Calibri" w:hAnsi="Times New Roman" w:cs="Times New Roman"/>
                <w:sz w:val="20"/>
                <w:szCs w:val="20"/>
              </w:rPr>
              <w:t>-</w:t>
            </w:r>
            <w:r w:rsidRPr="000E7E56">
              <w:rPr>
                <w:rFonts w:ascii="Times New Roman" w:hAnsi="Times New Roman" w:cs="Times New Roman"/>
                <w:sz w:val="20"/>
                <w:szCs w:val="20"/>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w:t>
            </w:r>
            <w:r w:rsidRPr="000E7E56">
              <w:rPr>
                <w:rFonts w:ascii="Times New Roman" w:hAnsi="Times New Roman" w:cs="Times New Roman"/>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осуществлять в соответствии со строительными и санитарными нормами, </w:t>
            </w:r>
            <w:r w:rsidRPr="000E7E56">
              <w:rPr>
                <w:rFonts w:ascii="Times New Roman" w:hAnsi="Times New Roman" w:cs="Times New Roman"/>
                <w:sz w:val="20"/>
                <w:szCs w:val="20"/>
              </w:rPr>
              <w:lastRenderedPageBreak/>
              <w:t>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Коммерческие объекты, связанные с обслуживанием населения: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нотариальные конторы, - ломбарды,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юридические консультации,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агентства  недвижимости,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туристические агентства,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финансово-кредитные объекты,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страхования,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объекты гостиничного обслуживания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максимальный процент застройки в    граница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Объекты розничной торговли товаров повседневного спроса с </w:t>
            </w:r>
            <w:r w:rsidRPr="000E7E56">
              <w:rPr>
                <w:rFonts w:ascii="Times New Roman" w:eastAsia="Calibri" w:hAnsi="Times New Roman" w:cs="Times New Roman"/>
                <w:sz w:val="20"/>
                <w:szCs w:val="20"/>
              </w:rPr>
              <w:lastRenderedPageBreak/>
              <w:t xml:space="preserve">торговой площадью до 1500 кв.м. </w:t>
            </w:r>
          </w:p>
        </w:tc>
        <w:tc>
          <w:tcPr>
            <w:tcW w:w="22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предельные (минимальные и (или) максимальные) размеры земельных участков, в том числе их площадь – градостроительным </w:t>
            </w:r>
            <w:r w:rsidRPr="000E7E56">
              <w:rPr>
                <w:rFonts w:ascii="Times New Roman" w:hAnsi="Times New Roman" w:cs="Times New Roman"/>
                <w:sz w:val="20"/>
                <w:szCs w:val="20"/>
              </w:rPr>
              <w:lastRenderedPageBreak/>
              <w:t>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осуществлять в соответствии со </w:t>
            </w:r>
            <w:r w:rsidRPr="000E7E56">
              <w:rPr>
                <w:rFonts w:ascii="Times New Roman" w:hAnsi="Times New Roman" w:cs="Times New Roman"/>
                <w:sz w:val="20"/>
                <w:szCs w:val="20"/>
              </w:rPr>
              <w:lastRenderedPageBreak/>
              <w:t>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Объекты капитального строительства данного вида разрешенного использования</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Объекты общественного питания до 50 мест</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 градостроительным </w:t>
            </w:r>
            <w:r w:rsidRPr="000E7E56">
              <w:rPr>
                <w:rFonts w:ascii="Times New Roman" w:hAnsi="Times New Roman" w:cs="Times New Roman"/>
                <w:sz w:val="20"/>
                <w:szCs w:val="20"/>
              </w:rPr>
              <w:lastRenderedPageBreak/>
              <w:t>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Проектирование и строительство осуществлять в соответствии со </w:t>
            </w:r>
            <w:r w:rsidRPr="000E7E56">
              <w:rPr>
                <w:rFonts w:ascii="Times New Roman" w:hAnsi="Times New Roman" w:cs="Times New Roman"/>
                <w:sz w:val="20"/>
                <w:szCs w:val="20"/>
              </w:rPr>
              <w:lastRenderedPageBreak/>
              <w:t>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Коммерческие объекты, связанные с бытовым обслуживанием населения: </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-мастерские мелкого ремонта;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eastAsia="Calibri" w:hAnsi="Times New Roman" w:cs="Times New Roman"/>
                <w:sz w:val="20"/>
                <w:szCs w:val="20"/>
              </w:rPr>
              <w:t>-</w:t>
            </w:r>
            <w:r w:rsidRPr="000E7E56">
              <w:rPr>
                <w:rFonts w:ascii="Times New Roman" w:hAnsi="Times New Roman" w:cs="Times New Roman"/>
                <w:sz w:val="20"/>
                <w:szCs w:val="20"/>
              </w:rPr>
              <w:t>ателье;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-парикмахерские;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-прачечные;</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-ветеринарные поликлиники без содержания животных.</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6"/>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0E7E56">
              <w:rPr>
                <w:rFonts w:ascii="Times New Roman" w:hAnsi="Times New Roman" w:cs="Times New Roman"/>
                <w:sz w:val="20"/>
                <w:szCs w:val="20"/>
              </w:rPr>
              <w:lastRenderedPageBreak/>
              <w:t xml:space="preserve">застроена, ко всей площади земельного участка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lastRenderedPageBreak/>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охраны общественного порядка.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384"/>
        </w:trPr>
        <w:tc>
          <w:tcPr>
            <w:tcW w:w="134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связи.</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предельное количество этажей или предельная высота зданий, строений, </w:t>
            </w:r>
            <w:r w:rsidRPr="000E7E56">
              <w:rPr>
                <w:rFonts w:ascii="Times New Roman" w:hAnsi="Times New Roman" w:cs="Times New Roman"/>
                <w:sz w:val="20"/>
                <w:szCs w:val="20"/>
              </w:rPr>
              <w:lastRenderedPageBreak/>
              <w:t>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строительство осуществлять </w:t>
            </w:r>
            <w:r w:rsidRPr="000E7E56">
              <w:rPr>
                <w:rFonts w:ascii="Times New Roman" w:hAnsi="Times New Roman" w:cs="Times New Roman"/>
                <w:sz w:val="20"/>
                <w:szCs w:val="20"/>
              </w:rPr>
              <w:lastRenderedPageBreak/>
              <w:t>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trPr>
        <w:tc>
          <w:tcPr>
            <w:tcW w:w="134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гражданской обороны и предотвращения чрезвычайных ситуаций</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p>
    <w:p w:rsidR="00003829" w:rsidRPr="000E7E56" w:rsidRDefault="00003829" w:rsidP="000E7E56">
      <w:pPr>
        <w:spacing w:after="0" w:line="240" w:lineRule="auto"/>
        <w:ind w:firstLine="426"/>
        <w:rPr>
          <w:rFonts w:ascii="Times New Roman" w:eastAsia="Calibri" w:hAnsi="Times New Roman" w:cs="Times New Roman"/>
          <w:b/>
          <w:sz w:val="20"/>
          <w:szCs w:val="20"/>
        </w:rPr>
      </w:pPr>
      <w:r w:rsidRPr="000E7E56">
        <w:rPr>
          <w:rFonts w:ascii="Times New Roman" w:hAnsi="Times New Roman" w:cs="Times New Roman"/>
          <w:sz w:val="20"/>
          <w:szCs w:val="20"/>
        </w:rPr>
        <w:t>5.</w:t>
      </w:r>
      <w:r w:rsidRPr="000E7E56">
        <w:rPr>
          <w:rFonts w:ascii="Times New Roman" w:hAnsi="Times New Roman" w:cs="Times New Roman"/>
          <w:b/>
          <w:sz w:val="20"/>
          <w:szCs w:val="20"/>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1"/>
        <w:gridCol w:w="4331"/>
        <w:gridCol w:w="2560"/>
      </w:tblGrid>
      <w:tr w:rsidR="00003829" w:rsidRPr="000E7E56" w:rsidTr="00003829">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trike/>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9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4"/>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hanging="60"/>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5"/>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35"/>
              <w:rPr>
                <w:rFonts w:ascii="Times New Roman" w:hAnsi="Times New Roman" w:cs="Times New Roman"/>
                <w:sz w:val="20"/>
                <w:szCs w:val="20"/>
              </w:rPr>
            </w:pPr>
            <w:r w:rsidRPr="000E7E56">
              <w:rPr>
                <w:rFonts w:ascii="Times New Roman" w:hAnsi="Times New Roman" w:cs="Times New Roman"/>
                <w:sz w:val="20"/>
                <w:szCs w:val="20"/>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135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tabs>
                <w:tab w:val="left" w:pos="180"/>
              </w:tab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Размещение площадок необходимо предусматривать на расстоянии от окон жилых и общественных зданий не менее, </w:t>
            </w:r>
            <w:proofErr w:type="gramStart"/>
            <w:r w:rsidRPr="000E7E56">
              <w:rPr>
                <w:rFonts w:ascii="Times New Roman" w:hAnsi="Times New Roman" w:cs="Times New Roman"/>
                <w:sz w:val="20"/>
                <w:szCs w:val="20"/>
              </w:rPr>
              <w:t>м</w:t>
            </w:r>
            <w:proofErr w:type="gramEnd"/>
            <w:r w:rsidRPr="000E7E56">
              <w:rPr>
                <w:rFonts w:ascii="Times New Roman" w:hAnsi="Times New Roman" w:cs="Times New Roman"/>
                <w:sz w:val="20"/>
                <w:szCs w:val="20"/>
              </w:rPr>
              <w:t xml:space="preserve">: </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для игр детей дошкольного и младшего школьного возраста -12;</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для отдыха взрослого населения – 10;</w:t>
            </w:r>
          </w:p>
          <w:p w:rsidR="00003829" w:rsidRPr="000E7E56" w:rsidRDefault="00003829" w:rsidP="000E7E56">
            <w:pPr>
              <w:tabs>
                <w:tab w:val="left" w:pos="180"/>
              </w:tabs>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для занятий физкультурой (в зависимости от шумовых характеристик) - 10—40;</w:t>
            </w:r>
          </w:p>
          <w:p w:rsidR="00003829" w:rsidRPr="000E7E56" w:rsidRDefault="00003829" w:rsidP="000E7E56">
            <w:pPr>
              <w:tabs>
                <w:tab w:val="left" w:pos="180"/>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для хозяйственных целей – 20;</w:t>
            </w:r>
          </w:p>
          <w:p w:rsidR="00003829" w:rsidRPr="000E7E56" w:rsidRDefault="00003829" w:rsidP="000E7E56">
            <w:pPr>
              <w:tabs>
                <w:tab w:val="left" w:pos="180"/>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для выгула собак - 40;</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003829" w:rsidRPr="000E7E56" w:rsidTr="00003829">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Объекты вспомогательного и  хозяйственного назначения, личного подсобного хозяйства:</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сады, огороды; </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теплицы, оранжереи индивидуального пользования; </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постройки для содержания скота и птицы;</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бани, сауны, бассейны индивидуального пользования;</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резервуары для хранения воды, скважины для забора воды, </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индивидуальные колодцы; </w:t>
            </w:r>
          </w:p>
          <w:p w:rsidR="00003829" w:rsidRPr="000E7E56" w:rsidRDefault="00003829" w:rsidP="000E7E56">
            <w:pPr>
              <w:numPr>
                <w:ilvl w:val="2"/>
                <w:numId w:val="6"/>
              </w:numPr>
              <w:tabs>
                <w:tab w:val="left" w:pos="180"/>
                <w:tab w:val="num" w:pos="224"/>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надворные туалеты, септики, </w:t>
            </w:r>
          </w:p>
          <w:p w:rsidR="00003829" w:rsidRPr="000E7E56" w:rsidRDefault="00003829" w:rsidP="000E7E56">
            <w:pPr>
              <w:tabs>
                <w:tab w:val="left" w:pos="180"/>
              </w:tabs>
              <w:spacing w:after="0" w:line="240" w:lineRule="auto"/>
              <w:ind w:firstLine="426"/>
              <w:rPr>
                <w:rFonts w:ascii="Times New Roman" w:eastAsia="Times New Roman" w:hAnsi="Times New Roman" w:cs="Times New Roman"/>
                <w:sz w:val="20"/>
                <w:szCs w:val="20"/>
                <w:lang w:eastAsia="ar-SA"/>
              </w:rPr>
            </w:pPr>
          </w:p>
        </w:tc>
        <w:tc>
          <w:tcPr>
            <w:tcW w:w="22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построек для содержания скота и птицы  – 1000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003829" w:rsidRPr="000E7E56" w:rsidRDefault="00003829" w:rsidP="000E7E56">
            <w:pPr>
              <w:spacing w:after="0" w:line="240" w:lineRule="auto"/>
              <w:rPr>
                <w:rFonts w:ascii="Times New Roman" w:hAnsi="Times New Roman" w:cs="Times New Roman"/>
                <w:sz w:val="20"/>
                <w:szCs w:val="20"/>
              </w:rPr>
            </w:pPr>
          </w:p>
          <w:p w:rsidR="00003829" w:rsidRPr="000E7E56" w:rsidRDefault="00003829" w:rsidP="000E7E56">
            <w:pPr>
              <w:pStyle w:val="a9"/>
              <w:widowControl w:val="0"/>
              <w:spacing w:before="0" w:beforeAutospacing="0" w:after="0" w:afterAutospacing="0"/>
              <w:ind w:firstLine="426"/>
              <w:rPr>
                <w:sz w:val="20"/>
                <w:szCs w:val="20"/>
              </w:rPr>
            </w:pPr>
          </w:p>
        </w:tc>
        <w:tc>
          <w:tcPr>
            <w:tcW w:w="135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hAnsi="Times New Roman" w:cs="Times New Roman"/>
                <w:sz w:val="20"/>
                <w:szCs w:val="20"/>
              </w:rPr>
              <w:t>Минимальные расстояния между постройками по санитарно-бытовым условиям должны быть, м</w:t>
            </w:r>
            <w:proofErr w:type="gramStart"/>
            <w:r w:rsidRPr="000E7E56">
              <w:rPr>
                <w:rFonts w:ascii="Times New Roman" w:hAnsi="Times New Roman" w:cs="Times New Roman"/>
                <w:sz w:val="20"/>
                <w:szCs w:val="20"/>
              </w:rPr>
              <w:t>:о</w:t>
            </w:r>
            <w:proofErr w:type="gramEnd"/>
            <w:r w:rsidRPr="000E7E56">
              <w:rPr>
                <w:rFonts w:ascii="Times New Roman" w:hAnsi="Times New Roman" w:cs="Times New Roman"/>
                <w:sz w:val="20"/>
                <w:szCs w:val="20"/>
              </w:rPr>
              <w:t>т жилого дома и погреба до уборной - 12; до душа, бани и сауны - 8;от колодца до уборной и компостного устройства – 8 до постройки для содержания мелкого скота и птицы, душа, бани, сауны - 12;</w:t>
            </w:r>
          </w:p>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от погреба до компостного устройства и постройки для содержания мелкого скота и птицы - 7.</w:t>
            </w:r>
          </w:p>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eastAsia="Calibri" w:hAnsi="Times New Roman" w:cs="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E7E56">
                <w:rPr>
                  <w:rFonts w:ascii="Times New Roman" w:eastAsia="Calibri" w:hAnsi="Times New Roman" w:cs="Times New Roman"/>
                  <w:sz w:val="20"/>
                  <w:szCs w:val="20"/>
                </w:rPr>
                <w:t>7 м</w:t>
              </w:r>
            </w:smartTag>
            <w:r w:rsidRPr="000E7E56">
              <w:rPr>
                <w:rFonts w:ascii="Times New Roman" w:eastAsia="Calibri" w:hAnsi="Times New Roman" w:cs="Times New Roman"/>
                <w:sz w:val="20"/>
                <w:szCs w:val="20"/>
              </w:rPr>
              <w:t xml:space="preserve"> от входа в дом. </w:t>
            </w: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Объекты хранения индивидуального автотранспорта: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парковки;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автостоянки;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гостевые стоянки;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гаражи-стоянки;</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гаражи </w:t>
            </w:r>
          </w:p>
        </w:tc>
        <w:tc>
          <w:tcPr>
            <w:tcW w:w="22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предельные (минимальные и (или) максимальные) размеры земельных участков – градостроительным регламентом не устанавливаются;</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 xml:space="preserve">Минимальная площадь </w:t>
            </w:r>
            <w:proofErr w:type="gramStart"/>
            <w:r w:rsidRPr="000E7E56">
              <w:rPr>
                <w:rFonts w:ascii="Times New Roman" w:hAnsi="Times New Roman" w:cs="Times New Roman"/>
                <w:sz w:val="20"/>
                <w:szCs w:val="20"/>
              </w:rPr>
              <w:t>земельного</w:t>
            </w:r>
            <w:proofErr w:type="gramEnd"/>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участка, на котором разрешается</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возведение индивидуального гаража</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под автомобиль – 45 кв.м.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c>
          <w:tcPr>
            <w:tcW w:w="135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pStyle w:val="ab"/>
              <w:spacing w:after="0" w:line="240" w:lineRule="auto"/>
              <w:ind w:left="28"/>
              <w:rPr>
                <w:rFonts w:ascii="Times New Roman" w:hAnsi="Times New Roman" w:cs="Times New Roman"/>
                <w:sz w:val="20"/>
                <w:szCs w:val="20"/>
              </w:rPr>
            </w:pPr>
            <w:r w:rsidRPr="000E7E56">
              <w:rPr>
                <w:rFonts w:ascii="Times New Roman" w:hAnsi="Times New Roman" w:cs="Times New Roman"/>
                <w:sz w:val="20"/>
                <w:szCs w:val="20"/>
              </w:rPr>
              <w:lastRenderedPageBreak/>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Объекты инженерно-технического обеспечения.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коммунального хозяйства.</w:t>
            </w:r>
          </w:p>
          <w:p w:rsidR="00003829" w:rsidRPr="000E7E56" w:rsidRDefault="00003829" w:rsidP="000E7E56">
            <w:pPr>
              <w:tabs>
                <w:tab w:val="left" w:pos="180"/>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Оборудование пожарной охраны (гидранты, резервуары).</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Общественные туалеты.</w:t>
            </w:r>
          </w:p>
          <w:p w:rsidR="00003829" w:rsidRPr="000E7E56" w:rsidRDefault="00003829" w:rsidP="000E7E56">
            <w:pPr>
              <w:tabs>
                <w:tab w:val="left" w:pos="180"/>
              </w:tabs>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Площадки для сбора мусора. </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c>
          <w:tcPr>
            <w:tcW w:w="229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5"/>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Строительство осуществлять в соответствии со строительными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pStyle w:val="1"/>
        <w:spacing w:before="0"/>
        <w:ind w:left="708" w:firstLine="0"/>
        <w:jc w:val="left"/>
        <w:rPr>
          <w:rFonts w:eastAsia="Calibri"/>
          <w:b w:val="0"/>
          <w:sz w:val="20"/>
          <w:szCs w:val="20"/>
        </w:rPr>
      </w:pPr>
      <w:bookmarkStart w:id="23" w:name="_Toc335819985"/>
    </w:p>
    <w:p w:rsidR="00003829" w:rsidRPr="000E7E56" w:rsidRDefault="00003829" w:rsidP="000E7E56">
      <w:pPr>
        <w:pStyle w:val="1"/>
        <w:spacing w:before="0"/>
        <w:jc w:val="left"/>
        <w:rPr>
          <w:rFonts w:eastAsia="Calibri"/>
          <w:b w:val="0"/>
          <w:sz w:val="20"/>
          <w:szCs w:val="20"/>
        </w:rPr>
      </w:pPr>
    </w:p>
    <w:p w:rsidR="00003829" w:rsidRPr="000E7E56" w:rsidRDefault="00003829" w:rsidP="000E7E56">
      <w:pPr>
        <w:pStyle w:val="1"/>
        <w:spacing w:before="0"/>
        <w:ind w:left="28" w:firstLine="0"/>
        <w:jc w:val="left"/>
        <w:rPr>
          <w:rFonts w:eastAsia="Calibri"/>
          <w:b w:val="0"/>
          <w:sz w:val="20"/>
          <w:szCs w:val="20"/>
        </w:rPr>
      </w:pPr>
    </w:p>
    <w:p w:rsidR="00003829" w:rsidRDefault="00003829" w:rsidP="000E7E56">
      <w:pPr>
        <w:pStyle w:val="1"/>
        <w:spacing w:before="0"/>
        <w:ind w:left="28" w:firstLine="0"/>
        <w:jc w:val="left"/>
        <w:rPr>
          <w:rFonts w:eastAsia="Calibri"/>
          <w:sz w:val="20"/>
          <w:szCs w:val="20"/>
        </w:rPr>
      </w:pPr>
      <w:r w:rsidRPr="000E7E56">
        <w:rPr>
          <w:rFonts w:eastAsia="Calibri"/>
          <w:sz w:val="20"/>
          <w:szCs w:val="20"/>
        </w:rPr>
        <w:t>Статья 19. Зона общественно-делового назначения  (ОД)</w:t>
      </w:r>
      <w:bookmarkEnd w:id="23"/>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2. В состав общественно-деловых зон могут включаться:</w:t>
      </w:r>
    </w:p>
    <w:p w:rsidR="00003829" w:rsidRPr="000E7E56" w:rsidRDefault="00003829" w:rsidP="000E7E56">
      <w:pPr>
        <w:autoSpaceDE w:val="0"/>
        <w:autoSpaceDN w:val="0"/>
        <w:adjustRightInd w:val="0"/>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1) зоны делового, общественного и коммерческого назначения;</w:t>
      </w:r>
    </w:p>
    <w:p w:rsidR="00003829" w:rsidRPr="000E7E56" w:rsidRDefault="00003829" w:rsidP="000E7E56">
      <w:pPr>
        <w:autoSpaceDE w:val="0"/>
        <w:autoSpaceDN w:val="0"/>
        <w:adjustRightInd w:val="0"/>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2) зоны размещения объектов социального и коммунально-бытового назначения;</w:t>
      </w:r>
    </w:p>
    <w:p w:rsidR="00003829" w:rsidRPr="000E7E56" w:rsidRDefault="00003829" w:rsidP="000E7E56">
      <w:pPr>
        <w:autoSpaceDE w:val="0"/>
        <w:autoSpaceDN w:val="0"/>
        <w:adjustRightInd w:val="0"/>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3) зоны обслуживания объектов, необходимых для осуществления производственной и предпринимательской деятельности;</w:t>
      </w:r>
    </w:p>
    <w:p w:rsidR="00003829" w:rsidRPr="000E7E56" w:rsidRDefault="00003829" w:rsidP="000E7E56">
      <w:pPr>
        <w:autoSpaceDE w:val="0"/>
        <w:autoSpaceDN w:val="0"/>
        <w:adjustRightInd w:val="0"/>
        <w:spacing w:after="0" w:line="240" w:lineRule="auto"/>
        <w:ind w:firstLine="425"/>
        <w:rPr>
          <w:rFonts w:ascii="Times New Roman" w:hAnsi="Times New Roman" w:cs="Times New Roman"/>
          <w:sz w:val="20"/>
          <w:szCs w:val="20"/>
        </w:rPr>
      </w:pPr>
      <w:r w:rsidRPr="000E7E56">
        <w:rPr>
          <w:rFonts w:ascii="Times New Roman" w:hAnsi="Times New Roman" w:cs="Times New Roman"/>
          <w:sz w:val="20"/>
          <w:szCs w:val="20"/>
        </w:rPr>
        <w:t>4) общественно-деловые зоны иных видов.</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3. </w:t>
      </w:r>
      <w:proofErr w:type="gramStart"/>
      <w:r w:rsidRPr="000E7E56">
        <w:rPr>
          <w:rFonts w:ascii="Times New Roman" w:hAnsi="Times New Roman" w:cs="Times New Roman"/>
          <w:sz w:val="20"/>
          <w:szCs w:val="20"/>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w:t>
      </w:r>
      <w:r w:rsidRPr="000E7E56">
        <w:rPr>
          <w:rFonts w:ascii="Times New Roman" w:hAnsi="Times New Roman" w:cs="Times New Roman"/>
          <w:sz w:val="20"/>
          <w:szCs w:val="20"/>
        </w:rPr>
        <w:lastRenderedPageBreak/>
        <w:t>транспорта, объектов делового, финансового назначения, иных объектов, связанных с обеспечением жизнедеятельности граждан.</w:t>
      </w:r>
      <w:proofErr w:type="gramEnd"/>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4. </w:t>
      </w:r>
      <w:r w:rsidRPr="000E7E56">
        <w:rPr>
          <w:rFonts w:ascii="Times New Roman" w:hAnsi="Times New Roman" w:cs="Times New Roman"/>
          <w:b/>
          <w:sz w:val="20"/>
          <w:szCs w:val="20"/>
        </w:rPr>
        <w:t>Основные виды  разрешённого использования земельных участков и объектов капитально строительства</w:t>
      </w:r>
      <w:r w:rsidRPr="000E7E56">
        <w:rPr>
          <w:rFonts w:ascii="Times New Roman" w:eastAsia="Calibri" w:hAnsi="Times New Roman" w:cs="Times New Roman"/>
          <w:b/>
          <w:sz w:val="20"/>
          <w:szCs w:val="20"/>
        </w:rPr>
        <w:t>.</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предназначенных для оказания гражданам и организациям бытовых услуг;</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предназначенных для оказания гражданам социальной помощи;</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предназначенных для оказания гражданам  медицинской помощи;</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предназначенных воспитания, образования и  просвещения;</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предназначенных для отправления религиозных обрядов;</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0E7E56">
        <w:rPr>
          <w:rFonts w:ascii="Times New Roman" w:hAnsi="Times New Roman" w:cs="Times New Roman"/>
          <w:sz w:val="20"/>
          <w:szCs w:val="20"/>
        </w:rPr>
        <w:tab/>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жилых помещений различного вида, и обеспечение проживания в них.</w:t>
      </w:r>
    </w:p>
    <w:tbl>
      <w:tblPr>
        <w:tblW w:w="487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8"/>
        <w:gridCol w:w="4194"/>
        <w:gridCol w:w="2866"/>
      </w:tblGrid>
      <w:tr w:rsidR="00003829" w:rsidRPr="000E7E56" w:rsidTr="00003829">
        <w:trPr>
          <w:trHeight w:val="384"/>
          <w:jc w:val="center"/>
        </w:trPr>
        <w:tc>
          <w:tcPr>
            <w:tcW w:w="121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48"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53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Примечания</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бытового обслуживания,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Мастерские мелкого ремонта;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Ателье;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Парикмахерские;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Бани;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Прачечные и химчистки;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Похоронные бюро;</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Ветеринарные клиники и ветеринарные пункты и т.п.</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hanging="20"/>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w:t>
            </w:r>
            <w:r w:rsidRPr="000E7E56">
              <w:rPr>
                <w:rFonts w:ascii="Times New Roman" w:hAnsi="Times New Roman" w:cs="Times New Roman"/>
                <w:sz w:val="20"/>
                <w:szCs w:val="20"/>
              </w:rPr>
              <w:lastRenderedPageBreak/>
              <w:t>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социального обслуживания,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Служба занятости населения;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Дома </w:t>
            </w:r>
            <w:proofErr w:type="gramStart"/>
            <w:r w:rsidRPr="000E7E56">
              <w:rPr>
                <w:rFonts w:ascii="Times New Roman" w:hAnsi="Times New Roman" w:cs="Times New Roman"/>
                <w:sz w:val="20"/>
                <w:szCs w:val="20"/>
              </w:rPr>
              <w:t>престарелых</w:t>
            </w:r>
            <w:proofErr w:type="gramEnd"/>
            <w:r w:rsidRPr="000E7E56">
              <w:rPr>
                <w:rFonts w:ascii="Times New Roman" w:hAnsi="Times New Roman" w:cs="Times New Roman"/>
                <w:sz w:val="20"/>
                <w:szCs w:val="20"/>
              </w:rPr>
              <w:t>;</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Дома ребенка;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Детские дома;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Службы психологической и юридической помощи;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Социальные и пенсионные службы;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Отделения почты и телеграфа;</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Объекты некоммерческих организаций, политических партий, профессиональных и отраслевых союзов и т.п.</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hanging="5"/>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ind w:hanging="2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здравоохранения,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Поликлиники;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Аптеки;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Фельдшерские пункты;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Больницы и пункты здравоохранения;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Родильные дома;</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Диагностические центры и т.п.</w:t>
            </w:r>
          </w:p>
        </w:tc>
        <w:tc>
          <w:tcPr>
            <w:tcW w:w="2248"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предельное количество этажей или предельная высота зданий, строений, сооружений - градостроительным </w:t>
            </w:r>
            <w:r w:rsidRPr="000E7E56">
              <w:rPr>
                <w:rFonts w:ascii="Times New Roman" w:hAnsi="Times New Roman" w:cs="Times New Roman"/>
                <w:sz w:val="20"/>
                <w:szCs w:val="20"/>
              </w:rPr>
              <w:lastRenderedPageBreak/>
              <w:t>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hanging="20"/>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0E7E56">
              <w:rPr>
                <w:rFonts w:ascii="Times New Roman" w:hAnsi="Times New Roman" w:cs="Times New Roman"/>
                <w:sz w:val="20"/>
                <w:szCs w:val="20"/>
              </w:rPr>
              <w:lastRenderedPageBreak/>
              <w:t>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образования и просвещения, в том числе;</w:t>
            </w:r>
          </w:p>
          <w:p w:rsidR="00003829" w:rsidRPr="000E7E56" w:rsidRDefault="00003829" w:rsidP="000E7E56">
            <w:pPr>
              <w:spacing w:after="0" w:line="240" w:lineRule="auto"/>
              <w:ind w:firstLine="277"/>
              <w:rPr>
                <w:rFonts w:ascii="Times New Roman" w:hAnsi="Times New Roman" w:cs="Times New Roman"/>
                <w:sz w:val="20"/>
                <w:szCs w:val="20"/>
              </w:rPr>
            </w:pPr>
            <w:r w:rsidRPr="000E7E56">
              <w:rPr>
                <w:rFonts w:ascii="Times New Roman" w:hAnsi="Times New Roman" w:cs="Times New Roman"/>
                <w:sz w:val="20"/>
                <w:szCs w:val="20"/>
              </w:rPr>
              <w:t>Детские ясли;</w:t>
            </w:r>
          </w:p>
          <w:p w:rsidR="00003829" w:rsidRPr="000E7E56" w:rsidRDefault="00003829" w:rsidP="000E7E56">
            <w:pPr>
              <w:spacing w:after="0" w:line="240" w:lineRule="auto"/>
              <w:ind w:firstLine="277"/>
              <w:rPr>
                <w:rFonts w:ascii="Times New Roman" w:hAnsi="Times New Roman" w:cs="Times New Roman"/>
                <w:sz w:val="20"/>
                <w:szCs w:val="20"/>
              </w:rPr>
            </w:pPr>
            <w:r w:rsidRPr="000E7E56">
              <w:rPr>
                <w:rFonts w:ascii="Times New Roman" w:hAnsi="Times New Roman" w:cs="Times New Roman"/>
                <w:sz w:val="20"/>
                <w:szCs w:val="20"/>
              </w:rPr>
              <w:t>Детские сады и иные учреждения дошкольного образования;</w:t>
            </w:r>
          </w:p>
          <w:p w:rsidR="00003829" w:rsidRPr="000E7E56" w:rsidRDefault="00003829" w:rsidP="000E7E56">
            <w:pPr>
              <w:spacing w:after="0" w:line="240" w:lineRule="auto"/>
              <w:ind w:firstLine="277"/>
              <w:rPr>
                <w:rFonts w:ascii="Times New Roman" w:hAnsi="Times New Roman" w:cs="Times New Roman"/>
                <w:sz w:val="20"/>
                <w:szCs w:val="20"/>
              </w:rPr>
            </w:pPr>
            <w:r w:rsidRPr="000E7E56">
              <w:rPr>
                <w:rFonts w:ascii="Times New Roman" w:hAnsi="Times New Roman" w:cs="Times New Roman"/>
                <w:sz w:val="20"/>
                <w:szCs w:val="20"/>
              </w:rPr>
              <w:t>Школы;</w:t>
            </w:r>
          </w:p>
          <w:p w:rsidR="00003829" w:rsidRPr="000E7E56" w:rsidRDefault="00003829" w:rsidP="000E7E56">
            <w:pPr>
              <w:spacing w:after="0" w:line="240" w:lineRule="auto"/>
              <w:ind w:firstLine="277"/>
              <w:rPr>
                <w:rFonts w:ascii="Times New Roman" w:hAnsi="Times New Roman" w:cs="Times New Roman"/>
                <w:sz w:val="20"/>
                <w:szCs w:val="20"/>
              </w:rPr>
            </w:pPr>
            <w:r w:rsidRPr="000E7E56">
              <w:rPr>
                <w:rFonts w:ascii="Times New Roman" w:hAnsi="Times New Roman" w:cs="Times New Roman"/>
                <w:sz w:val="20"/>
                <w:szCs w:val="20"/>
              </w:rPr>
              <w:t>Профессиональные технические училища, колледжи и иные учреждения начального, среднего общего и среднего специального образования;</w:t>
            </w:r>
          </w:p>
          <w:p w:rsidR="00003829" w:rsidRPr="000E7E56" w:rsidRDefault="00003829" w:rsidP="000E7E56">
            <w:pPr>
              <w:suppressAutoHyphens/>
              <w:spacing w:after="0" w:line="240" w:lineRule="auto"/>
              <w:ind w:firstLine="277"/>
              <w:rPr>
                <w:rFonts w:ascii="Times New Roman" w:eastAsia="Times New Roman" w:hAnsi="Times New Roman" w:cs="Times New Roman"/>
                <w:sz w:val="20"/>
                <w:szCs w:val="20"/>
              </w:rPr>
            </w:pPr>
            <w:r w:rsidRPr="000E7E56">
              <w:rPr>
                <w:rFonts w:ascii="Times New Roman" w:hAnsi="Times New Roman" w:cs="Times New Roman"/>
                <w:sz w:val="20"/>
                <w:szCs w:val="20"/>
              </w:rPr>
              <w:t>Художественные, музыкальные школы и училища и иные учреждения специального образования и т.п.</w:t>
            </w:r>
          </w:p>
        </w:tc>
        <w:tc>
          <w:tcPr>
            <w:tcW w:w="2248"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культуры,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Музеи;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Выставочные залы;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Дома культуры;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Библиотеки;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Кинотеатры и кинозалы;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Цирки;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Площадки для празднеств и гуляний и т.п.</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мест допустимого размещения зданий, строений, </w:t>
            </w:r>
            <w:r w:rsidRPr="000E7E56">
              <w:rPr>
                <w:rFonts w:ascii="Times New Roman" w:hAnsi="Times New Roman" w:cs="Times New Roman"/>
                <w:sz w:val="20"/>
                <w:szCs w:val="20"/>
              </w:rPr>
              <w:lastRenderedPageBreak/>
              <w:t>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hanging="20"/>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hanging="20"/>
              <w:rPr>
                <w:rFonts w:ascii="Times New Roman" w:hAnsi="Times New Roman" w:cs="Times New Roman"/>
                <w:sz w:val="20"/>
                <w:szCs w:val="20"/>
              </w:rPr>
            </w:pPr>
            <w:r w:rsidRPr="000E7E56">
              <w:rPr>
                <w:rFonts w:ascii="Times New Roman" w:hAnsi="Times New Roman" w:cs="Times New Roman"/>
                <w:sz w:val="20"/>
                <w:szCs w:val="20"/>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ind w:hanging="2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религиозного назначения,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Церкви;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Храмы;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Часовни;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Молельные дома и т.п.</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left="-5" w:firstLine="431"/>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hanging="20"/>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ind w:hanging="2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hanging="7"/>
              <w:rPr>
                <w:rFonts w:ascii="Times New Roman" w:eastAsia="Times New Roman" w:hAnsi="Times New Roman" w:cs="Times New Roman"/>
                <w:sz w:val="20"/>
                <w:szCs w:val="20"/>
              </w:rPr>
            </w:pPr>
            <w:r w:rsidRPr="000E7E56">
              <w:rPr>
                <w:rFonts w:ascii="Times New Roman" w:hAnsi="Times New Roman" w:cs="Times New Roman"/>
                <w:sz w:val="20"/>
                <w:szCs w:val="20"/>
              </w:rPr>
              <w:t>Объекты предпринимательской деятельности,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Торговые центры;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Рынки (ярмарки);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Магазины;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Для размещения организаций, оказывающих </w:t>
            </w:r>
            <w:r w:rsidRPr="000E7E56">
              <w:rPr>
                <w:rFonts w:ascii="Times New Roman" w:hAnsi="Times New Roman" w:cs="Times New Roman"/>
                <w:sz w:val="20"/>
                <w:szCs w:val="20"/>
              </w:rPr>
              <w:lastRenderedPageBreak/>
              <w:t>гражданам банковские, страховые, кредитные услуги;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Объекты общественного питания;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Объекты гостиничного обслуживания;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Объекты развлекательных услуг (дискотек, танцевальных площадок, ночных клубов, аттракционов)</w:t>
            </w:r>
          </w:p>
        </w:tc>
        <w:tc>
          <w:tcPr>
            <w:tcW w:w="2248"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pStyle w:val="Default"/>
              <w:ind w:firstLine="426"/>
              <w:rPr>
                <w:sz w:val="20"/>
                <w:szCs w:val="20"/>
              </w:rPr>
            </w:pPr>
          </w:p>
        </w:tc>
        <w:tc>
          <w:tcPr>
            <w:tcW w:w="153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w:t>
            </w:r>
            <w:r w:rsidRPr="000E7E56">
              <w:rPr>
                <w:rFonts w:ascii="Times New Roman" w:hAnsi="Times New Roman" w:cs="Times New Roman"/>
                <w:sz w:val="20"/>
                <w:szCs w:val="20"/>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rPr>
                <w:rFonts w:ascii="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спорта,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Спортивные школы;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Спортивные клубы;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Спортивные залы;</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Бассейны;</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Площадки для занятий спортом и физкультурой</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eastAsia="Calibri" w:hAnsi="Times New Roman" w:cs="Times New Roman"/>
                <w:sz w:val="20"/>
                <w:szCs w:val="20"/>
              </w:rPr>
              <w:t>Объекты капитального строительства</w:t>
            </w:r>
            <w:r w:rsidRPr="000E7E56">
              <w:rPr>
                <w:rFonts w:ascii="Times New Roman" w:hAnsi="Times New Roman" w:cs="Times New Roman"/>
                <w:sz w:val="20"/>
                <w:szCs w:val="20"/>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w:t>
            </w:r>
            <w:r w:rsidRPr="000E7E56">
              <w:rPr>
                <w:rFonts w:ascii="Times New Roman" w:hAnsi="Times New Roman" w:cs="Times New Roman"/>
                <w:sz w:val="20"/>
                <w:szCs w:val="20"/>
              </w:rPr>
              <w:lastRenderedPageBreak/>
              <w:t>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Жилые дома,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Индивидуальные (одноквартирные) жилые дома,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Жилые дома блокированной застройки,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Малоэтажные жилые дома.</w:t>
            </w:r>
          </w:p>
        </w:tc>
        <w:tc>
          <w:tcPr>
            <w:tcW w:w="2248"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разрешается строительство индивидуального жилого дома – 600 кв.м.</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hAnsi="Times New Roman" w:cs="Times New Roman"/>
                <w:sz w:val="20"/>
                <w:szCs w:val="20"/>
              </w:rPr>
              <w:t xml:space="preserve">- </w:t>
            </w:r>
            <w:r w:rsidRPr="000E7E56">
              <w:rPr>
                <w:rFonts w:ascii="Times New Roman" w:eastAsia="Calibri" w:hAnsi="Times New Roman" w:cs="Times New Roman"/>
                <w:sz w:val="20"/>
                <w:szCs w:val="20"/>
              </w:rPr>
              <w:t xml:space="preserve">минимальная площадь </w:t>
            </w:r>
            <w:r w:rsidRPr="000E7E56">
              <w:rPr>
                <w:rFonts w:ascii="Times New Roman" w:hAnsi="Times New Roman" w:cs="Times New Roman"/>
                <w:sz w:val="20"/>
                <w:szCs w:val="20"/>
              </w:rPr>
              <w:t>земельного участка,</w:t>
            </w:r>
            <w:r w:rsidRPr="000E7E56">
              <w:rPr>
                <w:rFonts w:ascii="Times New Roman" w:eastAsia="Calibri" w:hAnsi="Times New Roman" w:cs="Times New Roman"/>
                <w:sz w:val="20"/>
                <w:szCs w:val="20"/>
              </w:rPr>
              <w:t xml:space="preserve"> на котором размещается </w:t>
            </w:r>
            <w:r w:rsidRPr="000E7E56">
              <w:rPr>
                <w:rFonts w:ascii="Times New Roman" w:hAnsi="Times New Roman" w:cs="Times New Roman"/>
                <w:sz w:val="20"/>
                <w:szCs w:val="20"/>
              </w:rPr>
              <w:t>каждый жилой блок</w:t>
            </w:r>
            <w:r w:rsidRPr="000E7E56">
              <w:rPr>
                <w:rFonts w:ascii="Times New Roman" w:eastAsia="Calibri" w:hAnsi="Times New Roman" w:cs="Times New Roman"/>
                <w:sz w:val="20"/>
                <w:szCs w:val="20"/>
              </w:rPr>
              <w:t xml:space="preserve"> – 200 кв.м.</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hAnsi="Times New Roman" w:cs="Times New Roman"/>
                <w:sz w:val="20"/>
                <w:szCs w:val="20"/>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улиц 5м;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от красной линии переулков (проездов) -  3 м;</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 от иных границ земельных участков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предельное количество этажей – 3,  </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53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p>
          <w:p w:rsidR="00003829" w:rsidRPr="000E7E56" w:rsidRDefault="00003829" w:rsidP="000E7E56">
            <w:pPr>
              <w:spacing w:after="0" w:line="240" w:lineRule="auto"/>
              <w:ind w:hanging="20"/>
              <w:rPr>
                <w:rFonts w:ascii="Times New Roman" w:hAnsi="Times New Roman" w:cs="Times New Roman"/>
                <w:sz w:val="20"/>
                <w:szCs w:val="20"/>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hanging="20"/>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Calibri" w:hAnsi="Times New Roman" w:cs="Times New Roman"/>
          <w:b/>
          <w:sz w:val="20"/>
          <w:szCs w:val="20"/>
          <w:lang w:eastAsia="ar-SA"/>
        </w:rPr>
      </w:pPr>
    </w:p>
    <w:p w:rsidR="00003829" w:rsidRPr="000E7E56" w:rsidRDefault="00003829" w:rsidP="000E7E56">
      <w:pPr>
        <w:spacing w:after="0" w:line="240" w:lineRule="auto"/>
        <w:ind w:firstLine="426"/>
        <w:rPr>
          <w:rFonts w:ascii="Times New Roman" w:eastAsia="Times New Roman" w:hAnsi="Times New Roman" w:cs="Times New Roman"/>
          <w:b/>
          <w:sz w:val="20"/>
          <w:szCs w:val="20"/>
        </w:rPr>
      </w:pPr>
      <w:r w:rsidRPr="000E7E56">
        <w:rPr>
          <w:rFonts w:ascii="Times New Roman" w:hAnsi="Times New Roman" w:cs="Times New Roman"/>
          <w:sz w:val="20"/>
          <w:szCs w:val="20"/>
        </w:rPr>
        <w:t xml:space="preserve">5. </w:t>
      </w:r>
      <w:r w:rsidRPr="000E7E56">
        <w:rPr>
          <w:rFonts w:ascii="Times New Roman" w:hAnsi="Times New Roman" w:cs="Times New Roman"/>
          <w:b/>
          <w:sz w:val="20"/>
          <w:szCs w:val="20"/>
        </w:rPr>
        <w:t>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26"/>
        <w:gridCol w:w="4330"/>
        <w:gridCol w:w="2623"/>
      </w:tblGrid>
      <w:tr w:rsidR="00003829" w:rsidRPr="000E7E56" w:rsidTr="00003829">
        <w:trPr>
          <w:trHeight w:val="384"/>
          <w:jc w:val="center"/>
        </w:trPr>
        <w:tc>
          <w:tcPr>
            <w:tcW w:w="137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 xml:space="preserve">и объекта капитального </w:t>
            </w:r>
            <w:r w:rsidRPr="000E7E56">
              <w:rPr>
                <w:rFonts w:ascii="Times New Roman" w:eastAsia="Calibri" w:hAnsi="Times New Roman" w:cs="Times New Roman"/>
                <w:sz w:val="20"/>
                <w:szCs w:val="20"/>
              </w:rPr>
              <w:lastRenderedPageBreak/>
              <w:t>строительства</w:t>
            </w:r>
          </w:p>
        </w:tc>
        <w:tc>
          <w:tcPr>
            <w:tcW w:w="226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lastRenderedPageBreak/>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6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обслуживающие транспорт населения,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автозаправочные станции (бензиновые, газовые и др.);</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автомобильные мойки, прачечные автомобильных принадлежностей;</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мастерские для ремонта и обслуживания автомобилей.</w:t>
            </w:r>
          </w:p>
        </w:tc>
        <w:tc>
          <w:tcPr>
            <w:tcW w:w="22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4"/>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Промышленные </w:t>
            </w:r>
            <w:proofErr w:type="spellStart"/>
            <w:r w:rsidRPr="000E7E56">
              <w:rPr>
                <w:rFonts w:ascii="Times New Roman" w:hAnsi="Times New Roman" w:cs="Times New Roman"/>
                <w:sz w:val="20"/>
                <w:szCs w:val="20"/>
              </w:rPr>
              <w:t>микропредприятия</w:t>
            </w:r>
            <w:proofErr w:type="spellEnd"/>
            <w:r w:rsidRPr="000E7E56">
              <w:rPr>
                <w:rFonts w:ascii="Times New Roman" w:hAnsi="Times New Roman" w:cs="Times New Roman"/>
                <w:sz w:val="20"/>
                <w:szCs w:val="20"/>
              </w:rPr>
              <w:t xml:space="preserve">  и производства малого бизнеса III,IV,V классов опасности</w:t>
            </w:r>
          </w:p>
        </w:tc>
        <w:tc>
          <w:tcPr>
            <w:tcW w:w="22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1973"/>
          <w:jc w:val="center"/>
        </w:trPr>
        <w:tc>
          <w:tcPr>
            <w:tcW w:w="137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4"/>
              <w:rPr>
                <w:rFonts w:ascii="Times New Roman" w:eastAsia="Times New Roman" w:hAnsi="Times New Roman" w:cs="Times New Roman"/>
                <w:sz w:val="20"/>
                <w:szCs w:val="20"/>
                <w:highlight w:val="yellow"/>
              </w:rPr>
            </w:pPr>
            <w:r w:rsidRPr="000E7E56">
              <w:rPr>
                <w:rFonts w:ascii="Times New Roman" w:hAnsi="Times New Roman" w:cs="Times New Roman"/>
                <w:sz w:val="20"/>
                <w:szCs w:val="20"/>
              </w:rPr>
              <w:t>Объекты связи</w:t>
            </w:r>
          </w:p>
        </w:tc>
        <w:tc>
          <w:tcPr>
            <w:tcW w:w="22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Times New Roman" w:hAnsi="Times New Roman" w:cs="Times New Roman"/>
          <w:b/>
          <w:sz w:val="20"/>
          <w:szCs w:val="20"/>
          <w:lang w:eastAsia="ar-SA"/>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lastRenderedPageBreak/>
        <w:t>6.</w:t>
      </w:r>
      <w:r w:rsidRPr="000E7E56">
        <w:rPr>
          <w:rFonts w:ascii="Times New Roman" w:hAnsi="Times New Roman" w:cs="Times New Roman"/>
          <w:b/>
          <w:sz w:val="20"/>
          <w:szCs w:val="20"/>
        </w:rPr>
        <w:t xml:space="preserve"> Вспомогательные виды  разрешённого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eastAsia="Calibri" w:hAnsi="Times New Roman" w:cs="Times New Roman"/>
          <w:color w:val="FF0000"/>
          <w:sz w:val="20"/>
          <w:szCs w:val="20"/>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12"/>
        <w:gridCol w:w="4375"/>
        <w:gridCol w:w="2731"/>
      </w:tblGrid>
      <w:tr w:rsidR="00003829" w:rsidRPr="000E7E56" w:rsidTr="00003829">
        <w:trPr>
          <w:trHeight w:val="384"/>
          <w:jc w:val="center"/>
        </w:trPr>
        <w:tc>
          <w:tcPr>
            <w:tcW w:w="134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Предельные размеры земельного участка и предельные параметры разрешенного строительства, реконструкции</w:t>
            </w:r>
            <w:r w:rsidRPr="000E7E56">
              <w:rPr>
                <w:rFonts w:ascii="Times New Roman" w:eastAsia="Calibri" w:hAnsi="Times New Roman" w:cs="Times New Roman"/>
                <w:sz w:val="20"/>
                <w:szCs w:val="20"/>
              </w:rPr>
              <w:t xml:space="preserve"> 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Особые условия реализации регламента</w:t>
            </w:r>
          </w:p>
        </w:tc>
      </w:tr>
      <w:tr w:rsidR="00003829" w:rsidRPr="000E7E56" w:rsidTr="00003829">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Здания и сооружения для обеспечения граждан и организаций коммунальными услугами.</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инженерной инфраструктуры</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lang w:eastAsia="ar-SA"/>
              </w:rPr>
            </w:pP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1184"/>
          <w:jc w:val="center"/>
        </w:trPr>
        <w:tc>
          <w:tcPr>
            <w:tcW w:w="134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Гаражи и парковки для размещения транспорта сотрудников и посетителей.</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w:t>
            </w:r>
            <w:r w:rsidRPr="000E7E56">
              <w:rPr>
                <w:rFonts w:ascii="Times New Roman" w:hAnsi="Times New Roman" w:cs="Times New Roman"/>
                <w:sz w:val="20"/>
                <w:szCs w:val="20"/>
              </w:rPr>
              <w:lastRenderedPageBreak/>
              <w:t>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0E7E56">
              <w:rPr>
                <w:rFonts w:ascii="Times New Roman" w:hAnsi="Times New Roman" w:cs="Times New Roman"/>
                <w:sz w:val="20"/>
                <w:szCs w:val="20"/>
              </w:rPr>
              <w:lastRenderedPageBreak/>
              <w:t>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807"/>
          <w:jc w:val="center"/>
        </w:trPr>
        <w:tc>
          <w:tcPr>
            <w:tcW w:w="134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Общественные туалеты.</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25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p>
        </w:tc>
      </w:tr>
    </w:tbl>
    <w:p w:rsidR="00003829" w:rsidRPr="000E7E56" w:rsidRDefault="00003829" w:rsidP="000E7E56">
      <w:pPr>
        <w:pStyle w:val="1"/>
        <w:spacing w:before="0"/>
        <w:ind w:firstLine="425"/>
        <w:jc w:val="left"/>
        <w:rPr>
          <w:rFonts w:eastAsia="Calibri"/>
          <w:b w:val="0"/>
          <w:sz w:val="20"/>
          <w:szCs w:val="20"/>
        </w:rPr>
      </w:pPr>
      <w:bookmarkStart w:id="24" w:name="_Toc335819986"/>
    </w:p>
    <w:p w:rsidR="00003829" w:rsidRPr="000E7E56" w:rsidRDefault="00003829" w:rsidP="000E7E56">
      <w:pPr>
        <w:pStyle w:val="1"/>
        <w:spacing w:before="0"/>
        <w:ind w:firstLine="0"/>
        <w:jc w:val="left"/>
        <w:rPr>
          <w:rFonts w:eastAsia="Calibri"/>
          <w:b w:val="0"/>
          <w:sz w:val="20"/>
          <w:szCs w:val="20"/>
        </w:rPr>
      </w:pPr>
    </w:p>
    <w:p w:rsidR="006D1D0F" w:rsidRDefault="00003829" w:rsidP="006D1D0F">
      <w:pPr>
        <w:pStyle w:val="1"/>
        <w:spacing w:before="0"/>
        <w:ind w:firstLine="0"/>
        <w:jc w:val="left"/>
        <w:rPr>
          <w:rFonts w:eastAsia="Calibri"/>
          <w:sz w:val="20"/>
          <w:szCs w:val="20"/>
        </w:rPr>
      </w:pPr>
      <w:r w:rsidRPr="000E7E56">
        <w:rPr>
          <w:rFonts w:eastAsia="Calibri"/>
          <w:sz w:val="20"/>
          <w:szCs w:val="20"/>
        </w:rPr>
        <w:t>Статья 20. Зона рекреационно-ландшафтных территорий (Р-1)</w:t>
      </w:r>
      <w:bookmarkEnd w:id="24"/>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3. </w:t>
      </w:r>
      <w:proofErr w:type="gramStart"/>
      <w:r w:rsidRPr="000E7E56">
        <w:rPr>
          <w:rFonts w:ascii="Times New Roman" w:eastAsia="Calibri" w:hAnsi="Times New Roman" w:cs="Times New Roman"/>
          <w:sz w:val="20"/>
          <w:szCs w:val="20"/>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003829" w:rsidRPr="000E7E56" w:rsidRDefault="00003829" w:rsidP="000E7E56">
      <w:pPr>
        <w:spacing w:after="0" w:line="240" w:lineRule="auto"/>
        <w:ind w:firstLine="426"/>
        <w:rPr>
          <w:rFonts w:ascii="Times New Roman" w:eastAsia="Times New Roman" w:hAnsi="Times New Roman" w:cs="Times New Roman"/>
          <w:sz w:val="20"/>
          <w:szCs w:val="20"/>
        </w:rPr>
      </w:pPr>
      <w:proofErr w:type="gramStart"/>
      <w:r w:rsidRPr="000E7E56">
        <w:rPr>
          <w:rFonts w:ascii="Times New Roman" w:eastAsia="Calibri" w:hAnsi="Times New Roman" w:cs="Times New Roman"/>
          <w:sz w:val="20"/>
          <w:szCs w:val="20"/>
        </w:rPr>
        <w:t xml:space="preserve">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0E7E56">
        <w:rPr>
          <w:rFonts w:ascii="Times New Roman" w:hAnsi="Times New Roman" w:cs="Times New Roman"/>
          <w:sz w:val="20"/>
          <w:szCs w:val="20"/>
        </w:rPr>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roofErr w:type="gramEnd"/>
    </w:p>
    <w:p w:rsidR="00003829" w:rsidRPr="000E7E56" w:rsidRDefault="00003829" w:rsidP="000E7E56">
      <w:pPr>
        <w:spacing w:after="0" w:line="240" w:lineRule="auto"/>
        <w:ind w:firstLine="426"/>
        <w:rPr>
          <w:rFonts w:ascii="Times New Roman" w:hAnsi="Times New Roman" w:cs="Times New Roman"/>
          <w:b/>
          <w:sz w:val="20"/>
          <w:szCs w:val="20"/>
          <w:u w:val="single"/>
        </w:rPr>
      </w:pPr>
      <w:r w:rsidRPr="000E7E56">
        <w:rPr>
          <w:rFonts w:ascii="Times New Roman" w:hAnsi="Times New Roman" w:cs="Times New Roman"/>
          <w:sz w:val="20"/>
          <w:szCs w:val="20"/>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5.  </w:t>
      </w:r>
      <w:r w:rsidRPr="000E7E56">
        <w:rPr>
          <w:rFonts w:ascii="Times New Roman" w:hAnsi="Times New Roman" w:cs="Times New Roman"/>
          <w:b/>
          <w:sz w:val="20"/>
          <w:szCs w:val="20"/>
        </w:rPr>
        <w:t>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eastAsia="Calibri" w:hAnsi="Times New Roman" w:cs="Times New Roman"/>
          <w:color w:val="FF0000"/>
          <w:sz w:val="20"/>
          <w:szCs w:val="20"/>
        </w:rPr>
      </w:pPr>
      <w:r w:rsidRPr="000E7E56">
        <w:rPr>
          <w:rFonts w:ascii="Times New Roman" w:hAnsi="Times New Roman" w:cs="Times New Roman"/>
          <w:sz w:val="20"/>
          <w:szCs w:val="20"/>
        </w:rPr>
        <w:t xml:space="preserve">Деятельность правообладателя земельного участка и объекта капитального строительства, соответствующая виду разрешенного использования </w:t>
      </w:r>
      <w:r w:rsidRPr="000E7E56">
        <w:rPr>
          <w:rFonts w:ascii="Times New Roman" w:eastAsia="Calibri" w:hAnsi="Times New Roman" w:cs="Times New Roman"/>
          <w:sz w:val="20"/>
          <w:szCs w:val="20"/>
        </w:rPr>
        <w:t>- обустройство и содержание мест для занятий спортом, физкультурой, пешими или верховыми прогулками, отдыха, рыбалки, занятие указанной деятельностью</w:t>
      </w:r>
      <w:r w:rsidRPr="000E7E56">
        <w:rPr>
          <w:rFonts w:ascii="Times New Roman" w:eastAsia="Calibri" w:hAnsi="Times New Roman" w:cs="Times New Roman"/>
          <w:color w:val="FF0000"/>
          <w:sz w:val="20"/>
          <w:szCs w:val="20"/>
        </w:rPr>
        <w:t>.</w:t>
      </w:r>
    </w:p>
    <w:tbl>
      <w:tblPr>
        <w:tblW w:w="5169" w:type="pct"/>
        <w:jc w:val="center"/>
        <w:tblInd w:w="-1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03"/>
        <w:gridCol w:w="4332"/>
        <w:gridCol w:w="3059"/>
      </w:tblGrid>
      <w:tr w:rsidR="00003829" w:rsidRPr="000E7E56" w:rsidTr="00003829">
        <w:trPr>
          <w:trHeight w:val="384"/>
          <w:jc w:val="center"/>
        </w:trPr>
        <w:tc>
          <w:tcPr>
            <w:tcW w:w="126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 xml:space="preserve">и объекта капитального </w:t>
            </w:r>
            <w:r w:rsidRPr="000E7E56">
              <w:rPr>
                <w:rFonts w:ascii="Times New Roman" w:eastAsia="Calibri" w:hAnsi="Times New Roman" w:cs="Times New Roman"/>
                <w:sz w:val="20"/>
                <w:szCs w:val="20"/>
              </w:rPr>
              <w:lastRenderedPageBreak/>
              <w:t>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lastRenderedPageBreak/>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54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2398"/>
          <w:jc w:val="center"/>
        </w:trPr>
        <w:tc>
          <w:tcPr>
            <w:tcW w:w="126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22"/>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спорта и физкультуры,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-спортивных клубов;</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-спортивных залов;</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-бассейнов;</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-устройство площадок и сооружений для занятий спортом (беговые дорожки, теннисные корты, поля для спортивной игры, вело-, авто-, мотодромы и др.)</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w:t>
            </w:r>
            <w:proofErr w:type="spellStart"/>
            <w:r w:rsidRPr="000E7E56">
              <w:rPr>
                <w:rFonts w:ascii="Times New Roman" w:hAnsi="Times New Roman" w:cs="Times New Roman"/>
                <w:sz w:val="20"/>
                <w:szCs w:val="20"/>
              </w:rPr>
              <w:t>бытьзастроена</w:t>
            </w:r>
            <w:proofErr w:type="spellEnd"/>
            <w:r w:rsidRPr="000E7E56">
              <w:rPr>
                <w:rFonts w:ascii="Times New Roman" w:hAnsi="Times New Roman" w:cs="Times New Roman"/>
                <w:sz w:val="20"/>
                <w:szCs w:val="20"/>
              </w:rPr>
              <w:t xml:space="preserve">,         ко      всей         </w:t>
            </w:r>
            <w:proofErr w:type="spellStart"/>
            <w:r w:rsidRPr="000E7E56">
              <w:rPr>
                <w:rFonts w:ascii="Times New Roman" w:hAnsi="Times New Roman" w:cs="Times New Roman"/>
                <w:sz w:val="20"/>
                <w:szCs w:val="20"/>
              </w:rPr>
              <w:t>площадиземельного</w:t>
            </w:r>
            <w:proofErr w:type="spellEnd"/>
            <w:r w:rsidRPr="000E7E56">
              <w:rPr>
                <w:rFonts w:ascii="Times New Roman" w:hAnsi="Times New Roman" w:cs="Times New Roman"/>
                <w:sz w:val="20"/>
                <w:szCs w:val="20"/>
              </w:rPr>
              <w:t xml:space="preserve"> участка – градостроительным </w:t>
            </w:r>
            <w:proofErr w:type="spellStart"/>
            <w:r w:rsidRPr="000E7E56">
              <w:rPr>
                <w:rFonts w:ascii="Times New Roman" w:hAnsi="Times New Roman" w:cs="Times New Roman"/>
                <w:sz w:val="20"/>
                <w:szCs w:val="20"/>
              </w:rPr>
              <w:t>регламентомне</w:t>
            </w:r>
            <w:proofErr w:type="spellEnd"/>
            <w:r w:rsidRPr="000E7E56">
              <w:rPr>
                <w:rFonts w:ascii="Times New Roman" w:hAnsi="Times New Roman" w:cs="Times New Roman"/>
                <w:sz w:val="20"/>
                <w:szCs w:val="20"/>
              </w:rPr>
              <w:t xml:space="preserve">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Прогулочные объекты, в том числе: </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-прогулочные зоны и зоны отдыха в городских лесах, лесах;</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-обустройство мест для купаний и лодочных прогулок на водоемах;</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-спасательные станции;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-обустройство мест для пикников.</w:t>
            </w: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 </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22"/>
              <w:rPr>
                <w:rFonts w:ascii="Times New Roman" w:eastAsia="Times New Roman" w:hAnsi="Times New Roman" w:cs="Times New Roman"/>
                <w:sz w:val="20"/>
                <w:szCs w:val="20"/>
              </w:rPr>
            </w:pPr>
            <w:r w:rsidRPr="000E7E56">
              <w:rPr>
                <w:rFonts w:ascii="Times New Roman" w:hAnsi="Times New Roman" w:cs="Times New Roman"/>
                <w:sz w:val="20"/>
                <w:szCs w:val="20"/>
              </w:rPr>
              <w:t>Объекты природно-познавательного туризма,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-устройство баз и палаточных лагерей для проведения походов и экскурсий по ознакомлению с природой;</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-устройство троп и дорожек;</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-размещение информационных щитов.</w:t>
            </w: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22"/>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охоты и рыбалки,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обустройство мест для охоты и рыбалки;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сооружения, необходимые для восстановления и (или) поддержания поголовья зверей или количества рыбы</w:t>
            </w: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w:t>
            </w:r>
            <w:r w:rsidRPr="000E7E56">
              <w:rPr>
                <w:rFonts w:ascii="Times New Roman" w:hAnsi="Times New Roman" w:cs="Times New Roman"/>
                <w:sz w:val="20"/>
                <w:szCs w:val="20"/>
              </w:rPr>
              <w:lastRenderedPageBreak/>
              <w:t>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22"/>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Для природоохранных целей</w:t>
            </w: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22"/>
              <w:rPr>
                <w:rFonts w:ascii="Times New Roman" w:eastAsia="Times New Roman" w:hAnsi="Times New Roman" w:cs="Times New Roman"/>
                <w:sz w:val="20"/>
                <w:szCs w:val="20"/>
              </w:rPr>
            </w:pPr>
            <w:r w:rsidRPr="000E7E56">
              <w:rPr>
                <w:rFonts w:ascii="Times New Roman" w:hAnsi="Times New Roman" w:cs="Times New Roman"/>
                <w:sz w:val="20"/>
                <w:szCs w:val="20"/>
              </w:rPr>
              <w:t>Для размещения объектов гражданской обороны и предотвращения чрезвычайных ситуаций</w:t>
            </w:r>
          </w:p>
        </w:tc>
        <w:tc>
          <w:tcPr>
            <w:tcW w:w="21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ab"/>
        <w:spacing w:after="0" w:line="240" w:lineRule="auto"/>
        <w:ind w:left="0" w:firstLine="426"/>
        <w:rPr>
          <w:rFonts w:ascii="Times New Roman" w:eastAsia="Calibri" w:hAnsi="Times New Roman" w:cs="Times New Roman"/>
          <w:sz w:val="20"/>
          <w:szCs w:val="20"/>
        </w:rPr>
      </w:pP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xml:space="preserve">6. </w:t>
      </w:r>
      <w:r w:rsidRPr="000E7E56">
        <w:rPr>
          <w:rFonts w:ascii="Times New Roman" w:hAnsi="Times New Roman" w:cs="Times New Roman"/>
          <w:b/>
          <w:sz w:val="20"/>
          <w:szCs w:val="20"/>
        </w:rPr>
        <w:t>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tbl>
      <w:tblPr>
        <w:tblW w:w="4975" w:type="pct"/>
        <w:jc w:val="center"/>
        <w:tblInd w:w="-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57"/>
        <w:gridCol w:w="4331"/>
        <w:gridCol w:w="2735"/>
      </w:tblGrid>
      <w:tr w:rsidR="00003829" w:rsidRPr="000E7E56" w:rsidTr="00003829">
        <w:trPr>
          <w:trHeight w:val="384"/>
          <w:jc w:val="center"/>
        </w:trPr>
        <w:tc>
          <w:tcPr>
            <w:tcW w:w="129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1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7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3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695"/>
          <w:jc w:val="center"/>
        </w:trPr>
        <w:tc>
          <w:tcPr>
            <w:tcW w:w="129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Временные объекты общественного питания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227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b/>
                <w:sz w:val="20"/>
                <w:szCs w:val="20"/>
                <w:u w:val="single"/>
              </w:rPr>
            </w:pPr>
          </w:p>
        </w:tc>
      </w:tr>
      <w:tr w:rsidR="00003829" w:rsidRPr="000E7E56" w:rsidTr="00003829">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Дом рыболова и (или) охотника</w:t>
            </w:r>
          </w:p>
        </w:tc>
        <w:tc>
          <w:tcPr>
            <w:tcW w:w="227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4"/>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r w:rsidR="00003829" w:rsidRPr="000E7E56" w:rsidTr="00003829">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Временные павильоны розничной торговли и обслуживания</w:t>
            </w:r>
          </w:p>
        </w:tc>
        <w:tc>
          <w:tcPr>
            <w:tcW w:w="227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w:t>
            </w:r>
            <w:r w:rsidRPr="000E7E56">
              <w:rPr>
                <w:rFonts w:ascii="Times New Roman" w:hAnsi="Times New Roman" w:cs="Times New Roman"/>
                <w:sz w:val="20"/>
                <w:szCs w:val="20"/>
              </w:rPr>
              <w:lastRenderedPageBreak/>
              <w:t>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7. </w:t>
      </w:r>
      <w:r w:rsidRPr="000E7E56">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bl>
      <w:tblPr>
        <w:tblW w:w="5005" w:type="pct"/>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97"/>
        <w:gridCol w:w="4335"/>
        <w:gridCol w:w="2649"/>
      </w:tblGrid>
      <w:tr w:rsidR="00003829" w:rsidRPr="000E7E56" w:rsidTr="00003829">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6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8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Хозяйственные объекты вспомогательного назначения</w:t>
            </w:r>
          </w:p>
        </w:tc>
        <w:tc>
          <w:tcPr>
            <w:tcW w:w="226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384"/>
          <w:jc w:val="center"/>
        </w:trPr>
        <w:tc>
          <w:tcPr>
            <w:tcW w:w="135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инженерной инфраструктуры</w:t>
            </w:r>
          </w:p>
        </w:tc>
        <w:tc>
          <w:tcPr>
            <w:tcW w:w="226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Гаражи и парковки для размещения транспорта сотрудников и посетителей.</w:t>
            </w:r>
          </w:p>
        </w:tc>
        <w:tc>
          <w:tcPr>
            <w:tcW w:w="226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предельное количество этажей или предельная высота зданий, строений, сооружений - градостроительным регламентом </w:t>
            </w:r>
            <w:r w:rsidRPr="000E7E56">
              <w:rPr>
                <w:rFonts w:ascii="Times New Roman" w:hAnsi="Times New Roman" w:cs="Times New Roman"/>
                <w:sz w:val="20"/>
                <w:szCs w:val="20"/>
              </w:rPr>
              <w:lastRenderedPageBreak/>
              <w:t>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w:t>
            </w:r>
            <w:r w:rsidRPr="000E7E56">
              <w:rPr>
                <w:rFonts w:ascii="Times New Roman" w:hAnsi="Times New Roman" w:cs="Times New Roman"/>
                <w:sz w:val="20"/>
                <w:szCs w:val="20"/>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Общественные туалеты.</w:t>
            </w:r>
          </w:p>
          <w:p w:rsidR="00003829" w:rsidRPr="000E7E56" w:rsidRDefault="00003829" w:rsidP="000E7E56">
            <w:pPr>
              <w:suppressAutoHyphens/>
              <w:spacing w:after="0" w:line="240" w:lineRule="auto"/>
              <w:ind w:firstLine="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26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pStyle w:val="1"/>
        <w:spacing w:before="0"/>
        <w:ind w:firstLine="0"/>
        <w:jc w:val="left"/>
        <w:rPr>
          <w:b w:val="0"/>
          <w:sz w:val="20"/>
          <w:szCs w:val="20"/>
        </w:rPr>
      </w:pPr>
      <w:bookmarkStart w:id="25" w:name="_Toc335819987"/>
    </w:p>
    <w:p w:rsidR="00003829" w:rsidRPr="000E7E56" w:rsidRDefault="00003829" w:rsidP="000E7E56">
      <w:pPr>
        <w:pStyle w:val="1"/>
        <w:spacing w:before="0"/>
        <w:ind w:firstLine="0"/>
        <w:jc w:val="left"/>
        <w:rPr>
          <w:b w:val="0"/>
          <w:sz w:val="20"/>
          <w:szCs w:val="20"/>
        </w:rPr>
      </w:pPr>
    </w:p>
    <w:p w:rsidR="00003829" w:rsidRDefault="00003829" w:rsidP="000E7E56">
      <w:pPr>
        <w:pStyle w:val="1"/>
        <w:spacing w:before="0"/>
        <w:ind w:firstLine="0"/>
        <w:jc w:val="left"/>
        <w:rPr>
          <w:sz w:val="20"/>
          <w:szCs w:val="20"/>
        </w:rPr>
      </w:pPr>
      <w:r w:rsidRPr="000E7E56">
        <w:rPr>
          <w:sz w:val="20"/>
          <w:szCs w:val="20"/>
        </w:rPr>
        <w:t>Статья 21. Зона парков и скверов (Р-2)</w:t>
      </w:r>
      <w:bookmarkEnd w:id="25"/>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b/>
          <w:sz w:val="20"/>
          <w:szCs w:val="20"/>
        </w:rPr>
        <w:tab/>
      </w:r>
      <w:r w:rsidRPr="000E7E56">
        <w:rPr>
          <w:rFonts w:ascii="Times New Roman" w:eastAsia="Calibri" w:hAnsi="Times New Roman" w:cs="Times New Roman"/>
          <w:b/>
          <w:sz w:val="20"/>
          <w:szCs w:val="20"/>
        </w:rPr>
        <w:tab/>
      </w:r>
      <w:r w:rsidRPr="000E7E56">
        <w:rPr>
          <w:rFonts w:ascii="Times New Roman" w:eastAsia="Calibri" w:hAnsi="Times New Roman" w:cs="Times New Roman"/>
          <w:sz w:val="20"/>
          <w:szCs w:val="20"/>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eastAsia="Calibri" w:hAnsi="Times New Roman" w:cs="Times New Roman"/>
          <w:sz w:val="20"/>
          <w:szCs w:val="20"/>
        </w:rPr>
        <w:tab/>
      </w:r>
      <w:r w:rsidRPr="000E7E56">
        <w:rPr>
          <w:rFonts w:ascii="Times New Roman" w:eastAsia="Calibri" w:hAnsi="Times New Roman" w:cs="Times New Roman"/>
          <w:sz w:val="20"/>
          <w:szCs w:val="20"/>
        </w:rPr>
        <w:tab/>
        <w:t xml:space="preserve">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0E7E56">
        <w:rPr>
          <w:rFonts w:ascii="Times New Roman" w:hAnsi="Times New Roman" w:cs="Times New Roman"/>
          <w:sz w:val="20"/>
          <w:szCs w:val="20"/>
        </w:rPr>
        <w:t>определяется в соответствии с федеральными законами.</w:t>
      </w:r>
    </w:p>
    <w:p w:rsidR="00003829" w:rsidRPr="000E7E56" w:rsidRDefault="00003829" w:rsidP="000E7E56">
      <w:pPr>
        <w:pStyle w:val="ab"/>
        <w:spacing w:after="0" w:line="240" w:lineRule="auto"/>
        <w:ind w:left="0" w:firstLine="1418"/>
        <w:rPr>
          <w:rFonts w:ascii="Times New Roman" w:hAnsi="Times New Roman" w:cs="Times New Roman"/>
          <w:sz w:val="20"/>
          <w:szCs w:val="20"/>
        </w:rPr>
      </w:pPr>
      <w:r w:rsidRPr="000E7E56">
        <w:rPr>
          <w:rFonts w:ascii="Times New Roman" w:hAnsi="Times New Roman" w:cs="Times New Roman"/>
          <w:sz w:val="20"/>
          <w:szCs w:val="20"/>
        </w:rPr>
        <w:t xml:space="preserve">5. </w:t>
      </w:r>
      <w:r w:rsidRPr="000E7E56">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eastAsia="Calibri" w:hAnsi="Times New Roman" w:cs="Times New Roman"/>
          <w:sz w:val="20"/>
          <w:szCs w:val="20"/>
        </w:rPr>
      </w:pPr>
      <w:r w:rsidRPr="000E7E56">
        <w:rPr>
          <w:rFonts w:ascii="Times New Roman" w:hAnsi="Times New Roman" w:cs="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о</w:t>
      </w:r>
      <w:r w:rsidRPr="000E7E56">
        <w:rPr>
          <w:rFonts w:ascii="Times New Roman" w:eastAsia="Calibri" w:hAnsi="Times New Roman" w:cs="Times New Roman"/>
          <w:sz w:val="20"/>
          <w:szCs w:val="20"/>
        </w:rPr>
        <w:t>бустройство и содержание мест для занятий  физкультурой, пешими  прогулками, отдыха.</w:t>
      </w: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4"/>
        <w:gridCol w:w="4331"/>
        <w:gridCol w:w="2561"/>
      </w:tblGrid>
      <w:tr w:rsidR="00003829" w:rsidRPr="000E7E56" w:rsidTr="00003829">
        <w:trPr>
          <w:trHeight w:val="384"/>
          <w:jc w:val="center"/>
        </w:trPr>
        <w:tc>
          <w:tcPr>
            <w:tcW w:w="135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9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2119"/>
          <w:jc w:val="center"/>
        </w:trPr>
        <w:tc>
          <w:tcPr>
            <w:tcW w:w="135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физкультуры,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устройство площадок и сооружений для занятий физкультурой (беговые  и велодорожки, ролле</w:t>
            </w:r>
            <w:proofErr w:type="gramStart"/>
            <w:r w:rsidRPr="000E7E56">
              <w:rPr>
                <w:rFonts w:ascii="Times New Roman" w:hAnsi="Times New Roman" w:cs="Times New Roman"/>
                <w:sz w:val="20"/>
                <w:szCs w:val="20"/>
              </w:rPr>
              <w:t>р-</w:t>
            </w:r>
            <w:proofErr w:type="gramEnd"/>
            <w:r w:rsidRPr="000E7E56">
              <w:rPr>
                <w:rFonts w:ascii="Times New Roman" w:hAnsi="Times New Roman" w:cs="Times New Roman"/>
                <w:sz w:val="20"/>
                <w:szCs w:val="20"/>
              </w:rPr>
              <w:t xml:space="preserve"> и </w:t>
            </w:r>
            <w:proofErr w:type="spellStart"/>
            <w:r w:rsidRPr="000E7E56">
              <w:rPr>
                <w:rFonts w:ascii="Times New Roman" w:hAnsi="Times New Roman" w:cs="Times New Roman"/>
                <w:sz w:val="20"/>
                <w:szCs w:val="20"/>
              </w:rPr>
              <w:t>скейтплощадки</w:t>
            </w:r>
            <w:proofErr w:type="spellEnd"/>
            <w:r w:rsidRPr="000E7E56">
              <w:rPr>
                <w:rFonts w:ascii="Times New Roman" w:hAnsi="Times New Roman" w:cs="Times New Roman"/>
                <w:sz w:val="20"/>
                <w:szCs w:val="20"/>
              </w:rPr>
              <w:t>)</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Пешеходные дорожки</w:t>
            </w: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Детские игровые площадки</w:t>
            </w: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Объекты малых архитектурных форм, в </w:t>
            </w:r>
            <w:r w:rsidRPr="000E7E56">
              <w:rPr>
                <w:rFonts w:ascii="Times New Roman" w:hAnsi="Times New Roman" w:cs="Times New Roman"/>
                <w:sz w:val="20"/>
                <w:szCs w:val="20"/>
              </w:rPr>
              <w:lastRenderedPageBreak/>
              <w:t>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парковая мебель;</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фонтаны</w:t>
            </w: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 предельные (минимальные и (или) максимальные) размеры земельных участков, в </w:t>
            </w:r>
            <w:r w:rsidRPr="000E7E56">
              <w:rPr>
                <w:rFonts w:ascii="Times New Roman" w:hAnsi="Times New Roman" w:cs="Times New Roman"/>
                <w:sz w:val="20"/>
                <w:szCs w:val="20"/>
              </w:rPr>
              <w:lastRenderedPageBreak/>
              <w:t>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4"/>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w:t>
            </w:r>
            <w:r w:rsidRPr="000E7E56">
              <w:rPr>
                <w:rFonts w:ascii="Times New Roman" w:hAnsi="Times New Roman" w:cs="Times New Roman"/>
                <w:sz w:val="20"/>
                <w:szCs w:val="20"/>
              </w:rPr>
              <w:lastRenderedPageBreak/>
              <w:t>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97"/>
          <w:jc w:val="center"/>
        </w:trPr>
        <w:tc>
          <w:tcPr>
            <w:tcW w:w="13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Аттракционы</w:t>
            </w: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общественного порядка</w:t>
            </w:r>
          </w:p>
        </w:tc>
        <w:tc>
          <w:tcPr>
            <w:tcW w:w="229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pStyle w:val="ab"/>
        <w:spacing w:after="0" w:line="240" w:lineRule="auto"/>
        <w:ind w:left="0" w:firstLine="426"/>
        <w:rPr>
          <w:rFonts w:ascii="Times New Roman" w:eastAsia="Calibri" w:hAnsi="Times New Roman" w:cs="Times New Roman"/>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6. </w:t>
      </w:r>
      <w:r w:rsidRPr="000E7E56">
        <w:rPr>
          <w:rFonts w:ascii="Times New Roman" w:hAnsi="Times New Roman" w:cs="Times New Roman"/>
          <w:b/>
          <w:sz w:val="20"/>
          <w:szCs w:val="20"/>
        </w:rPr>
        <w:t xml:space="preserve">Условно разрешенные виды  использования земельных участков и объектов капитального строительства </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ab/>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w:t>
      </w:r>
      <w:r w:rsidRPr="000E7E56">
        <w:rPr>
          <w:rFonts w:ascii="Times New Roman" w:hAnsi="Times New Roman" w:cs="Times New Roman"/>
          <w:sz w:val="20"/>
          <w:szCs w:val="20"/>
        </w:rPr>
        <w:lastRenderedPageBreak/>
        <w:t>сооружений в целях осуществления деятельности, разрешенной в данной территориальной зоне, при условии получения специальных согласований.</w:t>
      </w:r>
    </w:p>
    <w:p w:rsidR="00003829" w:rsidRPr="000E7E56" w:rsidRDefault="00003829" w:rsidP="000E7E56">
      <w:pPr>
        <w:pStyle w:val="ab"/>
        <w:spacing w:after="0" w:line="240" w:lineRule="auto"/>
        <w:ind w:left="0" w:firstLine="426"/>
        <w:rPr>
          <w:rFonts w:ascii="Times New Roman" w:hAnsi="Times New Roman" w:cs="Times New Roman"/>
          <w:sz w:val="20"/>
          <w:szCs w:val="20"/>
        </w:rPr>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83"/>
        <w:gridCol w:w="4330"/>
        <w:gridCol w:w="2581"/>
      </w:tblGrid>
      <w:tr w:rsidR="00003829" w:rsidRPr="000E7E56" w:rsidTr="00003829">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8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4"/>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663"/>
          <w:jc w:val="center"/>
        </w:trPr>
        <w:tc>
          <w:tcPr>
            <w:tcW w:w="136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общественного питания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c>
          <w:tcPr>
            <w:tcW w:w="22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досуга,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-кинозалы;</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-выставочные залы;</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-танцплощадки;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-эстрады</w:t>
            </w:r>
          </w:p>
        </w:tc>
        <w:tc>
          <w:tcPr>
            <w:tcW w:w="22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r w:rsidR="00003829" w:rsidRPr="000E7E56" w:rsidTr="00003829">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исторического и религиозного назначения:</w:t>
            </w:r>
          </w:p>
          <w:p w:rsidR="00003829" w:rsidRPr="000E7E56" w:rsidRDefault="00003829" w:rsidP="000E7E56">
            <w:pPr>
              <w:spacing w:after="0" w:line="240" w:lineRule="auto"/>
              <w:ind w:hanging="39"/>
              <w:rPr>
                <w:rFonts w:ascii="Times New Roman" w:hAnsi="Times New Roman" w:cs="Times New Roman"/>
                <w:sz w:val="20"/>
                <w:szCs w:val="20"/>
              </w:rPr>
            </w:pPr>
            <w:r w:rsidRPr="000E7E56">
              <w:rPr>
                <w:rFonts w:ascii="Times New Roman" w:hAnsi="Times New Roman" w:cs="Times New Roman"/>
                <w:sz w:val="20"/>
                <w:szCs w:val="20"/>
              </w:rPr>
              <w:t>- часовни;</w:t>
            </w:r>
          </w:p>
          <w:p w:rsidR="00003829" w:rsidRPr="000E7E56" w:rsidRDefault="00003829" w:rsidP="000E7E56">
            <w:pPr>
              <w:suppressAutoHyphens/>
              <w:spacing w:after="0" w:line="240" w:lineRule="auto"/>
              <w:ind w:hanging="39"/>
              <w:rPr>
                <w:rFonts w:ascii="Times New Roman" w:eastAsia="Times New Roman" w:hAnsi="Times New Roman" w:cs="Times New Roman"/>
                <w:sz w:val="20"/>
                <w:szCs w:val="20"/>
              </w:rPr>
            </w:pPr>
            <w:r w:rsidRPr="000E7E56">
              <w:rPr>
                <w:rFonts w:ascii="Times New Roman" w:hAnsi="Times New Roman" w:cs="Times New Roman"/>
                <w:sz w:val="20"/>
                <w:szCs w:val="20"/>
              </w:rPr>
              <w:t>- памятные знаки.</w:t>
            </w:r>
          </w:p>
        </w:tc>
        <w:tc>
          <w:tcPr>
            <w:tcW w:w="228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4"/>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w:t>
            </w:r>
            <w:r w:rsidRPr="000E7E56">
              <w:rPr>
                <w:rFonts w:ascii="Times New Roman" w:hAnsi="Times New Roman" w:cs="Times New Roman"/>
                <w:sz w:val="20"/>
                <w:szCs w:val="20"/>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w:t>
            </w:r>
            <w:r w:rsidRPr="000E7E56">
              <w:rPr>
                <w:rFonts w:ascii="Times New Roman" w:hAnsi="Times New Roman" w:cs="Times New Roman"/>
                <w:sz w:val="20"/>
                <w:szCs w:val="20"/>
              </w:rPr>
              <w:lastRenderedPageBreak/>
              <w:t>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 xml:space="preserve">7. </w:t>
      </w:r>
      <w:r w:rsidRPr="000E7E56">
        <w:rPr>
          <w:rFonts w:ascii="Times New Roman" w:hAnsi="Times New Roman" w:cs="Times New Roman"/>
          <w:b/>
          <w:sz w:val="20"/>
          <w:szCs w:val="20"/>
        </w:rPr>
        <w:t xml:space="preserve">Вспомогательные виды разрешенного использования земельных участков и объектов капитального строительства </w:t>
      </w:r>
    </w:p>
    <w:p w:rsidR="00003829" w:rsidRPr="000E7E56" w:rsidRDefault="00003829" w:rsidP="000E7E56">
      <w:pPr>
        <w:spacing w:after="0" w:line="240" w:lineRule="auto"/>
        <w:ind w:firstLine="426"/>
        <w:rPr>
          <w:rFonts w:ascii="Times New Roman" w:hAnsi="Times New Roman" w:cs="Times New Roman"/>
          <w:sz w:val="20"/>
          <w:szCs w:val="20"/>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75"/>
        <w:gridCol w:w="4328"/>
        <w:gridCol w:w="2835"/>
      </w:tblGrid>
      <w:tr w:rsidR="00003829" w:rsidRPr="000E7E56" w:rsidTr="00003829">
        <w:trPr>
          <w:trHeight w:val="384"/>
          <w:jc w:val="center"/>
        </w:trPr>
        <w:tc>
          <w:tcPr>
            <w:tcW w:w="124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6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8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jc w:val="center"/>
        </w:trPr>
        <w:tc>
          <w:tcPr>
            <w:tcW w:w="1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hanging="1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инженерной инфраструктуры</w:t>
            </w:r>
          </w:p>
        </w:tc>
        <w:tc>
          <w:tcPr>
            <w:tcW w:w="226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w:t>
            </w:r>
            <w:proofErr w:type="spellStart"/>
            <w:r w:rsidRPr="000E7E56">
              <w:rPr>
                <w:rFonts w:ascii="Times New Roman" w:hAnsi="Times New Roman" w:cs="Times New Roman"/>
                <w:sz w:val="20"/>
                <w:szCs w:val="20"/>
              </w:rPr>
              <w:t>участка</w:t>
            </w:r>
            <w:proofErr w:type="gramStart"/>
            <w:r w:rsidRPr="000E7E56">
              <w:rPr>
                <w:rFonts w:ascii="Times New Roman" w:hAnsi="Times New Roman" w:cs="Times New Roman"/>
                <w:sz w:val="20"/>
                <w:szCs w:val="20"/>
              </w:rPr>
              <w:t>,о</w:t>
            </w:r>
            <w:proofErr w:type="gramEnd"/>
            <w:r w:rsidRPr="000E7E56">
              <w:rPr>
                <w:rFonts w:ascii="Times New Roman" w:hAnsi="Times New Roman" w:cs="Times New Roman"/>
                <w:sz w:val="20"/>
                <w:szCs w:val="20"/>
              </w:rPr>
              <w:t>пределяемый</w:t>
            </w:r>
            <w:proofErr w:type="spellEnd"/>
            <w:r w:rsidRPr="000E7E56">
              <w:rPr>
                <w:rFonts w:ascii="Times New Roman" w:hAnsi="Times New Roman" w:cs="Times New Roman"/>
                <w:sz w:val="20"/>
                <w:szCs w:val="20"/>
              </w:rPr>
              <w:t xml:space="preserve">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hanging="1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hanging="14"/>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hanging="1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Парковки для размещения автотранспорта сотрудников и посетителей.</w:t>
            </w:r>
          </w:p>
        </w:tc>
        <w:tc>
          <w:tcPr>
            <w:tcW w:w="226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hanging="16"/>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hanging="14"/>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hanging="14"/>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Общественные туалеты.</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26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w:t>
            </w:r>
            <w:r w:rsidRPr="000E7E56">
              <w:rPr>
                <w:rFonts w:ascii="Times New Roman" w:hAnsi="Times New Roman" w:cs="Times New Roman"/>
                <w:sz w:val="20"/>
                <w:szCs w:val="20"/>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1"/>
        <w:spacing w:before="0"/>
        <w:ind w:firstLine="425"/>
        <w:jc w:val="left"/>
        <w:rPr>
          <w:b w:val="0"/>
          <w:sz w:val="20"/>
          <w:szCs w:val="20"/>
        </w:rPr>
      </w:pPr>
      <w:bookmarkStart w:id="26" w:name="_Toc335819988"/>
    </w:p>
    <w:p w:rsidR="00003829" w:rsidRPr="000E7E56" w:rsidRDefault="00003829" w:rsidP="000E7E56">
      <w:pPr>
        <w:pStyle w:val="1"/>
        <w:spacing w:before="0"/>
        <w:ind w:firstLine="0"/>
        <w:jc w:val="left"/>
        <w:rPr>
          <w:b w:val="0"/>
          <w:sz w:val="20"/>
          <w:szCs w:val="20"/>
        </w:rPr>
      </w:pPr>
      <w:bookmarkStart w:id="27" w:name="_Toc335819990"/>
      <w:bookmarkEnd w:id="26"/>
    </w:p>
    <w:p w:rsidR="00003829" w:rsidRDefault="00003829" w:rsidP="000E7E56">
      <w:pPr>
        <w:pStyle w:val="1"/>
        <w:spacing w:before="0"/>
        <w:ind w:firstLine="0"/>
        <w:jc w:val="left"/>
        <w:rPr>
          <w:sz w:val="20"/>
          <w:szCs w:val="20"/>
        </w:rPr>
      </w:pPr>
      <w:r w:rsidRPr="000E7E56">
        <w:rPr>
          <w:sz w:val="20"/>
          <w:szCs w:val="20"/>
        </w:rPr>
        <w:t xml:space="preserve">Статья 22. Зона производственного назначения </w:t>
      </w:r>
      <w:r w:rsidRPr="000E7E56">
        <w:rPr>
          <w:sz w:val="20"/>
          <w:szCs w:val="20"/>
          <w:lang w:val="en-US"/>
        </w:rPr>
        <w:t>V</w:t>
      </w:r>
      <w:r w:rsidRPr="000E7E56">
        <w:rPr>
          <w:sz w:val="20"/>
          <w:szCs w:val="20"/>
        </w:rPr>
        <w:t xml:space="preserve"> класса опасности (</w:t>
      </w:r>
      <w:proofErr w:type="gramStart"/>
      <w:r w:rsidRPr="000E7E56">
        <w:rPr>
          <w:sz w:val="20"/>
          <w:szCs w:val="20"/>
        </w:rPr>
        <w:t>П</w:t>
      </w:r>
      <w:proofErr w:type="gramEnd"/>
      <w:r w:rsidRPr="000E7E56">
        <w:rPr>
          <w:sz w:val="20"/>
          <w:szCs w:val="20"/>
        </w:rPr>
        <w:t xml:space="preserve"> -5).</w:t>
      </w:r>
      <w:bookmarkEnd w:id="27"/>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1. Зона производственного назначения объектов V класса опасности </w:t>
      </w:r>
      <w:proofErr w:type="gramStart"/>
      <w:r w:rsidRPr="000E7E56">
        <w:rPr>
          <w:rFonts w:ascii="Times New Roman" w:hAnsi="Times New Roman" w:cs="Times New Roman"/>
          <w:sz w:val="20"/>
          <w:szCs w:val="20"/>
        </w:rPr>
        <w:t>П</w:t>
      </w:r>
      <w:proofErr w:type="gramEnd"/>
      <w:r w:rsidRPr="000E7E56">
        <w:rPr>
          <w:rFonts w:ascii="Times New Roman" w:hAnsi="Times New Roman" w:cs="Times New Roman"/>
          <w:sz w:val="20"/>
          <w:szCs w:val="20"/>
        </w:rPr>
        <w:t>- 5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eastAsia="Calibri" w:hAnsi="Times New Roman" w:cs="Times New Roman"/>
          <w:sz w:val="20"/>
          <w:szCs w:val="20"/>
        </w:rPr>
        <w:t>3.</w:t>
      </w:r>
      <w:r w:rsidRPr="000E7E56">
        <w:rPr>
          <w:rFonts w:ascii="Times New Roman" w:hAnsi="Times New Roman" w:cs="Times New Roman"/>
          <w:b/>
          <w:sz w:val="20"/>
          <w:szCs w:val="20"/>
        </w:rPr>
        <w:t xml:space="preserve">    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25"/>
        <w:gridCol w:w="4319"/>
        <w:gridCol w:w="2627"/>
      </w:tblGrid>
      <w:tr w:rsidR="00003829" w:rsidRPr="000E7E56" w:rsidTr="00003829">
        <w:trPr>
          <w:trHeight w:val="552"/>
        </w:trPr>
        <w:tc>
          <w:tcPr>
            <w:tcW w:w="137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5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7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4"/>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4"/>
              <w:rPr>
                <w:rFonts w:ascii="Times New Roman" w:eastAsia="Times New Roman" w:hAnsi="Times New Roman" w:cs="Times New Roman"/>
                <w:sz w:val="20"/>
                <w:szCs w:val="20"/>
              </w:rPr>
            </w:pPr>
            <w:r w:rsidRPr="000E7E56">
              <w:rPr>
                <w:rFonts w:ascii="Times New Roman" w:hAnsi="Times New Roman" w:cs="Times New Roman"/>
                <w:sz w:val="20"/>
                <w:szCs w:val="20"/>
              </w:rPr>
              <w:t>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w:t>
            </w:r>
            <w:r w:rsidRPr="000E7E56">
              <w:rPr>
                <w:rFonts w:ascii="Times New Roman" w:hAnsi="Times New Roman" w:cs="Times New Roman"/>
                <w:sz w:val="20"/>
                <w:szCs w:val="20"/>
              </w:rPr>
              <w:lastRenderedPageBreak/>
              <w:t>предприятий, сооружений и иных объектов» и являются рекомендуемыми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Складские и коммунальные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right="-5"/>
              <w:rPr>
                <w:rFonts w:ascii="Times New Roman" w:eastAsia="Times New Roman" w:hAnsi="Times New Roman" w:cs="Times New Roman"/>
                <w:sz w:val="20"/>
                <w:szCs w:val="20"/>
              </w:rPr>
            </w:pPr>
            <w:r w:rsidRPr="000E7E56">
              <w:rPr>
                <w:rFonts w:ascii="Times New Roman" w:hAnsi="Times New Roman" w:cs="Times New Roman"/>
                <w:sz w:val="20"/>
                <w:szCs w:val="20"/>
              </w:rPr>
              <w:t>Нежилые помещения для персонала, гостиницы</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right="-250" w:firstLine="426"/>
              <w:rPr>
                <w:rFonts w:ascii="Times New Roman" w:eastAsia="Times New Roman" w:hAnsi="Times New Roman" w:cs="Times New Roman"/>
                <w:sz w:val="20"/>
                <w:szCs w:val="20"/>
                <w:lang w:eastAsia="ar-SA"/>
              </w:rPr>
            </w:pP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Объекты легкой и пищевой промышленности </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в границах земельного участка, </w:t>
            </w:r>
            <w:proofErr w:type="gramStart"/>
            <w:r w:rsidRPr="000E7E56">
              <w:rPr>
                <w:rFonts w:ascii="Times New Roman" w:hAnsi="Times New Roman" w:cs="Times New Roman"/>
                <w:sz w:val="20"/>
                <w:szCs w:val="20"/>
              </w:rPr>
              <w:t>определяемый</w:t>
            </w:r>
            <w:proofErr w:type="gramEnd"/>
            <w:r w:rsidRPr="000E7E56">
              <w:rPr>
                <w:rFonts w:ascii="Times New Roman" w:hAnsi="Times New Roman" w:cs="Times New Roman"/>
                <w:sz w:val="20"/>
                <w:szCs w:val="20"/>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w:t>
            </w:r>
            <w:r w:rsidRPr="000E7E56">
              <w:rPr>
                <w:rFonts w:ascii="Times New Roman" w:hAnsi="Times New Roman" w:cs="Times New Roman"/>
                <w:sz w:val="20"/>
                <w:szCs w:val="20"/>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Коммерческие объекты, не связанных с проживанием населения (</w:t>
            </w:r>
            <w:proofErr w:type="spellStart"/>
            <w:proofErr w:type="gramStart"/>
            <w:r w:rsidRPr="000E7E56">
              <w:rPr>
                <w:rFonts w:ascii="Times New Roman" w:hAnsi="Times New Roman" w:cs="Times New Roman"/>
                <w:sz w:val="20"/>
                <w:szCs w:val="20"/>
              </w:rPr>
              <w:t>бизнес-центры</w:t>
            </w:r>
            <w:proofErr w:type="spellEnd"/>
            <w:proofErr w:type="gramEnd"/>
            <w:r w:rsidRPr="000E7E56">
              <w:rPr>
                <w:rFonts w:ascii="Times New Roman" w:hAnsi="Times New Roman" w:cs="Times New Roman"/>
                <w:sz w:val="20"/>
                <w:szCs w:val="20"/>
              </w:rPr>
              <w:t>, отдельные офисы различных фирм, компаний и т.д.)</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red"/>
              </w:rPr>
            </w:pPr>
            <w:r w:rsidRPr="000E7E56">
              <w:rPr>
                <w:rFonts w:ascii="Times New Roman" w:hAnsi="Times New Roman" w:cs="Times New Roman"/>
                <w:sz w:val="20"/>
                <w:szCs w:val="20"/>
              </w:rPr>
              <w:t>Пожарные депо</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w:t>
            </w:r>
            <w:r w:rsidRPr="000E7E56">
              <w:rPr>
                <w:rFonts w:ascii="Times New Roman" w:hAnsi="Times New Roman" w:cs="Times New Roman"/>
                <w:sz w:val="20"/>
                <w:szCs w:val="20"/>
              </w:rPr>
              <w:lastRenderedPageBreak/>
              <w:t>2.2.1/2.1.1.1200-03 «Санитарно-защитные зоны и санитарная классификация предприятий, сооружений и иных объектов» и являются рекомендуемыми.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highlight w:val="red"/>
              </w:rPr>
            </w:pPr>
            <w:r w:rsidRPr="000E7E56">
              <w:rPr>
                <w:rFonts w:ascii="Times New Roman" w:hAnsi="Times New Roman" w:cs="Times New Roman"/>
                <w:sz w:val="20"/>
                <w:szCs w:val="20"/>
              </w:rPr>
              <w:lastRenderedPageBreak/>
              <w:t>Объекты связи</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right="-250" w:firstLine="426"/>
              <w:rPr>
                <w:rFonts w:ascii="Times New Roman" w:eastAsia="Times New Roman" w:hAnsi="Times New Roman" w:cs="Times New Roman"/>
                <w:sz w:val="20"/>
                <w:szCs w:val="20"/>
                <w:lang w:eastAsia="ar-SA"/>
              </w:rPr>
            </w:pP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гражданской обороны и предотвращения чрезвычайных ситуаций</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right="-250" w:firstLine="426"/>
              <w:rPr>
                <w:rFonts w:ascii="Times New Roman" w:eastAsia="Times New Roman" w:hAnsi="Times New Roman" w:cs="Times New Roman"/>
                <w:sz w:val="20"/>
                <w:szCs w:val="20"/>
                <w:lang w:eastAsia="ar-SA"/>
              </w:rPr>
            </w:pP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транспорта, в том числе АЗС, СТО, обслуживающие 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максимальный процент застройки     в границах земельного участка,         </w:t>
            </w:r>
            <w:r w:rsidRPr="000E7E56">
              <w:rPr>
                <w:rFonts w:ascii="Times New Roman" w:hAnsi="Times New Roman" w:cs="Times New Roman"/>
                <w:sz w:val="20"/>
                <w:szCs w:val="20"/>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0E7E56">
              <w:rPr>
                <w:rFonts w:ascii="Times New Roman" w:hAnsi="Times New Roman" w:cs="Times New Roman"/>
                <w:sz w:val="20"/>
                <w:szCs w:val="20"/>
              </w:rPr>
              <w:lastRenderedPageBreak/>
              <w:t>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003829" w:rsidRPr="000E7E56" w:rsidTr="00003829">
        <w:trPr>
          <w:trHeight w:val="240"/>
        </w:trPr>
        <w:tc>
          <w:tcPr>
            <w:tcW w:w="137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5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4.</w:t>
      </w:r>
      <w:r w:rsidRPr="000E7E56">
        <w:rPr>
          <w:rFonts w:ascii="Times New Roman" w:hAnsi="Times New Roman" w:cs="Times New Roman"/>
          <w:b/>
          <w:sz w:val="20"/>
          <w:szCs w:val="20"/>
        </w:rPr>
        <w:t xml:space="preserve"> 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rPr>
          <w:rFonts w:ascii="Times New Roman" w:hAnsi="Times New Roman" w:cs="Times New Roman"/>
          <w:sz w:val="20"/>
          <w:szCs w:val="20"/>
        </w:rPr>
      </w:pPr>
      <w:r w:rsidRPr="000E7E56">
        <w:rPr>
          <w:rFonts w:ascii="Times New Roman" w:hAnsi="Times New Roman" w:cs="Times New Roman"/>
          <w:sz w:val="20"/>
          <w:szCs w:val="20"/>
        </w:rPr>
        <w:t xml:space="preserve">Деятельность </w:t>
      </w:r>
      <w:proofErr w:type="spellStart"/>
      <w:r w:rsidRPr="000E7E56">
        <w:rPr>
          <w:rFonts w:ascii="Times New Roman" w:hAnsi="Times New Roman" w:cs="Times New Roman"/>
          <w:sz w:val="20"/>
          <w:szCs w:val="20"/>
        </w:rPr>
        <w:t>правообладателяземельного</w:t>
      </w:r>
      <w:proofErr w:type="spellEnd"/>
      <w:r w:rsidRPr="000E7E56">
        <w:rPr>
          <w:rFonts w:ascii="Times New Roman" w:hAnsi="Times New Roman" w:cs="Times New Roman"/>
          <w:sz w:val="20"/>
          <w:szCs w:val="20"/>
        </w:rPr>
        <w:t xml:space="preserve"> участка и объекта капитального строительства, соответствующая виду разрешенного использования</w:t>
      </w:r>
      <w:r w:rsidRPr="000E7E56">
        <w:rPr>
          <w:rFonts w:ascii="Times New Roman" w:hAnsi="Times New Roman" w:cs="Times New Roman"/>
          <w:sz w:val="20"/>
          <w:szCs w:val="20"/>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6"/>
        <w:gridCol w:w="4330"/>
        <w:gridCol w:w="2633"/>
      </w:tblGrid>
      <w:tr w:rsidR="00003829" w:rsidRPr="000E7E56" w:rsidTr="00003829">
        <w:trPr>
          <w:trHeight w:val="384"/>
          <w:jc w:val="center"/>
        </w:trPr>
        <w:tc>
          <w:tcPr>
            <w:tcW w:w="1327"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8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8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Объекты, обслуживающие транспорт населения, в том числе:</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Автозаправочные станции (бензиновые, газовые и др.);</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Автомобильные мойки, прачечные автомобильных принадлежностей;</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Мастерские для ремонта и обслуживания автомобилей.</w:t>
            </w:r>
          </w:p>
        </w:tc>
        <w:tc>
          <w:tcPr>
            <w:tcW w:w="228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w:t>
            </w:r>
            <w:r w:rsidRPr="000E7E56">
              <w:rPr>
                <w:rFonts w:ascii="Times New Roman" w:hAnsi="Times New Roman" w:cs="Times New Roman"/>
                <w:sz w:val="20"/>
                <w:szCs w:val="20"/>
              </w:rPr>
              <w:lastRenderedPageBreak/>
              <w:t>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0E7E56">
              <w:rPr>
                <w:rFonts w:ascii="Times New Roman" w:hAnsi="Times New Roman" w:cs="Times New Roman"/>
                <w:sz w:val="20"/>
                <w:szCs w:val="20"/>
              </w:rPr>
              <w:lastRenderedPageBreak/>
              <w:t>определяются техническими регламентами.</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Размеры санитарно-защитных зон устанавливается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003829" w:rsidRPr="000E7E56" w:rsidTr="00003829">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Объекты  торговли и общественного питания</w:t>
            </w:r>
          </w:p>
        </w:tc>
        <w:tc>
          <w:tcPr>
            <w:tcW w:w="228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5.</w:t>
      </w:r>
      <w:r w:rsidRPr="000E7E56">
        <w:rPr>
          <w:rFonts w:ascii="Times New Roman" w:hAnsi="Times New Roman" w:cs="Times New Roman"/>
          <w:b/>
          <w:sz w:val="20"/>
          <w:szCs w:val="20"/>
        </w:rPr>
        <w:t xml:space="preserve"> Вспомогательные виды разрешенного использования 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6"/>
        <w:gridCol w:w="4404"/>
        <w:gridCol w:w="2588"/>
      </w:tblGrid>
      <w:tr w:rsidR="00003829" w:rsidRPr="000E7E56" w:rsidTr="00003829">
        <w:trPr>
          <w:trHeight w:val="384"/>
          <w:jc w:val="center"/>
        </w:trPr>
        <w:tc>
          <w:tcPr>
            <w:tcW w:w="1323"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1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6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jc w:val="center"/>
        </w:trPr>
        <w:tc>
          <w:tcPr>
            <w:tcW w:w="132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инженерной инфраструктуры</w:t>
            </w:r>
          </w:p>
        </w:tc>
        <w:tc>
          <w:tcPr>
            <w:tcW w:w="231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Парковки для размещения автотранспорта сотрудников и посетителей.</w:t>
            </w:r>
          </w:p>
        </w:tc>
        <w:tc>
          <w:tcPr>
            <w:tcW w:w="23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03829" w:rsidRPr="000E7E56" w:rsidTr="00003829">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Общественные туалеты.</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3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Зеленые насаждения, выполняющие специальные функции</w:t>
            </w:r>
          </w:p>
        </w:tc>
        <w:tc>
          <w:tcPr>
            <w:tcW w:w="231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1"/>
        <w:spacing w:before="0"/>
        <w:ind w:firstLine="425"/>
        <w:jc w:val="left"/>
        <w:rPr>
          <w:b w:val="0"/>
          <w:sz w:val="20"/>
          <w:szCs w:val="20"/>
        </w:rPr>
      </w:pPr>
      <w:bookmarkStart w:id="28" w:name="_Toc335819991"/>
    </w:p>
    <w:p w:rsidR="00003829" w:rsidRPr="000E7E56" w:rsidRDefault="00003829" w:rsidP="000E7E56">
      <w:pPr>
        <w:pStyle w:val="1"/>
        <w:spacing w:before="0"/>
        <w:ind w:firstLine="0"/>
        <w:jc w:val="left"/>
        <w:rPr>
          <w:b w:val="0"/>
          <w:sz w:val="20"/>
          <w:szCs w:val="20"/>
        </w:rPr>
      </w:pPr>
    </w:p>
    <w:p w:rsidR="00003829" w:rsidRDefault="00003829" w:rsidP="000E7E56">
      <w:pPr>
        <w:pStyle w:val="1"/>
        <w:spacing w:before="0"/>
        <w:ind w:firstLine="0"/>
        <w:jc w:val="left"/>
        <w:rPr>
          <w:sz w:val="20"/>
          <w:szCs w:val="20"/>
        </w:rPr>
      </w:pPr>
      <w:r w:rsidRPr="000E7E56">
        <w:rPr>
          <w:sz w:val="20"/>
          <w:szCs w:val="20"/>
        </w:rPr>
        <w:t>Статья 23. Зона инженерной инфраструктуры (И)</w:t>
      </w:r>
      <w:bookmarkEnd w:id="28"/>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1. Зона инженерной инфраструктуры</w:t>
      </w:r>
      <w:proofErr w:type="gramStart"/>
      <w:r w:rsidRPr="000E7E56">
        <w:rPr>
          <w:rFonts w:ascii="Times New Roman" w:hAnsi="Times New Roman" w:cs="Times New Roman"/>
          <w:sz w:val="20"/>
          <w:szCs w:val="20"/>
        </w:rPr>
        <w:t xml:space="preserve"> И</w:t>
      </w:r>
      <w:proofErr w:type="gramEnd"/>
      <w:r w:rsidRPr="000E7E56">
        <w:rPr>
          <w:rFonts w:ascii="Times New Roman" w:hAnsi="Times New Roman" w:cs="Times New Roman"/>
          <w:sz w:val="20"/>
          <w:szCs w:val="20"/>
        </w:rPr>
        <w:t xml:space="preserve"> выделена для обеспечения правовых условий строительства и реконструкции объектов инженерной инфраструктуры, в том числе линейных объектов.</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3.</w:t>
      </w:r>
      <w:r w:rsidRPr="000E7E56">
        <w:rPr>
          <w:rFonts w:ascii="Times New Roman" w:hAnsi="Times New Roman" w:cs="Times New Roman"/>
          <w:b/>
          <w:sz w:val="20"/>
          <w:szCs w:val="20"/>
        </w:rPr>
        <w:t xml:space="preserve"> 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4"/>
        <w:gridCol w:w="4472"/>
        <w:gridCol w:w="2524"/>
      </w:tblGrid>
      <w:tr w:rsidR="00003829" w:rsidRPr="000E7E56" w:rsidTr="00003829">
        <w:trPr>
          <w:trHeight w:val="552"/>
        </w:trPr>
        <w:tc>
          <w:tcPr>
            <w:tcW w:w="132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5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ЗУ и предельные параметры разрешенного строительства, реконструкции ОКС </w:t>
            </w:r>
          </w:p>
        </w:tc>
        <w:tc>
          <w:tcPr>
            <w:tcW w:w="1327"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3"/>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Особые условия реализации регламента</w:t>
            </w:r>
          </w:p>
        </w:tc>
      </w:tr>
      <w:tr w:rsidR="00003829" w:rsidRPr="000E7E56" w:rsidTr="00003829">
        <w:trPr>
          <w:trHeight w:val="1039"/>
        </w:trPr>
        <w:tc>
          <w:tcPr>
            <w:tcW w:w="132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инженерно-технического обеспечения, в том числе:</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электроэнергетики;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объекты телевидения и радиовещания, связи;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водоснабжения;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водоотведения;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газоснабжения;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теплоснабжения.</w:t>
            </w:r>
          </w:p>
        </w:tc>
        <w:tc>
          <w:tcPr>
            <w:tcW w:w="235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34"/>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003829" w:rsidRPr="000E7E56" w:rsidRDefault="00003829" w:rsidP="000E7E56">
            <w:pPr>
              <w:spacing w:after="0" w:line="240" w:lineRule="auto"/>
              <w:ind w:firstLine="426"/>
              <w:rPr>
                <w:rFonts w:ascii="Times New Roman" w:hAnsi="Times New Roman" w:cs="Times New Roman"/>
                <w:sz w:val="20"/>
                <w:szCs w:val="20"/>
              </w:rPr>
            </w:pPr>
          </w:p>
          <w:p w:rsidR="00003829" w:rsidRPr="000E7E56" w:rsidRDefault="00003829" w:rsidP="000E7E56">
            <w:pPr>
              <w:pStyle w:val="ConsPlusNormal"/>
              <w:ind w:firstLine="426"/>
              <w:rPr>
                <w:rFonts w:ascii="Times New Roman" w:hAnsi="Times New Roman" w:cs="Times New Roman"/>
              </w:rPr>
            </w:pPr>
          </w:p>
        </w:tc>
        <w:tc>
          <w:tcPr>
            <w:tcW w:w="1327"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right="52"/>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Строительство осуществлять в соответствии со строительными нормами и правилами, техническими регламентами.</w:t>
            </w:r>
          </w:p>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5" w:history="1">
              <w:r w:rsidRPr="000E7E56">
                <w:rPr>
                  <w:rStyle w:val="a5"/>
                  <w:rFonts w:ascii="Times New Roman" w:hAnsi="Times New Roman" w:cs="Times New Roman"/>
                </w:rPr>
                <w:t>правил</w:t>
              </w:r>
            </w:hyperlink>
            <w:r w:rsidRPr="000E7E56">
              <w:rPr>
                <w:rFonts w:ascii="Times New Roman" w:hAnsi="Times New Roman" w:cs="Times New Roman"/>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0E7E56">
              <w:rPr>
                <w:rFonts w:ascii="Times New Roman" w:hAnsi="Times New Roman" w:cs="Times New Roman"/>
              </w:rPr>
              <w:t>строительство</w:t>
            </w:r>
            <w:proofErr w:type="gramEnd"/>
            <w:r w:rsidRPr="000E7E56">
              <w:rPr>
                <w:rFonts w:ascii="Times New Roman" w:hAnsi="Times New Roman" w:cs="Times New Roman"/>
              </w:rP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003829" w:rsidRPr="000E7E56" w:rsidRDefault="00003829" w:rsidP="000E7E56">
      <w:pPr>
        <w:pStyle w:val="ab"/>
        <w:spacing w:after="0" w:line="240" w:lineRule="auto"/>
        <w:ind w:left="0" w:firstLine="426"/>
        <w:rPr>
          <w:rFonts w:ascii="Times New Roman" w:hAnsi="Times New Roman" w:cs="Times New Roman"/>
          <w:sz w:val="20"/>
          <w:szCs w:val="20"/>
        </w:rPr>
      </w:pPr>
    </w:p>
    <w:p w:rsidR="00003829" w:rsidRPr="000E7E56" w:rsidRDefault="00003829" w:rsidP="000E7E56">
      <w:pPr>
        <w:pStyle w:val="ab"/>
        <w:numPr>
          <w:ilvl w:val="0"/>
          <w:numId w:val="12"/>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t>Условно разрешённые виды  использования земельных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pStyle w:val="ab"/>
        <w:numPr>
          <w:ilvl w:val="0"/>
          <w:numId w:val="12"/>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t xml:space="preserve">Вспомогательные виды разрешенного </w:t>
      </w:r>
      <w:proofErr w:type="spellStart"/>
      <w:r w:rsidRPr="000E7E56">
        <w:rPr>
          <w:rFonts w:ascii="Times New Roman" w:hAnsi="Times New Roman" w:cs="Times New Roman"/>
          <w:b/>
          <w:sz w:val="20"/>
          <w:szCs w:val="20"/>
        </w:rPr>
        <w:t>использованияземельных</w:t>
      </w:r>
      <w:proofErr w:type="spellEnd"/>
      <w:r w:rsidRPr="000E7E56">
        <w:rPr>
          <w:rFonts w:ascii="Times New Roman" w:hAnsi="Times New Roman" w:cs="Times New Roman"/>
          <w:b/>
          <w:sz w:val="20"/>
          <w:szCs w:val="20"/>
        </w:rPr>
        <w:t xml:space="preserve">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lang w:eastAsia="ar-SA"/>
        </w:rPr>
      </w:pPr>
      <w:r w:rsidRPr="000E7E56">
        <w:rPr>
          <w:rFonts w:ascii="Times New Roman" w:hAnsi="Times New Roman" w:cs="Times New Roman"/>
          <w:sz w:val="20"/>
          <w:szCs w:val="20"/>
        </w:rPr>
        <w:t>Не устанавливаются  градостроительным регламентом</w:t>
      </w:r>
      <w:proofErr w:type="gramStart"/>
      <w:r w:rsidRPr="000E7E56">
        <w:rPr>
          <w:rFonts w:ascii="Times New Roman" w:hAnsi="Times New Roman" w:cs="Times New Roman"/>
          <w:sz w:val="20"/>
          <w:szCs w:val="20"/>
        </w:rPr>
        <w:t>.»</w:t>
      </w:r>
      <w:bookmarkStart w:id="29" w:name="_Toc335819992"/>
      <w:proofErr w:type="gramEnd"/>
    </w:p>
    <w:p w:rsidR="00003829" w:rsidRPr="000E7E56" w:rsidRDefault="00003829" w:rsidP="000E7E56">
      <w:pPr>
        <w:pStyle w:val="1"/>
        <w:spacing w:before="0"/>
        <w:ind w:firstLine="0"/>
        <w:jc w:val="left"/>
        <w:rPr>
          <w:b w:val="0"/>
          <w:sz w:val="20"/>
          <w:szCs w:val="20"/>
        </w:rPr>
      </w:pPr>
    </w:p>
    <w:p w:rsidR="00003829" w:rsidRDefault="00003829" w:rsidP="000E7E56">
      <w:pPr>
        <w:pStyle w:val="1"/>
        <w:spacing w:before="0"/>
        <w:ind w:firstLine="0"/>
        <w:jc w:val="left"/>
        <w:rPr>
          <w:sz w:val="20"/>
          <w:szCs w:val="20"/>
        </w:rPr>
      </w:pPr>
      <w:r w:rsidRPr="000E7E56">
        <w:rPr>
          <w:sz w:val="20"/>
          <w:szCs w:val="20"/>
        </w:rPr>
        <w:t>Статья 24. Зона транспортной инфраструктуры  (Т)</w:t>
      </w:r>
      <w:bookmarkEnd w:id="29"/>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1. Зона транспортной инфраструктуры</w:t>
      </w:r>
      <w:proofErr w:type="gramStart"/>
      <w:r w:rsidRPr="000E7E56">
        <w:rPr>
          <w:rFonts w:ascii="Times New Roman" w:hAnsi="Times New Roman" w:cs="Times New Roman"/>
          <w:sz w:val="20"/>
          <w:szCs w:val="20"/>
        </w:rPr>
        <w:t xml:space="preserve"> Т</w:t>
      </w:r>
      <w:proofErr w:type="gramEnd"/>
      <w:r w:rsidRPr="000E7E56">
        <w:rPr>
          <w:rFonts w:ascii="Times New Roman" w:hAnsi="Times New Roman" w:cs="Times New Roman"/>
          <w:sz w:val="20"/>
          <w:szCs w:val="20"/>
        </w:rPr>
        <w:t xml:space="preserve"> выделена для обеспечения правовых условий строительства и реконструкции объектов транспортной инфраструктуры.</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2. </w:t>
      </w:r>
      <w:proofErr w:type="gramStart"/>
      <w:r w:rsidRPr="000E7E56">
        <w:rPr>
          <w:rFonts w:ascii="Times New Roman" w:hAnsi="Times New Roman" w:cs="Times New Roman"/>
          <w:sz w:val="20"/>
          <w:szCs w:val="20"/>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roofErr w:type="gramEnd"/>
    </w:p>
    <w:p w:rsidR="00003829" w:rsidRPr="000E7E56" w:rsidRDefault="00003829" w:rsidP="000E7E56">
      <w:pPr>
        <w:autoSpaceDE w:val="0"/>
        <w:autoSpaceDN w:val="0"/>
        <w:adjustRightInd w:val="0"/>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 xml:space="preserve">3. </w:t>
      </w:r>
      <w:r w:rsidRPr="000E7E56">
        <w:rPr>
          <w:rFonts w:ascii="Times New Roman" w:hAnsi="Times New Roman" w:cs="Times New Roman"/>
          <w:b/>
          <w:sz w:val="20"/>
          <w:szCs w:val="20"/>
        </w:rPr>
        <w:t>Основные виды и параметры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Строительство, содержание и использование различного рода путей сообщения и соответствующих зданий, сооружений.</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Установление полос отвода и охранных </w:t>
      </w:r>
      <w:proofErr w:type="gramStart"/>
      <w:r w:rsidRPr="000E7E56">
        <w:rPr>
          <w:rFonts w:ascii="Times New Roman" w:hAnsi="Times New Roman" w:cs="Times New Roman"/>
          <w:sz w:val="20"/>
          <w:szCs w:val="20"/>
        </w:rPr>
        <w:t>зон</w:t>
      </w:r>
      <w:proofErr w:type="gramEnd"/>
      <w:r w:rsidRPr="000E7E56">
        <w:rPr>
          <w:rFonts w:ascii="Times New Roman" w:hAnsi="Times New Roman" w:cs="Times New Roman"/>
          <w:sz w:val="20"/>
          <w:szCs w:val="20"/>
        </w:rPr>
        <w:t xml:space="preserve"> железных дорог.</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Установление полос отвода и придорожных </w:t>
      </w:r>
      <w:proofErr w:type="gramStart"/>
      <w:r w:rsidRPr="000E7E56">
        <w:rPr>
          <w:rFonts w:ascii="Times New Roman" w:hAnsi="Times New Roman" w:cs="Times New Roman"/>
          <w:sz w:val="20"/>
          <w:szCs w:val="20"/>
        </w:rPr>
        <w:t>полос</w:t>
      </w:r>
      <w:proofErr w:type="gramEnd"/>
      <w:r w:rsidRPr="000E7E56">
        <w:rPr>
          <w:rFonts w:ascii="Times New Roman" w:hAnsi="Times New Roman" w:cs="Times New Roman"/>
          <w:sz w:val="20"/>
          <w:szCs w:val="20"/>
        </w:rPr>
        <w:t xml:space="preserve"> автомобильных дорог.</w:t>
      </w: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81"/>
        <w:gridCol w:w="4329"/>
        <w:gridCol w:w="2579"/>
      </w:tblGrid>
      <w:tr w:rsidR="00003829" w:rsidRPr="000E7E56" w:rsidTr="00003829">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2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8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3"/>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jc w:val="center"/>
        </w:trPr>
        <w:tc>
          <w:tcPr>
            <w:tcW w:w="13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железнодорожного транспорта, в том числе:</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-железнодорожные пути;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-объекты, необходимые для обеспечения железнодорожного движения, посадки и высадки пассажиров;</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-железнодорожные станции;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-железнодорожные вокзалы;</w:t>
            </w:r>
            <w:proofErr w:type="gramStart"/>
            <w:r w:rsidRPr="000E7E56">
              <w:rPr>
                <w:rFonts w:ascii="Times New Roman" w:eastAsia="Calibri" w:hAnsi="Times New Roman" w:cs="Times New Roman"/>
                <w:sz w:val="20"/>
                <w:szCs w:val="20"/>
              </w:rPr>
              <w:br/>
              <w:t>-</w:t>
            </w:r>
            <w:proofErr w:type="gramEnd"/>
            <w:r w:rsidRPr="000E7E56">
              <w:rPr>
                <w:rFonts w:ascii="Times New Roman" w:eastAsia="Calibri" w:hAnsi="Times New Roman" w:cs="Times New Roman"/>
                <w:sz w:val="20"/>
                <w:szCs w:val="20"/>
              </w:rPr>
              <w:t>погрузочные площадки и склады</w:t>
            </w:r>
          </w:p>
        </w:tc>
        <w:tc>
          <w:tcPr>
            <w:tcW w:w="228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pStyle w:val="ConsPlusNormal"/>
              <w:ind w:firstLine="426"/>
              <w:rPr>
                <w:rFonts w:ascii="Times New Roman" w:hAnsi="Times New Roman" w:cs="Times New Roman"/>
              </w:rPr>
            </w:pPr>
          </w:p>
        </w:tc>
        <w:tc>
          <w:tcPr>
            <w:tcW w:w="135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7C3992" w:rsidP="000E7E56">
            <w:pPr>
              <w:pStyle w:val="ConsPlusNormal"/>
              <w:ind w:firstLine="0"/>
              <w:rPr>
                <w:rFonts w:ascii="Times New Roman" w:eastAsia="Calibri" w:hAnsi="Times New Roman" w:cs="Times New Roman"/>
              </w:rPr>
            </w:pPr>
            <w:hyperlink r:id="rId6" w:history="1">
              <w:r w:rsidR="00003829" w:rsidRPr="000E7E56">
                <w:rPr>
                  <w:rStyle w:val="a5"/>
                  <w:rFonts w:ascii="Times New Roman" w:hAnsi="Times New Roman" w:cs="Times New Roman"/>
                </w:rPr>
                <w:t>Порядок</w:t>
              </w:r>
            </w:hyperlink>
            <w:r w:rsidR="00003829" w:rsidRPr="000E7E56">
              <w:rPr>
                <w:rFonts w:ascii="Times New Roman" w:hAnsi="Times New Roman" w:cs="Times New Roman"/>
              </w:rPr>
              <w:t xml:space="preserve"> установления и использования полос отвода и охранных </w:t>
            </w:r>
            <w:proofErr w:type="gramStart"/>
            <w:r w:rsidR="00003829" w:rsidRPr="000E7E56">
              <w:rPr>
                <w:rFonts w:ascii="Times New Roman" w:hAnsi="Times New Roman" w:cs="Times New Roman"/>
              </w:rPr>
              <w:t>зон</w:t>
            </w:r>
            <w:proofErr w:type="gramEnd"/>
            <w:r w:rsidR="00003829" w:rsidRPr="000E7E56">
              <w:rPr>
                <w:rFonts w:ascii="Times New Roman" w:hAnsi="Times New Roman" w:cs="Times New Roman"/>
              </w:rPr>
              <w:t xml:space="preserve"> железных дорог определяется Правительством Российской Федерации.</w:t>
            </w:r>
          </w:p>
        </w:tc>
      </w:tr>
      <w:tr w:rsidR="00003829" w:rsidRPr="000E7E56" w:rsidTr="00003829">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автомобильного транспорта, в том числе:</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sz w:val="20"/>
                <w:szCs w:val="20"/>
              </w:rPr>
              <w:t>- автомобильные дороги;</w:t>
            </w:r>
          </w:p>
          <w:p w:rsidR="00003829" w:rsidRPr="000E7E56" w:rsidRDefault="00003829" w:rsidP="000E7E56">
            <w:pPr>
              <w:spacing w:after="0" w:line="240" w:lineRule="auto"/>
              <w:ind w:firstLine="426"/>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объекты, необходимые для обеспечения автомобильного движения; </w:t>
            </w:r>
            <w:r w:rsidRPr="000E7E56">
              <w:rPr>
                <w:rFonts w:ascii="Times New Roman" w:eastAsia="Calibri" w:hAnsi="Times New Roman" w:cs="Times New Roman"/>
                <w:sz w:val="20"/>
                <w:szCs w:val="20"/>
              </w:rPr>
              <w:lastRenderedPageBreak/>
              <w:t>движения, посадки и высадки пассажиров;</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-автобусные станции;</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-автобусные вокзалы;</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-остановочные павильоны;</w:t>
            </w:r>
          </w:p>
          <w:p w:rsidR="00003829" w:rsidRPr="000E7E56" w:rsidRDefault="00003829" w:rsidP="000E7E56">
            <w:pPr>
              <w:spacing w:after="0" w:line="240" w:lineRule="auto"/>
              <w:rPr>
                <w:rFonts w:ascii="Times New Roman" w:eastAsia="Calibri" w:hAnsi="Times New Roman" w:cs="Times New Roman"/>
                <w:sz w:val="20"/>
                <w:szCs w:val="20"/>
              </w:rPr>
            </w:pPr>
            <w:r w:rsidRPr="000E7E56">
              <w:rPr>
                <w:rFonts w:ascii="Times New Roman" w:eastAsia="Calibri" w:hAnsi="Times New Roman" w:cs="Times New Roman"/>
                <w:sz w:val="20"/>
                <w:szCs w:val="20"/>
              </w:rPr>
              <w:t>Стационарные посты органов внутренних дел, ответственных за безопасность движения;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-некоммерческие стоянки автомобильного транспорта</w:t>
            </w:r>
          </w:p>
        </w:tc>
        <w:tc>
          <w:tcPr>
            <w:tcW w:w="228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0E7E56">
              <w:rPr>
                <w:rFonts w:ascii="Times New Roman" w:hAnsi="Times New Roman" w:cs="Times New Roman"/>
                <w:sz w:val="20"/>
                <w:szCs w:val="20"/>
              </w:rPr>
              <w:lastRenderedPageBreak/>
              <w:t>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c>
          <w:tcPr>
            <w:tcW w:w="135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pStyle w:val="ConsPlusNormal"/>
              <w:ind w:firstLine="0"/>
              <w:rPr>
                <w:rFonts w:ascii="Times New Roman" w:eastAsia="Calibri" w:hAnsi="Times New Roman" w:cs="Times New Roman"/>
              </w:rPr>
            </w:pPr>
            <w:r w:rsidRPr="000E7E56">
              <w:rPr>
                <w:rFonts w:ascii="Times New Roman" w:hAnsi="Times New Roman" w:cs="Times New Roman"/>
              </w:rPr>
              <w:t xml:space="preserve">Установление границ полос отвода автомобильных дорог и границ придорожных </w:t>
            </w:r>
            <w:proofErr w:type="gramStart"/>
            <w:r w:rsidRPr="000E7E56">
              <w:rPr>
                <w:rFonts w:ascii="Times New Roman" w:hAnsi="Times New Roman" w:cs="Times New Roman"/>
              </w:rPr>
              <w:t>полос</w:t>
            </w:r>
            <w:proofErr w:type="gramEnd"/>
            <w:r w:rsidRPr="000E7E56">
              <w:rPr>
                <w:rFonts w:ascii="Times New Roman" w:hAnsi="Times New Roman" w:cs="Times New Roman"/>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003829" w:rsidRPr="000E7E56" w:rsidTr="00003829">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Объекты воздушного транспорта специального назначения</w:t>
            </w:r>
          </w:p>
        </w:tc>
        <w:tc>
          <w:tcPr>
            <w:tcW w:w="228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numPr>
          <w:ilvl w:val="0"/>
          <w:numId w:val="14"/>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t>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7" w:history="1">
        <w:r w:rsidRPr="000E7E56">
          <w:rPr>
            <w:rStyle w:val="a5"/>
            <w:rFonts w:ascii="Times New Roman" w:hAnsi="Times New Roman" w:cs="Times New Roman"/>
            <w:sz w:val="20"/>
            <w:szCs w:val="20"/>
          </w:rPr>
          <w:t>законами</w:t>
        </w:r>
      </w:hyperlink>
      <w:r w:rsidRPr="000E7E56">
        <w:rPr>
          <w:rFonts w:ascii="Times New Roman" w:hAnsi="Times New Roman" w:cs="Times New Roman"/>
          <w:sz w:val="20"/>
          <w:szCs w:val="20"/>
        </w:rPr>
        <w:t>.</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72"/>
        <w:gridCol w:w="4267"/>
        <w:gridCol w:w="2530"/>
      </w:tblGrid>
      <w:tr w:rsidR="00003829" w:rsidRPr="000E7E56" w:rsidTr="00003829">
        <w:trPr>
          <w:trHeight w:val="384"/>
          <w:jc w:val="center"/>
        </w:trPr>
        <w:tc>
          <w:tcPr>
            <w:tcW w:w="1333"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hanging="55"/>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30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6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lastRenderedPageBreak/>
              <w:t>Для сельскохозяйственного использования.</w:t>
            </w:r>
          </w:p>
          <w:p w:rsidR="00003829" w:rsidRPr="000E7E56" w:rsidRDefault="00003829" w:rsidP="000E7E56">
            <w:pPr>
              <w:pStyle w:val="ConsPlusNormal"/>
              <w:ind w:firstLine="426"/>
              <w:rPr>
                <w:rFonts w:ascii="Times New Roman" w:eastAsia="Calibri" w:hAnsi="Times New Roman" w:cs="Times New Roman"/>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37"/>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t xml:space="preserve">Для оказания услуг пассажирам. </w:t>
            </w:r>
          </w:p>
          <w:p w:rsidR="00003829" w:rsidRPr="000E7E56" w:rsidRDefault="00003829" w:rsidP="000E7E56">
            <w:pPr>
              <w:pStyle w:val="ConsPlusNormal"/>
              <w:ind w:firstLine="426"/>
              <w:rPr>
                <w:rFonts w:ascii="Times New Roman" w:hAnsi="Times New Roman" w:cs="Times New Roman"/>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37"/>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41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t xml:space="preserve">Для складирования грузов. </w:t>
            </w:r>
          </w:p>
          <w:p w:rsidR="00003829" w:rsidRPr="000E7E56" w:rsidRDefault="00003829" w:rsidP="000E7E56">
            <w:pPr>
              <w:pStyle w:val="ConsPlusNormal"/>
              <w:ind w:firstLine="426"/>
              <w:rPr>
                <w:rFonts w:ascii="Times New Roman" w:hAnsi="Times New Roman" w:cs="Times New Roman"/>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E7E56">
              <w:rPr>
                <w:rFonts w:ascii="Times New Roman" w:hAnsi="Times New Roman" w:cs="Times New Roman"/>
                <w:sz w:val="20"/>
                <w:szCs w:val="20"/>
              </w:rPr>
              <w:lastRenderedPageBreak/>
              <w:t>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E7E56">
              <w:rPr>
                <w:rFonts w:ascii="Times New Roman" w:hAnsi="Times New Roman" w:cs="Times New Roman"/>
                <w:sz w:val="20"/>
                <w:szCs w:val="20"/>
              </w:rPr>
              <w:lastRenderedPageBreak/>
              <w:t>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lastRenderedPageBreak/>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003829" w:rsidRPr="000E7E56" w:rsidRDefault="00003829" w:rsidP="000E7E56">
            <w:pPr>
              <w:pStyle w:val="ConsPlusNormal"/>
              <w:ind w:firstLine="426"/>
              <w:rPr>
                <w:rFonts w:ascii="Times New Roman" w:hAnsi="Times New Roman" w:cs="Times New Roman"/>
              </w:rPr>
            </w:pPr>
          </w:p>
        </w:tc>
        <w:tc>
          <w:tcPr>
            <w:tcW w:w="230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p>
        </w:tc>
      </w:tr>
      <w:tr w:rsidR="00003829" w:rsidRPr="000E7E56" w:rsidTr="00003829">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t>Для размещения объектов автодорожного сервиса.</w:t>
            </w:r>
          </w:p>
          <w:p w:rsidR="00003829" w:rsidRPr="000E7E56" w:rsidRDefault="00003829" w:rsidP="000E7E56">
            <w:pPr>
              <w:pStyle w:val="ConsPlusNormal"/>
              <w:ind w:firstLine="426"/>
              <w:rPr>
                <w:rFonts w:ascii="Times New Roman" w:hAnsi="Times New Roman" w:cs="Times New Roman"/>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p>
        </w:tc>
      </w:tr>
      <w:tr w:rsidR="00003829" w:rsidRPr="000E7E56" w:rsidTr="00003829">
        <w:trPr>
          <w:trHeight w:val="414"/>
          <w:jc w:val="center"/>
        </w:trPr>
        <w:tc>
          <w:tcPr>
            <w:tcW w:w="133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pStyle w:val="ConsPlusNormal"/>
              <w:ind w:firstLine="0"/>
              <w:rPr>
                <w:rFonts w:ascii="Times New Roman" w:hAnsi="Times New Roman" w:cs="Times New Roman"/>
              </w:rPr>
            </w:pPr>
            <w:r w:rsidRPr="000E7E56">
              <w:rPr>
                <w:rFonts w:ascii="Times New Roman" w:hAnsi="Times New Roman" w:cs="Times New Roman"/>
              </w:rPr>
              <w:t>Для объектов, предназначенных для осуществления автодорожной деятельности.</w:t>
            </w:r>
          </w:p>
          <w:p w:rsidR="00003829" w:rsidRPr="000E7E56" w:rsidRDefault="00003829" w:rsidP="000E7E56">
            <w:pPr>
              <w:pStyle w:val="ConsPlusNormal"/>
              <w:ind w:firstLine="426"/>
              <w:rPr>
                <w:rFonts w:ascii="Times New Roman" w:hAnsi="Times New Roman" w:cs="Times New Roman"/>
              </w:rPr>
            </w:pPr>
          </w:p>
        </w:tc>
        <w:tc>
          <w:tcPr>
            <w:tcW w:w="2302"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максимальный процент застройки в </w:t>
            </w:r>
            <w:r w:rsidRPr="000E7E56">
              <w:rPr>
                <w:rFonts w:ascii="Times New Roman" w:hAnsi="Times New Roman" w:cs="Times New Roman"/>
                <w:sz w:val="20"/>
                <w:szCs w:val="20"/>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Противопожарные расстояния между строениями и сооружениями, расположенными на соседних земельных участках, в зависимости от </w:t>
            </w:r>
            <w:r w:rsidRPr="000E7E56">
              <w:rPr>
                <w:rFonts w:ascii="Times New Roman" w:hAnsi="Times New Roman" w:cs="Times New Roman"/>
                <w:sz w:val="20"/>
                <w:szCs w:val="20"/>
              </w:rPr>
              <w:lastRenderedPageBreak/>
              <w:t>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3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Для коммерческих стоянок автомобильного транспорта</w:t>
            </w:r>
          </w:p>
        </w:tc>
        <w:tc>
          <w:tcPr>
            <w:tcW w:w="2302"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numPr>
          <w:ilvl w:val="0"/>
          <w:numId w:val="14"/>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t xml:space="preserve">Вспомогательные виды разрешенного </w:t>
      </w:r>
      <w:proofErr w:type="spellStart"/>
      <w:r w:rsidRPr="000E7E56">
        <w:rPr>
          <w:rFonts w:ascii="Times New Roman" w:hAnsi="Times New Roman" w:cs="Times New Roman"/>
          <w:b/>
          <w:sz w:val="20"/>
          <w:szCs w:val="20"/>
        </w:rPr>
        <w:t>использованияземельных</w:t>
      </w:r>
      <w:proofErr w:type="spellEnd"/>
      <w:r w:rsidRPr="000E7E56">
        <w:rPr>
          <w:rFonts w:ascii="Times New Roman" w:hAnsi="Times New Roman" w:cs="Times New Roman"/>
          <w:b/>
          <w:sz w:val="20"/>
          <w:szCs w:val="20"/>
        </w:rPr>
        <w:t xml:space="preserve">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50"/>
        <w:gridCol w:w="4146"/>
        <w:gridCol w:w="2463"/>
      </w:tblGrid>
      <w:tr w:rsidR="00003829" w:rsidRPr="000E7E56" w:rsidTr="00003829">
        <w:trPr>
          <w:trHeight w:val="384"/>
          <w:jc w:val="center"/>
        </w:trPr>
        <w:tc>
          <w:tcPr>
            <w:tcW w:w="143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3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330"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jc w:val="center"/>
        </w:trPr>
        <w:tc>
          <w:tcPr>
            <w:tcW w:w="143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инженерной инфраструктуры</w:t>
            </w:r>
          </w:p>
        </w:tc>
        <w:tc>
          <w:tcPr>
            <w:tcW w:w="223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vAlign w:val="center"/>
          </w:tcPr>
          <w:p w:rsidR="00003829" w:rsidRPr="000E7E56" w:rsidRDefault="00003829" w:rsidP="000E7E56">
            <w:pPr>
              <w:spacing w:after="0" w:line="240" w:lineRule="auto"/>
              <w:ind w:firstLine="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3"/>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Парковки для размещения автотранспорта сотрудников и посетителей.</w:t>
            </w:r>
          </w:p>
        </w:tc>
        <w:tc>
          <w:tcPr>
            <w:tcW w:w="223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0E7E56">
              <w:rPr>
                <w:rFonts w:ascii="Times New Roman" w:hAnsi="Times New Roman" w:cs="Times New Roman"/>
                <w:sz w:val="20"/>
                <w:szCs w:val="20"/>
              </w:rPr>
              <w:lastRenderedPageBreak/>
              <w:t>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xml:space="preserve">Проектирование и строительство осуществлять в соответствии со </w:t>
            </w:r>
            <w:r w:rsidRPr="000E7E56">
              <w:rPr>
                <w:rFonts w:ascii="Times New Roman" w:hAnsi="Times New Roman" w:cs="Times New Roman"/>
                <w:sz w:val="20"/>
                <w:szCs w:val="20"/>
              </w:rPr>
              <w:lastRenderedPageBreak/>
              <w:t>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3"/>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Общественные туалеты.</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23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3"/>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Зеленые насаждения, выполняющие специальные функции</w:t>
            </w:r>
          </w:p>
        </w:tc>
        <w:tc>
          <w:tcPr>
            <w:tcW w:w="223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03829" w:rsidRPr="000E7E56" w:rsidRDefault="00003829" w:rsidP="000E7E56">
            <w:pPr>
              <w:spacing w:after="0" w:line="240" w:lineRule="auto"/>
              <w:ind w:firstLine="3"/>
              <w:rPr>
                <w:rFonts w:ascii="Times New Roman" w:hAnsi="Times New Roman" w:cs="Times New Roman"/>
                <w:sz w:val="20"/>
                <w:szCs w:val="20"/>
              </w:rPr>
            </w:pPr>
            <w:r w:rsidRPr="000E7E56">
              <w:rPr>
                <w:rFonts w:ascii="Times New Roman" w:hAnsi="Times New Roman" w:cs="Times New Roman"/>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003829" w:rsidRPr="000E7E56" w:rsidRDefault="00003829" w:rsidP="000E7E56">
      <w:pPr>
        <w:pStyle w:val="1"/>
        <w:spacing w:before="0"/>
        <w:ind w:firstLine="0"/>
        <w:jc w:val="left"/>
        <w:rPr>
          <w:b w:val="0"/>
          <w:sz w:val="20"/>
          <w:szCs w:val="20"/>
        </w:rPr>
      </w:pPr>
      <w:bookmarkStart w:id="30" w:name="_Toc335819993"/>
    </w:p>
    <w:p w:rsidR="00003829" w:rsidRPr="000E7E56" w:rsidRDefault="00003829" w:rsidP="000E7E56">
      <w:pPr>
        <w:pStyle w:val="1"/>
        <w:spacing w:before="0"/>
        <w:ind w:firstLine="0"/>
        <w:jc w:val="left"/>
        <w:rPr>
          <w:b w:val="0"/>
          <w:sz w:val="20"/>
          <w:szCs w:val="20"/>
        </w:rPr>
      </w:pPr>
    </w:p>
    <w:p w:rsidR="00003829" w:rsidRDefault="00003829" w:rsidP="000E7E56">
      <w:pPr>
        <w:pStyle w:val="1"/>
        <w:spacing w:before="0"/>
        <w:ind w:firstLine="0"/>
        <w:jc w:val="left"/>
        <w:rPr>
          <w:sz w:val="20"/>
          <w:szCs w:val="20"/>
        </w:rPr>
      </w:pPr>
      <w:r w:rsidRPr="000E7E56">
        <w:rPr>
          <w:sz w:val="20"/>
          <w:szCs w:val="20"/>
        </w:rPr>
        <w:t>Статья 25. Зона специального назначения (СН)</w:t>
      </w:r>
      <w:bookmarkEnd w:id="30"/>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3. </w:t>
      </w:r>
      <w:r w:rsidRPr="000E7E56">
        <w:rPr>
          <w:rFonts w:ascii="Times New Roman" w:hAnsi="Times New Roman" w:cs="Times New Roman"/>
          <w:b/>
          <w:sz w:val="20"/>
          <w:szCs w:val="20"/>
        </w:rPr>
        <w:t>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w:t>
      </w:r>
      <w:proofErr w:type="gramStart"/>
      <w:r w:rsidRPr="000E7E56">
        <w:rPr>
          <w:rFonts w:ascii="Times New Roman" w:hAnsi="Times New Roman" w:cs="Times New Roman"/>
          <w:sz w:val="20"/>
          <w:szCs w:val="20"/>
        </w:rPr>
        <w:t>я-</w:t>
      </w:r>
      <w:proofErr w:type="gramEnd"/>
      <w:r w:rsidRPr="000E7E56">
        <w:rPr>
          <w:rFonts w:ascii="Times New Roman" w:hAnsi="Times New Roman" w:cs="Times New Roman"/>
          <w:sz w:val="20"/>
          <w:szCs w:val="20"/>
        </w:rPr>
        <w:t xml:space="preserve"> строительство, содержание и использование объектов специального назначения.</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96"/>
        <w:gridCol w:w="4209"/>
        <w:gridCol w:w="2866"/>
      </w:tblGrid>
      <w:tr w:rsidR="00003829" w:rsidRPr="000E7E56" w:rsidTr="00003829">
        <w:trPr>
          <w:trHeight w:val="552"/>
        </w:trPr>
        <w:tc>
          <w:tcPr>
            <w:tcW w:w="130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right="-109"/>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199"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97"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 xml:space="preserve">Примечание </w:t>
            </w:r>
          </w:p>
        </w:tc>
      </w:tr>
      <w:tr w:rsidR="00003829" w:rsidRPr="000E7E56" w:rsidTr="00003829">
        <w:tc>
          <w:tcPr>
            <w:tcW w:w="130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Действующие кладбища. </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Закрытые кладбища.</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Крематории и колумбарии.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Здания и сооружения культового назначения.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оказания ритуальных услуг.</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Монументы, памятники и памятные знаки.</w:t>
            </w:r>
          </w:p>
        </w:tc>
        <w:tc>
          <w:tcPr>
            <w:tcW w:w="2199"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rPr>
            </w:pPr>
            <w:r w:rsidRPr="000E7E56">
              <w:rPr>
                <w:rFonts w:ascii="Times New Roman" w:hAnsi="Times New Roman" w:cs="Times New Roman"/>
                <w:sz w:val="20"/>
                <w:szCs w:val="20"/>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r w:rsidR="00003829" w:rsidRPr="000E7E56" w:rsidTr="00003829">
        <w:tc>
          <w:tcPr>
            <w:tcW w:w="130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Скотомогильники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Объекты размещения, переработки, захоронения отходов потребления.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Объекты размещения, переработки, захоронения промышленных отходов.</w:t>
            </w:r>
          </w:p>
        </w:tc>
        <w:tc>
          <w:tcPr>
            <w:tcW w:w="2199"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0E7E56">
              <w:rPr>
                <w:rFonts w:ascii="Times New Roman" w:hAnsi="Times New Roman" w:cs="Times New Roman"/>
                <w:sz w:val="20"/>
                <w:szCs w:val="20"/>
              </w:rPr>
              <w:lastRenderedPageBreak/>
              <w:t>устанавливается.</w:t>
            </w:r>
          </w:p>
        </w:tc>
        <w:tc>
          <w:tcPr>
            <w:tcW w:w="1497"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Times New Roman" w:hAnsi="Times New Roman" w:cs="Times New Roman"/>
                <w:sz w:val="20"/>
                <w:szCs w:val="20"/>
                <w:lang w:eastAsia="ar-SA"/>
              </w:rPr>
            </w:pPr>
          </w:p>
        </w:tc>
      </w:tr>
    </w:tbl>
    <w:p w:rsidR="00003829" w:rsidRPr="000E7E56" w:rsidRDefault="00003829" w:rsidP="000E7E56">
      <w:pPr>
        <w:pStyle w:val="ab"/>
        <w:numPr>
          <w:ilvl w:val="0"/>
          <w:numId w:val="16"/>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lastRenderedPageBreak/>
        <w:t>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pStyle w:val="ab"/>
        <w:numPr>
          <w:ilvl w:val="0"/>
          <w:numId w:val="16"/>
        </w:numPr>
        <w:suppressAutoHyphens/>
        <w:spacing w:after="0" w:line="240" w:lineRule="auto"/>
        <w:ind w:left="0" w:firstLine="426"/>
        <w:rPr>
          <w:rFonts w:ascii="Times New Roman" w:hAnsi="Times New Roman" w:cs="Times New Roman"/>
          <w:b/>
          <w:sz w:val="20"/>
          <w:szCs w:val="20"/>
        </w:rPr>
      </w:pPr>
      <w:r w:rsidRPr="000E7E56">
        <w:rPr>
          <w:rFonts w:ascii="Times New Roman" w:hAnsi="Times New Roman" w:cs="Times New Roman"/>
          <w:b/>
          <w:sz w:val="20"/>
          <w:szCs w:val="20"/>
        </w:rPr>
        <w:t xml:space="preserve">Вспомогательные виды разрешенного </w:t>
      </w:r>
      <w:proofErr w:type="spellStart"/>
      <w:r w:rsidRPr="000E7E56">
        <w:rPr>
          <w:rFonts w:ascii="Times New Roman" w:hAnsi="Times New Roman" w:cs="Times New Roman"/>
          <w:b/>
          <w:sz w:val="20"/>
          <w:szCs w:val="20"/>
        </w:rPr>
        <w:t>использованияземельных</w:t>
      </w:r>
      <w:proofErr w:type="spellEnd"/>
      <w:r w:rsidRPr="000E7E56">
        <w:rPr>
          <w:rFonts w:ascii="Times New Roman" w:hAnsi="Times New Roman" w:cs="Times New Roman"/>
          <w:b/>
          <w:sz w:val="20"/>
          <w:szCs w:val="20"/>
        </w:rPr>
        <w:t xml:space="preserve">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b/>
          <w:sz w:val="20"/>
          <w:szCs w:val="20"/>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4"/>
        <w:gridCol w:w="4052"/>
        <w:gridCol w:w="3064"/>
      </w:tblGrid>
      <w:tr w:rsidR="00003829" w:rsidRPr="000E7E56" w:rsidTr="00003829">
        <w:trPr>
          <w:trHeight w:val="384"/>
          <w:jc w:val="center"/>
        </w:trPr>
        <w:tc>
          <w:tcPr>
            <w:tcW w:w="130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2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10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59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30"/>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384"/>
          <w:jc w:val="center"/>
        </w:trPr>
        <w:tc>
          <w:tcPr>
            <w:tcW w:w="130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Объекты транспортной и инженерной инфраструктуры</w:t>
            </w:r>
          </w:p>
        </w:tc>
        <w:tc>
          <w:tcPr>
            <w:tcW w:w="2104"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roofErr w:type="gramStart"/>
            <w:r w:rsidRPr="000E7E56">
              <w:rPr>
                <w:rFonts w:ascii="Times New Roman" w:hAnsi="Times New Roman" w:cs="Times New Roman"/>
                <w:sz w:val="20"/>
                <w:szCs w:val="20"/>
              </w:rPr>
              <w:t>–г</w:t>
            </w:r>
            <w:proofErr w:type="gramEnd"/>
            <w:r w:rsidRPr="000E7E56">
              <w:rPr>
                <w:rFonts w:ascii="Times New Roman" w:hAnsi="Times New Roman" w:cs="Times New Roman"/>
                <w:sz w:val="20"/>
                <w:szCs w:val="20"/>
              </w:rPr>
              <w:t>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Парковки для размещения автотранспорта сотрудников и посетителей.</w:t>
            </w:r>
          </w:p>
        </w:tc>
        <w:tc>
          <w:tcPr>
            <w:tcW w:w="210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003829" w:rsidRPr="000E7E56" w:rsidRDefault="00003829" w:rsidP="000E7E56">
            <w:pPr>
              <w:suppressAutoHyphens/>
              <w:spacing w:after="0" w:line="240" w:lineRule="auto"/>
              <w:ind w:firstLine="31"/>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0"/>
              <w:rPr>
                <w:rFonts w:ascii="Times New Roman" w:eastAsia="Times New Roman" w:hAnsi="Times New Roman" w:cs="Times New Roman"/>
                <w:sz w:val="20"/>
                <w:szCs w:val="20"/>
              </w:rPr>
            </w:pPr>
            <w:r w:rsidRPr="000E7E56">
              <w:rPr>
                <w:rFonts w:ascii="Times New Roman" w:hAnsi="Times New Roman" w:cs="Times New Roman"/>
                <w:sz w:val="20"/>
                <w:szCs w:val="20"/>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3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Общественные туалеты.</w:t>
            </w:r>
          </w:p>
          <w:p w:rsidR="00003829" w:rsidRPr="000E7E56" w:rsidRDefault="00003829" w:rsidP="000E7E56">
            <w:pPr>
              <w:suppressAutoHyphens/>
              <w:spacing w:after="0" w:line="240" w:lineRule="auto"/>
              <w:ind w:firstLine="3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Площадки для сбора мусора</w:t>
            </w:r>
          </w:p>
        </w:tc>
        <w:tc>
          <w:tcPr>
            <w:tcW w:w="2104"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w:t>
            </w:r>
            <w:r w:rsidRPr="000E7E56">
              <w:rPr>
                <w:rFonts w:ascii="Times New Roman" w:hAnsi="Times New Roman" w:cs="Times New Roman"/>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uppressAutoHyphens/>
              <w:spacing w:after="0" w:line="240" w:lineRule="auto"/>
              <w:rPr>
                <w:rFonts w:ascii="Times New Roman" w:eastAsia="Calibri" w:hAnsi="Times New Roman" w:cs="Times New Roman"/>
                <w:sz w:val="20"/>
                <w:szCs w:val="20"/>
                <w:lang w:eastAsia="ar-SA"/>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lastRenderedPageBreak/>
              <w:t xml:space="preserve">Строительство осуществлять в соответствии со строительными и санитарными нормами, правилами и техническими регламентами. Противопожарные расстояния </w:t>
            </w:r>
            <w:r w:rsidRPr="000E7E56">
              <w:rPr>
                <w:rFonts w:ascii="Times New Roman" w:hAnsi="Times New Roman" w:cs="Times New Roman"/>
                <w:sz w:val="20"/>
                <w:szCs w:val="20"/>
              </w:rPr>
              <w:lastRenderedPageBreak/>
              <w:t>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r w:rsidR="00003829" w:rsidRPr="000E7E56" w:rsidTr="00003829">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ind w:firstLine="30"/>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lastRenderedPageBreak/>
              <w:t>Объекты пожарной охраны</w:t>
            </w:r>
          </w:p>
        </w:tc>
        <w:tc>
          <w:tcPr>
            <w:tcW w:w="2104"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ind w:firstLine="31"/>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30"/>
              <w:rPr>
                <w:rFonts w:ascii="Times New Roman" w:eastAsia="Times New Roman" w:hAnsi="Times New Roman" w:cs="Times New Roman"/>
                <w:sz w:val="20"/>
                <w:szCs w:val="20"/>
              </w:rPr>
            </w:pPr>
            <w:r w:rsidRPr="000E7E56">
              <w:rPr>
                <w:rFonts w:ascii="Times New Roman" w:hAnsi="Times New Roman" w:cs="Times New Roman"/>
                <w:sz w:val="20"/>
                <w:szCs w:val="20"/>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03829" w:rsidRPr="000E7E56" w:rsidRDefault="00003829" w:rsidP="000E7E56">
            <w:pPr>
              <w:suppressAutoHyphens/>
              <w:spacing w:after="0" w:line="240" w:lineRule="auto"/>
              <w:ind w:firstLine="426"/>
              <w:rPr>
                <w:rFonts w:ascii="Times New Roman" w:eastAsia="Calibri" w:hAnsi="Times New Roman" w:cs="Times New Roman"/>
                <w:sz w:val="20"/>
                <w:szCs w:val="20"/>
                <w:lang w:eastAsia="ar-SA"/>
              </w:rPr>
            </w:pPr>
          </w:p>
        </w:tc>
      </w:tr>
    </w:tbl>
    <w:p w:rsidR="00447F97" w:rsidRPr="00447F97" w:rsidRDefault="00447F97" w:rsidP="00447F97">
      <w:pPr>
        <w:rPr>
          <w:lang w:eastAsia="ar-SA"/>
        </w:rPr>
      </w:pPr>
      <w:bookmarkStart w:id="31" w:name="_Toc335819994"/>
      <w:bookmarkStart w:id="32" w:name="_Toc211168193"/>
    </w:p>
    <w:p w:rsidR="00447F97" w:rsidRDefault="00003829" w:rsidP="00447F97">
      <w:pPr>
        <w:pStyle w:val="1"/>
        <w:spacing w:before="0"/>
        <w:ind w:firstLine="0"/>
        <w:jc w:val="left"/>
        <w:rPr>
          <w:sz w:val="20"/>
          <w:szCs w:val="20"/>
        </w:rPr>
      </w:pPr>
      <w:r w:rsidRPr="000E7E56">
        <w:rPr>
          <w:b w:val="0"/>
          <w:sz w:val="20"/>
          <w:szCs w:val="20"/>
        </w:rPr>
        <w:t xml:space="preserve"> </w:t>
      </w:r>
      <w:r w:rsidRPr="000E7E56">
        <w:rPr>
          <w:sz w:val="20"/>
          <w:szCs w:val="20"/>
        </w:rPr>
        <w:t>Статья 26. Зона зеленых насаждений специального назначения (СЗ)</w:t>
      </w:r>
      <w:bookmarkEnd w:id="31"/>
    </w:p>
    <w:p w:rsidR="00447F97" w:rsidRPr="00447F97" w:rsidRDefault="00447F97" w:rsidP="00447F97">
      <w:pPr>
        <w:rPr>
          <w:lang w:eastAsia="ar-SA"/>
        </w:rPr>
      </w:pPr>
    </w:p>
    <w:p w:rsidR="00003829" w:rsidRPr="000E7E56" w:rsidRDefault="00003829" w:rsidP="000E7E56">
      <w:pPr>
        <w:autoSpaceDE w:val="0"/>
        <w:autoSpaceDN w:val="0"/>
        <w:adjustRightInd w:val="0"/>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2.</w:t>
      </w:r>
      <w:r w:rsidRPr="000E7E56">
        <w:rPr>
          <w:rFonts w:ascii="Times New Roman" w:hAnsi="Times New Roman" w:cs="Times New Roman"/>
          <w:b/>
          <w:sz w:val="20"/>
          <w:szCs w:val="20"/>
        </w:rPr>
        <w:t xml:space="preserve"> Основные виды разрешённого использования земельных участков и объектов капитально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w:t>
      </w:r>
      <w:proofErr w:type="gramStart"/>
      <w:r w:rsidRPr="000E7E56">
        <w:rPr>
          <w:rFonts w:ascii="Times New Roman" w:hAnsi="Times New Roman" w:cs="Times New Roman"/>
          <w:sz w:val="20"/>
          <w:szCs w:val="20"/>
        </w:rPr>
        <w:t>я-</w:t>
      </w:r>
      <w:proofErr w:type="gramEnd"/>
      <w:r w:rsidRPr="000E7E56">
        <w:rPr>
          <w:rFonts w:ascii="Times New Roman" w:hAnsi="Times New Roman" w:cs="Times New Roman"/>
          <w:sz w:val="20"/>
          <w:szCs w:val="20"/>
        </w:rPr>
        <w:t xml:space="preserve"> создание и содержание  зеленых насаждений специального назначения.</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55"/>
        <w:gridCol w:w="4190"/>
        <w:gridCol w:w="2665"/>
      </w:tblGrid>
      <w:tr w:rsidR="00003829" w:rsidRPr="000E7E56" w:rsidTr="00003829">
        <w:trPr>
          <w:trHeight w:val="552"/>
        </w:trPr>
        <w:tc>
          <w:tcPr>
            <w:tcW w:w="1396"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firstLine="426"/>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203"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01"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c>
          <w:tcPr>
            <w:tcW w:w="1396"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ind w:firstLine="2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Насаждения ветрозащитного назначения.</w:t>
            </w:r>
          </w:p>
          <w:p w:rsidR="00003829" w:rsidRPr="000E7E56" w:rsidRDefault="00003829" w:rsidP="000E7E56">
            <w:pPr>
              <w:spacing w:after="0" w:line="240" w:lineRule="auto"/>
              <w:ind w:firstLine="23"/>
              <w:rPr>
                <w:rFonts w:ascii="Times New Roman" w:hAnsi="Times New Roman" w:cs="Times New Roman"/>
                <w:sz w:val="20"/>
                <w:szCs w:val="20"/>
              </w:rPr>
            </w:pPr>
            <w:r w:rsidRPr="000E7E56">
              <w:rPr>
                <w:rFonts w:ascii="Times New Roman" w:hAnsi="Times New Roman" w:cs="Times New Roman"/>
                <w:sz w:val="20"/>
                <w:szCs w:val="20"/>
              </w:rPr>
              <w:t>Лесозащитные полосы.</w:t>
            </w:r>
          </w:p>
          <w:p w:rsidR="00003829" w:rsidRPr="000E7E56" w:rsidRDefault="00003829" w:rsidP="000E7E56">
            <w:pPr>
              <w:spacing w:after="0" w:line="240" w:lineRule="auto"/>
              <w:ind w:firstLine="23"/>
              <w:rPr>
                <w:rFonts w:ascii="Times New Roman" w:hAnsi="Times New Roman" w:cs="Times New Roman"/>
                <w:sz w:val="20"/>
                <w:szCs w:val="20"/>
              </w:rPr>
            </w:pPr>
            <w:r w:rsidRPr="000E7E56">
              <w:rPr>
                <w:rFonts w:ascii="Times New Roman" w:hAnsi="Times New Roman" w:cs="Times New Roman"/>
                <w:sz w:val="20"/>
                <w:szCs w:val="20"/>
              </w:rPr>
              <w:t xml:space="preserve">Зеленые насаждения в границах санитарно </w:t>
            </w:r>
            <w:r w:rsidRPr="000E7E56">
              <w:rPr>
                <w:rFonts w:ascii="Times New Roman" w:hAnsi="Times New Roman" w:cs="Times New Roman"/>
                <w:sz w:val="20"/>
                <w:szCs w:val="20"/>
              </w:rPr>
              <w:lastRenderedPageBreak/>
              <w:t>защитных зон.</w:t>
            </w:r>
          </w:p>
          <w:p w:rsidR="00003829" w:rsidRPr="000E7E56" w:rsidRDefault="00003829" w:rsidP="000E7E56">
            <w:pPr>
              <w:suppressAutoHyphens/>
              <w:spacing w:after="0" w:line="240" w:lineRule="auto"/>
              <w:ind w:firstLine="23"/>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Берегоукрепительные насаждения.</w:t>
            </w:r>
          </w:p>
        </w:tc>
        <w:tc>
          <w:tcPr>
            <w:tcW w:w="2203"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 минимальные отступы от границ земельных участков в целях определения </w:t>
            </w:r>
            <w:r w:rsidRPr="000E7E56">
              <w:rPr>
                <w:rFonts w:ascii="Times New Roman" w:hAnsi="Times New Roman" w:cs="Times New Roman"/>
                <w:sz w:val="20"/>
                <w:szCs w:val="20"/>
              </w:rPr>
              <w:lastRenderedPageBreak/>
              <w:t>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uppressAutoHyphens/>
              <w:spacing w:after="0" w:line="240" w:lineRule="auto"/>
              <w:ind w:right="34" w:firstLine="426"/>
              <w:rPr>
                <w:rFonts w:ascii="Times New Roman" w:eastAsia="Times New Roman" w:hAnsi="Times New Roman" w:cs="Times New Roman"/>
                <w:sz w:val="20"/>
                <w:szCs w:val="20"/>
                <w:lang w:eastAsia="ar-SA"/>
              </w:rPr>
            </w:pPr>
          </w:p>
        </w:tc>
      </w:tr>
    </w:tbl>
    <w:p w:rsidR="00003829" w:rsidRPr="000E7E56" w:rsidRDefault="00003829" w:rsidP="000E7E56">
      <w:pPr>
        <w:spacing w:after="0" w:line="240" w:lineRule="auto"/>
        <w:ind w:firstLine="426"/>
        <w:rPr>
          <w:rFonts w:ascii="Times New Roman" w:eastAsia="Times New Roman" w:hAnsi="Times New Roman" w:cs="Times New Roman"/>
          <w:b/>
          <w:sz w:val="20"/>
          <w:szCs w:val="20"/>
          <w:lang w:eastAsia="ar-SA"/>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3.</w:t>
      </w:r>
      <w:r w:rsidRPr="000E7E56">
        <w:rPr>
          <w:rFonts w:ascii="Times New Roman" w:hAnsi="Times New Roman" w:cs="Times New Roman"/>
          <w:b/>
          <w:sz w:val="20"/>
          <w:szCs w:val="20"/>
        </w:rPr>
        <w:t xml:space="preserve"> 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4.</w:t>
      </w:r>
      <w:r w:rsidRPr="000E7E56">
        <w:rPr>
          <w:rFonts w:ascii="Times New Roman" w:hAnsi="Times New Roman" w:cs="Times New Roman"/>
          <w:b/>
          <w:sz w:val="20"/>
          <w:szCs w:val="20"/>
        </w:rPr>
        <w:t xml:space="preserve"> Вспомогательные виды разрешенного </w:t>
      </w:r>
      <w:proofErr w:type="spellStart"/>
      <w:r w:rsidRPr="000E7E56">
        <w:rPr>
          <w:rFonts w:ascii="Times New Roman" w:hAnsi="Times New Roman" w:cs="Times New Roman"/>
          <w:b/>
          <w:sz w:val="20"/>
          <w:szCs w:val="20"/>
        </w:rPr>
        <w:t>использованияземельных</w:t>
      </w:r>
      <w:proofErr w:type="spellEnd"/>
      <w:r w:rsidRPr="000E7E56">
        <w:rPr>
          <w:rFonts w:ascii="Times New Roman" w:hAnsi="Times New Roman" w:cs="Times New Roman"/>
          <w:b/>
          <w:sz w:val="20"/>
          <w:szCs w:val="20"/>
        </w:rPr>
        <w:t xml:space="preserve">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Не устанавливаются </w:t>
      </w:r>
      <w:bookmarkStart w:id="33" w:name="_Toc335819995"/>
      <w:r w:rsidRPr="000E7E56">
        <w:rPr>
          <w:rFonts w:ascii="Times New Roman" w:hAnsi="Times New Roman" w:cs="Times New Roman"/>
          <w:sz w:val="20"/>
          <w:szCs w:val="20"/>
        </w:rPr>
        <w:t>градостроительным регламентом</w:t>
      </w:r>
      <w:proofErr w:type="gramStart"/>
      <w:r w:rsidRPr="000E7E56">
        <w:rPr>
          <w:rFonts w:ascii="Times New Roman" w:hAnsi="Times New Roman" w:cs="Times New Roman"/>
          <w:sz w:val="20"/>
          <w:szCs w:val="20"/>
        </w:rPr>
        <w:t>.»</w:t>
      </w:r>
      <w:proofErr w:type="gramEnd"/>
    </w:p>
    <w:p w:rsidR="00003829" w:rsidRPr="000E7E56" w:rsidRDefault="00003829" w:rsidP="000E7E56">
      <w:pPr>
        <w:pStyle w:val="1"/>
        <w:spacing w:before="0"/>
        <w:ind w:firstLine="0"/>
        <w:jc w:val="left"/>
        <w:rPr>
          <w:sz w:val="20"/>
          <w:szCs w:val="20"/>
        </w:rPr>
      </w:pPr>
      <w:bookmarkStart w:id="34" w:name="_Toc335819996"/>
      <w:bookmarkEnd w:id="33"/>
      <w:r w:rsidRPr="000E7E56">
        <w:rPr>
          <w:b w:val="0"/>
          <w:sz w:val="20"/>
          <w:szCs w:val="20"/>
        </w:rPr>
        <w:t xml:space="preserve"> «</w:t>
      </w:r>
      <w:r w:rsidRPr="000E7E56">
        <w:rPr>
          <w:sz w:val="20"/>
          <w:szCs w:val="20"/>
        </w:rPr>
        <w:t>Статья 27. Зона  территорий ограниченного градостроительного развития (ОР)</w:t>
      </w:r>
      <w:bookmarkEnd w:id="34"/>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xml:space="preserve">1. Зоны территорий ограниченного градостроительного развития ОР </w:t>
      </w:r>
      <w:proofErr w:type="gramStart"/>
      <w:r w:rsidRPr="000E7E56">
        <w:rPr>
          <w:rFonts w:ascii="Times New Roman" w:hAnsi="Times New Roman" w:cs="Times New Roman"/>
          <w:sz w:val="20"/>
          <w:szCs w:val="20"/>
        </w:rPr>
        <w:t>выделена</w:t>
      </w:r>
      <w:proofErr w:type="gramEnd"/>
      <w:r w:rsidRPr="000E7E56">
        <w:rPr>
          <w:rFonts w:ascii="Times New Roman" w:hAnsi="Times New Roman" w:cs="Times New Roman"/>
          <w:sz w:val="20"/>
          <w:szCs w:val="20"/>
        </w:rPr>
        <w:t xml:space="preserve"> для обеспечения правовых условий градостроительной деятельности, на территориях с особыми природными характеристиками.</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2.</w:t>
      </w:r>
      <w:r w:rsidRPr="000E7E56">
        <w:rPr>
          <w:rFonts w:ascii="Times New Roman" w:hAnsi="Times New Roman" w:cs="Times New Roman"/>
          <w:b/>
          <w:sz w:val="20"/>
          <w:szCs w:val="20"/>
        </w:rPr>
        <w:t xml:space="preserve"> Основные виды  разрешённого использования земельных участков и объектов капитально строительства</w:t>
      </w: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7"/>
        <w:gridCol w:w="4190"/>
        <w:gridCol w:w="2775"/>
      </w:tblGrid>
      <w:tr w:rsidR="00003829" w:rsidRPr="000E7E56" w:rsidTr="00003829">
        <w:trPr>
          <w:trHeight w:val="552"/>
          <w:jc w:val="center"/>
        </w:trPr>
        <w:tc>
          <w:tcPr>
            <w:tcW w:w="1373"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pacing w:after="0" w:line="240" w:lineRule="auto"/>
              <w:ind w:hanging="2"/>
              <w:rPr>
                <w:rFonts w:ascii="Times New Roman" w:eastAsia="Calibri" w:hAnsi="Times New Roman" w:cs="Times New Roman"/>
                <w:sz w:val="20"/>
                <w:szCs w:val="20"/>
                <w:lang w:eastAsia="ar-SA"/>
              </w:rPr>
            </w:pPr>
            <w:r w:rsidRPr="000E7E56">
              <w:rPr>
                <w:rFonts w:ascii="Times New Roman" w:eastAsia="Calibri" w:hAnsi="Times New Roman" w:cs="Times New Roman"/>
                <w:sz w:val="20"/>
                <w:szCs w:val="20"/>
              </w:rPr>
              <w:t xml:space="preserve">Состав вида разрешенного использования </w:t>
            </w:r>
            <w:r w:rsidRPr="000E7E56">
              <w:rPr>
                <w:rFonts w:ascii="Times New Roman" w:hAnsi="Times New Roman" w:cs="Times New Roman"/>
                <w:sz w:val="20"/>
                <w:szCs w:val="20"/>
              </w:rPr>
              <w:t xml:space="preserve">земельного участка </w:t>
            </w:r>
            <w:r w:rsidRPr="000E7E56">
              <w:rPr>
                <w:rFonts w:ascii="Times New Roman" w:eastAsia="Calibri" w:hAnsi="Times New Roman" w:cs="Times New Roman"/>
                <w:sz w:val="20"/>
                <w:szCs w:val="20"/>
              </w:rPr>
              <w:t>и объекта капитального строительства</w:t>
            </w:r>
          </w:p>
        </w:tc>
        <w:tc>
          <w:tcPr>
            <w:tcW w:w="2182"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ind w:firstLine="426"/>
              <w:rPr>
                <w:rFonts w:ascii="Times New Roman" w:eastAsia="Calibri" w:hAnsi="Times New Roman" w:cs="Times New Roman"/>
                <w:b/>
                <w:sz w:val="20"/>
                <w:szCs w:val="20"/>
                <w:lang w:eastAsia="ar-SA"/>
              </w:rPr>
            </w:pPr>
            <w:r w:rsidRPr="000E7E56">
              <w:rPr>
                <w:rFonts w:ascii="Times New Roman" w:hAnsi="Times New Roman" w:cs="Times New Roman"/>
                <w:sz w:val="20"/>
                <w:szCs w:val="20"/>
              </w:rPr>
              <w:t xml:space="preserve">Предельные размеры земельного участка и предельные параметры разрешенного строительства, реконструкции </w:t>
            </w:r>
            <w:r w:rsidRPr="000E7E56">
              <w:rPr>
                <w:rFonts w:ascii="Times New Roman" w:eastAsia="Calibri" w:hAnsi="Times New Roman" w:cs="Times New Roman"/>
                <w:sz w:val="20"/>
                <w:szCs w:val="20"/>
              </w:rPr>
              <w:t>объекта капитального строительства</w:t>
            </w:r>
          </w:p>
        </w:tc>
        <w:tc>
          <w:tcPr>
            <w:tcW w:w="1445" w:type="pct"/>
            <w:tcBorders>
              <w:top w:val="single" w:sz="8" w:space="0" w:color="auto"/>
              <w:left w:val="single" w:sz="8" w:space="0" w:color="auto"/>
              <w:bottom w:val="single" w:sz="8" w:space="0" w:color="auto"/>
              <w:right w:val="single" w:sz="8" w:space="0" w:color="auto"/>
            </w:tcBorders>
            <w:vAlign w:val="center"/>
            <w:hideMark/>
          </w:tcPr>
          <w:p w:rsidR="00003829" w:rsidRPr="000E7E56" w:rsidRDefault="00003829" w:rsidP="000E7E56">
            <w:pPr>
              <w:suppressAutoHyphens/>
              <w:spacing w:after="0" w:line="240" w:lineRule="auto"/>
              <w:rPr>
                <w:rFonts w:ascii="Times New Roman" w:eastAsia="Calibri" w:hAnsi="Times New Roman" w:cs="Times New Roman"/>
                <w:b/>
                <w:sz w:val="20"/>
                <w:szCs w:val="20"/>
                <w:lang w:eastAsia="ar-SA"/>
              </w:rPr>
            </w:pPr>
            <w:r w:rsidRPr="000E7E56">
              <w:rPr>
                <w:rFonts w:ascii="Times New Roman" w:eastAsia="Calibri" w:hAnsi="Times New Roman" w:cs="Times New Roman"/>
                <w:sz w:val="20"/>
                <w:szCs w:val="20"/>
              </w:rPr>
              <w:t>Примечание</w:t>
            </w:r>
          </w:p>
        </w:tc>
      </w:tr>
      <w:tr w:rsidR="00003829" w:rsidRPr="000E7E56" w:rsidTr="00003829">
        <w:trPr>
          <w:trHeight w:val="58"/>
          <w:jc w:val="center"/>
        </w:trPr>
        <w:tc>
          <w:tcPr>
            <w:tcW w:w="1373"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Для проведения мероприятий:</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по инженерной подготовке территории, </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-по озеленению территории,</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по сохранению природной среды,</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-по отводу поверхностных вод,</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-берегоукрепительных мероприятий,</w:t>
            </w:r>
          </w:p>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 xml:space="preserve">-по </w:t>
            </w:r>
            <w:proofErr w:type="spellStart"/>
            <w:r w:rsidRPr="000E7E56">
              <w:rPr>
                <w:rFonts w:ascii="Times New Roman" w:hAnsi="Times New Roman" w:cs="Times New Roman"/>
                <w:sz w:val="20"/>
                <w:szCs w:val="20"/>
              </w:rPr>
              <w:t>недропользованию</w:t>
            </w:r>
            <w:proofErr w:type="spellEnd"/>
          </w:p>
        </w:tc>
        <w:tc>
          <w:tcPr>
            <w:tcW w:w="2182" w:type="pct"/>
            <w:tcBorders>
              <w:top w:val="single" w:sz="8" w:space="0" w:color="auto"/>
              <w:left w:val="single" w:sz="8" w:space="0" w:color="auto"/>
              <w:bottom w:val="single" w:sz="8" w:space="0" w:color="auto"/>
              <w:right w:val="single" w:sz="8" w:space="0" w:color="auto"/>
            </w:tcBorders>
          </w:tcPr>
          <w:p w:rsidR="00003829" w:rsidRPr="000E7E56" w:rsidRDefault="00003829" w:rsidP="000E7E56">
            <w:pPr>
              <w:spacing w:after="0" w:line="240" w:lineRule="auto"/>
              <w:ind w:firstLine="426"/>
              <w:rPr>
                <w:rFonts w:ascii="Times New Roman" w:eastAsia="Times New Roman" w:hAnsi="Times New Roman" w:cs="Times New Roman"/>
                <w:sz w:val="20"/>
                <w:szCs w:val="20"/>
                <w:lang w:eastAsia="ar-SA"/>
              </w:rPr>
            </w:pPr>
            <w:r w:rsidRPr="000E7E56">
              <w:rPr>
                <w:rFonts w:ascii="Times New Roman" w:hAnsi="Times New Roman" w:cs="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003829" w:rsidRPr="000E7E56" w:rsidRDefault="00003829" w:rsidP="000E7E56">
            <w:pPr>
              <w:spacing w:after="0" w:line="240" w:lineRule="auto"/>
              <w:rPr>
                <w:rFonts w:ascii="Times New Roman" w:hAnsi="Times New Roman" w:cs="Times New Roman"/>
                <w:sz w:val="20"/>
                <w:szCs w:val="20"/>
              </w:rPr>
            </w:pPr>
            <w:r w:rsidRPr="000E7E56">
              <w:rPr>
                <w:rFonts w:ascii="Times New Roman" w:hAnsi="Times New Roman" w:cs="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5" w:type="pct"/>
            <w:tcBorders>
              <w:top w:val="single" w:sz="8" w:space="0" w:color="auto"/>
              <w:left w:val="single" w:sz="8" w:space="0" w:color="auto"/>
              <w:bottom w:val="single" w:sz="8" w:space="0" w:color="auto"/>
              <w:right w:val="single" w:sz="8" w:space="0" w:color="auto"/>
            </w:tcBorders>
            <w:hideMark/>
          </w:tcPr>
          <w:p w:rsidR="00003829" w:rsidRPr="000E7E56" w:rsidRDefault="00003829" w:rsidP="000E7E56">
            <w:pPr>
              <w:suppressAutoHyphens/>
              <w:spacing w:after="0" w:line="240" w:lineRule="auto"/>
              <w:rPr>
                <w:rFonts w:ascii="Times New Roman" w:eastAsia="Times New Roman" w:hAnsi="Times New Roman" w:cs="Times New Roman"/>
                <w:sz w:val="20"/>
                <w:szCs w:val="20"/>
              </w:rPr>
            </w:pPr>
            <w:r w:rsidRPr="000E7E56">
              <w:rPr>
                <w:rFonts w:ascii="Times New Roman" w:hAnsi="Times New Roman" w:cs="Times New Roman"/>
                <w:sz w:val="20"/>
                <w:szCs w:val="20"/>
              </w:rPr>
              <w:t>Проектирование и строительство осуществлять в соответствии со строительными нормами, правилами и техническими регламентами</w:t>
            </w:r>
          </w:p>
        </w:tc>
      </w:tr>
    </w:tbl>
    <w:p w:rsidR="00003829" w:rsidRPr="000E7E56" w:rsidRDefault="00003829" w:rsidP="000E7E56">
      <w:pPr>
        <w:pStyle w:val="ab"/>
        <w:spacing w:after="0" w:line="240" w:lineRule="auto"/>
        <w:ind w:left="0" w:firstLine="426"/>
        <w:rPr>
          <w:rFonts w:ascii="Times New Roman" w:hAnsi="Times New Roman" w:cs="Times New Roman"/>
          <w:b/>
          <w:sz w:val="20"/>
          <w:szCs w:val="20"/>
        </w:rPr>
      </w:pPr>
    </w:p>
    <w:p w:rsidR="00003829" w:rsidRPr="000E7E56" w:rsidRDefault="00003829" w:rsidP="000E7E56">
      <w:pPr>
        <w:pStyle w:val="ab"/>
        <w:spacing w:after="0" w:line="240" w:lineRule="auto"/>
        <w:ind w:left="0" w:firstLine="426"/>
        <w:rPr>
          <w:rFonts w:ascii="Times New Roman" w:hAnsi="Times New Roman" w:cs="Times New Roman"/>
          <w:b/>
          <w:sz w:val="20"/>
          <w:szCs w:val="20"/>
        </w:rPr>
      </w:pPr>
      <w:r w:rsidRPr="000E7E56">
        <w:rPr>
          <w:rFonts w:ascii="Times New Roman" w:hAnsi="Times New Roman" w:cs="Times New Roman"/>
          <w:sz w:val="20"/>
          <w:szCs w:val="20"/>
        </w:rPr>
        <w:t>3.</w:t>
      </w:r>
      <w:r w:rsidRPr="000E7E56">
        <w:rPr>
          <w:rFonts w:ascii="Times New Roman" w:hAnsi="Times New Roman" w:cs="Times New Roman"/>
          <w:b/>
          <w:sz w:val="20"/>
          <w:szCs w:val="20"/>
        </w:rPr>
        <w:t xml:space="preserve"> Условно разрешённые виды  использования земельных участков и объектов капитального строительства.</w:t>
      </w:r>
    </w:p>
    <w:p w:rsidR="00003829" w:rsidRPr="000E7E56" w:rsidRDefault="00003829" w:rsidP="000E7E56">
      <w:pPr>
        <w:pStyle w:val="ab"/>
        <w:spacing w:after="0" w:line="240" w:lineRule="auto"/>
        <w:ind w:left="0" w:firstLine="426"/>
        <w:rPr>
          <w:rFonts w:ascii="Times New Roman" w:hAnsi="Times New Roman" w:cs="Times New Roman"/>
          <w:sz w:val="20"/>
          <w:szCs w:val="20"/>
        </w:rPr>
      </w:pPr>
      <w:r w:rsidRPr="000E7E56">
        <w:rPr>
          <w:rFonts w:ascii="Times New Roman" w:hAnsi="Times New Roman" w:cs="Times New Roman"/>
          <w:sz w:val="20"/>
          <w:szCs w:val="20"/>
        </w:rPr>
        <w:t>Не устанавливаются градостроительным регламентом.</w:t>
      </w:r>
    </w:p>
    <w:p w:rsidR="00003829" w:rsidRPr="000E7E56" w:rsidRDefault="00003829" w:rsidP="000E7E56">
      <w:pPr>
        <w:spacing w:after="0" w:line="240" w:lineRule="auto"/>
        <w:ind w:firstLine="426"/>
        <w:rPr>
          <w:rFonts w:ascii="Times New Roman" w:hAnsi="Times New Roman" w:cs="Times New Roman"/>
          <w:b/>
          <w:sz w:val="20"/>
          <w:szCs w:val="20"/>
        </w:rPr>
      </w:pPr>
      <w:r w:rsidRPr="000E7E56">
        <w:rPr>
          <w:rFonts w:ascii="Times New Roman" w:hAnsi="Times New Roman" w:cs="Times New Roman"/>
          <w:sz w:val="20"/>
          <w:szCs w:val="20"/>
        </w:rPr>
        <w:t>4.</w:t>
      </w:r>
      <w:r w:rsidRPr="000E7E56">
        <w:rPr>
          <w:rFonts w:ascii="Times New Roman" w:hAnsi="Times New Roman" w:cs="Times New Roman"/>
          <w:b/>
          <w:sz w:val="20"/>
          <w:szCs w:val="20"/>
        </w:rPr>
        <w:t xml:space="preserve"> Вспомогательные виды разрешенного использования земельных участков и объектов капитального строительства</w:t>
      </w:r>
    </w:p>
    <w:p w:rsidR="00003829" w:rsidRPr="000E7E56" w:rsidRDefault="00003829" w:rsidP="000E7E56">
      <w:pPr>
        <w:spacing w:after="0" w:line="240" w:lineRule="auto"/>
        <w:ind w:firstLine="426"/>
        <w:rPr>
          <w:rFonts w:ascii="Times New Roman" w:hAnsi="Times New Roman" w:cs="Times New Roman"/>
          <w:sz w:val="20"/>
          <w:szCs w:val="20"/>
        </w:rPr>
      </w:pPr>
      <w:r w:rsidRPr="000E7E56">
        <w:rPr>
          <w:rFonts w:ascii="Times New Roman" w:hAnsi="Times New Roman" w:cs="Times New Roman"/>
          <w:sz w:val="20"/>
          <w:szCs w:val="20"/>
        </w:rPr>
        <w:t>Не</w:t>
      </w:r>
      <w:bookmarkEnd w:id="32"/>
      <w:r w:rsidRPr="000E7E56">
        <w:rPr>
          <w:rFonts w:ascii="Times New Roman" w:hAnsi="Times New Roman" w:cs="Times New Roman"/>
          <w:sz w:val="20"/>
          <w:szCs w:val="20"/>
        </w:rPr>
        <w:t xml:space="preserve"> устанавливаются градостроительным регламентом».</w:t>
      </w:r>
    </w:p>
    <w:p w:rsidR="000E7E56" w:rsidRPr="000E7E56" w:rsidRDefault="000E7E56" w:rsidP="00447F97">
      <w:pPr>
        <w:pStyle w:val="1"/>
        <w:ind w:firstLine="0"/>
        <w:jc w:val="left"/>
        <w:rPr>
          <w:rFonts w:eastAsia="Calibri"/>
          <w:sz w:val="20"/>
          <w:szCs w:val="20"/>
        </w:rPr>
      </w:pPr>
      <w:bookmarkStart w:id="35" w:name="_Toc332891429"/>
      <w:r w:rsidRPr="000E7E56">
        <w:rPr>
          <w:rFonts w:eastAsia="Calibri"/>
          <w:sz w:val="20"/>
          <w:szCs w:val="20"/>
        </w:rPr>
        <w:lastRenderedPageBreak/>
        <w:t>Статья 28. Зоны с особыми условиями использования территорий.</w:t>
      </w:r>
      <w:bookmarkEnd w:id="35"/>
      <w:r w:rsidRPr="000E7E56">
        <w:rPr>
          <w:rFonts w:eastAsia="Calibri"/>
          <w:sz w:val="20"/>
          <w:szCs w:val="20"/>
        </w:rPr>
        <w:t xml:space="preserve"> </w:t>
      </w:r>
    </w:p>
    <w:p w:rsidR="000E7E56" w:rsidRPr="000E7E56" w:rsidRDefault="000E7E56" w:rsidP="000E7E56">
      <w:pPr>
        <w:spacing w:after="0"/>
        <w:ind w:left="-851" w:firstLine="851"/>
        <w:rPr>
          <w:rFonts w:ascii="Times New Roman" w:eastAsia="Calibri" w:hAnsi="Times New Roman" w:cs="Times New Roman"/>
          <w:sz w:val="20"/>
          <w:szCs w:val="20"/>
        </w:rPr>
      </w:pPr>
    </w:p>
    <w:p w:rsidR="000E7E56" w:rsidRPr="00447F97" w:rsidRDefault="000E7E56" w:rsidP="00447F97">
      <w:pPr>
        <w:pStyle w:val="ab"/>
        <w:numPr>
          <w:ilvl w:val="0"/>
          <w:numId w:val="18"/>
        </w:numPr>
        <w:suppressAutoHyphens/>
        <w:spacing w:after="0" w:line="240" w:lineRule="auto"/>
        <w:rPr>
          <w:rFonts w:ascii="Times New Roman" w:eastAsia="Calibri" w:hAnsi="Times New Roman" w:cs="Times New Roman"/>
          <w:b/>
          <w:sz w:val="20"/>
          <w:szCs w:val="20"/>
        </w:rPr>
      </w:pPr>
      <w:r w:rsidRPr="00447F97">
        <w:rPr>
          <w:rFonts w:ascii="Times New Roman" w:eastAsia="Calibri" w:hAnsi="Times New Roman" w:cs="Times New Roman"/>
          <w:b/>
          <w:sz w:val="20"/>
          <w:szCs w:val="20"/>
        </w:rPr>
        <w:t>Зоны с особыми условиями использования территории</w:t>
      </w:r>
    </w:p>
    <w:p w:rsidR="000E7E56" w:rsidRPr="000E7E56" w:rsidRDefault="000E7E56" w:rsidP="000E7E56">
      <w:pPr>
        <w:pStyle w:val="S310"/>
        <w:spacing w:line="240" w:lineRule="auto"/>
        <w:ind w:left="-851" w:firstLine="851"/>
        <w:jc w:val="left"/>
        <w:rPr>
          <w:rFonts w:cs="Times New Roman"/>
          <w:sz w:val="20"/>
          <w:szCs w:val="20"/>
          <w:lang w:val="ru-RU"/>
        </w:rPr>
      </w:pPr>
      <w:r w:rsidRPr="000E7E56">
        <w:rPr>
          <w:rFonts w:cs="Times New Roman"/>
          <w:sz w:val="20"/>
          <w:szCs w:val="20"/>
          <w:lang w:val="ru-RU"/>
        </w:rPr>
        <w:t>Система планировочных ограничений (зон с особыми условиями использования территории поселения) для Ермаковского сельского поселения разработана на основании требований нормативных документов, является составной частью комплексной градостроительной оценки территории и включает в себя ограничения по экологическим, санитарно-эпидемиологическим  и иным условиям, в том числе:</w:t>
      </w:r>
    </w:p>
    <w:p w:rsidR="000E7E56" w:rsidRPr="000E7E56" w:rsidRDefault="000E7E56" w:rsidP="000E7E56">
      <w:pPr>
        <w:pStyle w:val="S310"/>
        <w:spacing w:line="240" w:lineRule="auto"/>
        <w:ind w:left="-851" w:firstLine="851"/>
        <w:jc w:val="left"/>
        <w:rPr>
          <w:rFonts w:cs="Times New Roman"/>
          <w:sz w:val="20"/>
          <w:szCs w:val="20"/>
          <w:lang w:val="ru-RU"/>
        </w:rPr>
      </w:pPr>
      <w:r w:rsidRPr="000E7E56">
        <w:rPr>
          <w:rFonts w:cs="Times New Roman"/>
          <w:sz w:val="20"/>
          <w:szCs w:val="20"/>
          <w:lang w:val="ru-RU"/>
        </w:rPr>
        <w:t xml:space="preserve"> – </w:t>
      </w:r>
      <w:proofErr w:type="spellStart"/>
      <w:r w:rsidRPr="000E7E56">
        <w:rPr>
          <w:rFonts w:cs="Times New Roman"/>
          <w:sz w:val="20"/>
          <w:szCs w:val="20"/>
          <w:lang w:val="ru-RU"/>
        </w:rPr>
        <w:t>водоохранные</w:t>
      </w:r>
      <w:proofErr w:type="spellEnd"/>
      <w:r w:rsidRPr="000E7E56">
        <w:rPr>
          <w:rFonts w:cs="Times New Roman"/>
          <w:sz w:val="20"/>
          <w:szCs w:val="20"/>
          <w:lang w:val="ru-RU"/>
        </w:rPr>
        <w:t xml:space="preserve"> зоны и прибрежные защитные полосы:</w:t>
      </w:r>
    </w:p>
    <w:p w:rsidR="000E7E56" w:rsidRPr="000E7E56" w:rsidRDefault="000E7E56" w:rsidP="000E7E56">
      <w:pPr>
        <w:pStyle w:val="S310"/>
        <w:spacing w:line="240" w:lineRule="auto"/>
        <w:ind w:left="-851" w:firstLine="851"/>
        <w:jc w:val="left"/>
        <w:rPr>
          <w:rFonts w:cs="Times New Roman"/>
          <w:sz w:val="20"/>
          <w:szCs w:val="20"/>
          <w:lang w:val="ru-RU"/>
        </w:rPr>
      </w:pPr>
      <w:r w:rsidRPr="000E7E56">
        <w:rPr>
          <w:rFonts w:cs="Times New Roman"/>
          <w:sz w:val="20"/>
          <w:szCs w:val="20"/>
          <w:lang w:val="ru-RU"/>
        </w:rPr>
        <w:t xml:space="preserve">балка Ближняя Россошь – 200м и 50м, соответственно, балки Долгая, Дальняя Россошь, Фоминка – 100м и 50м соответственно; пруды на территории поселения – 50м. </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 территории ограниченного градостроительного развития по рельефу с уклоном &gt; 100 промилле (обозначены на опорных планах поселения и населенных пунктов);</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 границы санитарных разрывов и санитарно-защитных зон (определяются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в действующей редакции), в том числе:</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 санитарно-защитная зона от дороги федерального значения – М-21 - 100м;</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санитарный разрыв </w:t>
      </w:r>
      <w:proofErr w:type="gramStart"/>
      <w:r w:rsidRPr="000E7E56">
        <w:rPr>
          <w:rFonts w:ascii="Times New Roman" w:hAnsi="Times New Roman" w:cs="Times New Roman"/>
          <w:sz w:val="20"/>
          <w:szCs w:val="20"/>
        </w:rPr>
        <w:t>от</w:t>
      </w:r>
      <w:proofErr w:type="gramEnd"/>
      <w:r w:rsidRPr="000E7E56">
        <w:rPr>
          <w:rFonts w:ascii="Times New Roman" w:hAnsi="Times New Roman" w:cs="Times New Roman"/>
          <w:sz w:val="20"/>
          <w:szCs w:val="20"/>
        </w:rPr>
        <w:t xml:space="preserve"> </w:t>
      </w:r>
      <w:proofErr w:type="gramStart"/>
      <w:r w:rsidRPr="000E7E56">
        <w:rPr>
          <w:rFonts w:ascii="Times New Roman" w:hAnsi="Times New Roman" w:cs="Times New Roman"/>
          <w:sz w:val="20"/>
          <w:szCs w:val="20"/>
        </w:rPr>
        <w:t>ЛЭП</w:t>
      </w:r>
      <w:proofErr w:type="gramEnd"/>
      <w:r w:rsidRPr="000E7E56">
        <w:rPr>
          <w:rFonts w:ascii="Times New Roman" w:hAnsi="Times New Roman" w:cs="Times New Roman"/>
          <w:sz w:val="20"/>
          <w:szCs w:val="20"/>
        </w:rPr>
        <w:t xml:space="preserve"> – 110 кВ – </w:t>
      </w:r>
      <w:smartTag w:uri="urn:schemas-microsoft-com:office:smarttags" w:element="metricconverter">
        <w:smartTagPr>
          <w:attr w:name="ProductID" w:val="20 м"/>
        </w:smartTagPr>
        <w:r w:rsidRPr="000E7E56">
          <w:rPr>
            <w:rFonts w:ascii="Times New Roman" w:hAnsi="Times New Roman" w:cs="Times New Roman"/>
            <w:sz w:val="20"/>
            <w:szCs w:val="20"/>
          </w:rPr>
          <w:t>20 м</w:t>
        </w:r>
      </w:smartTag>
      <w:r w:rsidRPr="000E7E56">
        <w:rPr>
          <w:rFonts w:ascii="Times New Roman" w:hAnsi="Times New Roman" w:cs="Times New Roman"/>
          <w:sz w:val="20"/>
          <w:szCs w:val="20"/>
        </w:rPr>
        <w:t xml:space="preserve"> по обе стороны от проекции на землю крайних проводов;</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t xml:space="preserve">- санитарный разрыв </w:t>
      </w:r>
      <w:proofErr w:type="gramStart"/>
      <w:r w:rsidRPr="000E7E56">
        <w:rPr>
          <w:rFonts w:ascii="Times New Roman" w:hAnsi="Times New Roman" w:cs="Times New Roman"/>
          <w:sz w:val="20"/>
          <w:szCs w:val="20"/>
        </w:rPr>
        <w:t>от</w:t>
      </w:r>
      <w:proofErr w:type="gramEnd"/>
      <w:r w:rsidRPr="000E7E56">
        <w:rPr>
          <w:rFonts w:ascii="Times New Roman" w:hAnsi="Times New Roman" w:cs="Times New Roman"/>
          <w:sz w:val="20"/>
          <w:szCs w:val="20"/>
        </w:rPr>
        <w:t xml:space="preserve"> </w:t>
      </w:r>
      <w:proofErr w:type="gramStart"/>
      <w:r w:rsidRPr="000E7E56">
        <w:rPr>
          <w:rFonts w:ascii="Times New Roman" w:hAnsi="Times New Roman" w:cs="Times New Roman"/>
          <w:sz w:val="20"/>
          <w:szCs w:val="20"/>
        </w:rPr>
        <w:t>ЛЭП</w:t>
      </w:r>
      <w:proofErr w:type="gramEnd"/>
      <w:r w:rsidRPr="000E7E56">
        <w:rPr>
          <w:rFonts w:ascii="Times New Roman" w:hAnsi="Times New Roman" w:cs="Times New Roman"/>
          <w:sz w:val="20"/>
          <w:szCs w:val="20"/>
        </w:rPr>
        <w:t xml:space="preserve"> – 35 кВ – </w:t>
      </w:r>
      <w:smartTag w:uri="urn:schemas-microsoft-com:office:smarttags" w:element="metricconverter">
        <w:smartTagPr>
          <w:attr w:name="ProductID" w:val="15 м"/>
        </w:smartTagPr>
        <w:r w:rsidRPr="000E7E56">
          <w:rPr>
            <w:rFonts w:ascii="Times New Roman" w:hAnsi="Times New Roman" w:cs="Times New Roman"/>
            <w:sz w:val="20"/>
            <w:szCs w:val="20"/>
          </w:rPr>
          <w:t>15 м</w:t>
        </w:r>
      </w:smartTag>
      <w:r w:rsidRPr="000E7E56">
        <w:rPr>
          <w:rFonts w:ascii="Times New Roman" w:hAnsi="Times New Roman" w:cs="Times New Roman"/>
          <w:sz w:val="20"/>
          <w:szCs w:val="20"/>
        </w:rPr>
        <w:t xml:space="preserve"> по  обе стороны от проекции на землю крайних проводов;</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от сельских кладбищ – </w:t>
      </w:r>
      <w:smartTag w:uri="urn:schemas-microsoft-com:office:smarttags" w:element="metricconverter">
        <w:smartTagPr>
          <w:attr w:name="ProductID" w:val="50 м"/>
        </w:smartTagPr>
        <w:r w:rsidRPr="000E7E56">
          <w:rPr>
            <w:rFonts w:ascii="Times New Roman" w:hAnsi="Times New Roman" w:cs="Times New Roman"/>
            <w:sz w:val="20"/>
            <w:szCs w:val="20"/>
          </w:rPr>
          <w:t>50 м</w:t>
        </w:r>
      </w:smartTag>
      <w:r w:rsidRPr="000E7E56">
        <w:rPr>
          <w:rFonts w:ascii="Times New Roman" w:hAnsi="Times New Roman" w:cs="Times New Roman"/>
          <w:color w:val="FF6600"/>
          <w:sz w:val="20"/>
          <w:szCs w:val="20"/>
        </w:rPr>
        <w:t>;</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СЗЗ от коммунальных и производственных предприятий – от 50 до </w:t>
      </w:r>
      <w:smartTag w:uri="urn:schemas-microsoft-com:office:smarttags" w:element="metricconverter">
        <w:smartTagPr>
          <w:attr w:name="ProductID" w:val="300 м"/>
        </w:smartTagPr>
        <w:r w:rsidRPr="000E7E56">
          <w:rPr>
            <w:rFonts w:ascii="Times New Roman" w:hAnsi="Times New Roman" w:cs="Times New Roman"/>
            <w:sz w:val="20"/>
            <w:szCs w:val="20"/>
          </w:rPr>
          <w:t>300 м</w:t>
        </w:r>
      </w:smartTag>
      <w:r w:rsidRPr="000E7E56">
        <w:rPr>
          <w:rFonts w:ascii="Times New Roman" w:hAnsi="Times New Roman" w:cs="Times New Roman"/>
          <w:sz w:val="20"/>
          <w:szCs w:val="20"/>
        </w:rPr>
        <w:t>;</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xml:space="preserve">- СЗЗ от полигонов ТБО – </w:t>
      </w:r>
      <w:smartTag w:uri="urn:schemas-microsoft-com:office:smarttags" w:element="metricconverter">
        <w:smartTagPr>
          <w:attr w:name="ProductID" w:val="1000 м"/>
        </w:smartTagPr>
        <w:r w:rsidRPr="000E7E56">
          <w:rPr>
            <w:rFonts w:ascii="Times New Roman" w:hAnsi="Times New Roman" w:cs="Times New Roman"/>
            <w:sz w:val="20"/>
            <w:szCs w:val="20"/>
          </w:rPr>
          <w:t>1000 м</w:t>
        </w:r>
      </w:smartTag>
      <w:r w:rsidRPr="000E7E56">
        <w:rPr>
          <w:rFonts w:ascii="Times New Roman" w:hAnsi="Times New Roman" w:cs="Times New Roman"/>
          <w:sz w:val="20"/>
          <w:szCs w:val="20"/>
        </w:rPr>
        <w:t>;</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СЗЗ от территории скотомогильника (биотермической ямы) – 1000м;</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ab/>
      </w:r>
      <w:r w:rsidRPr="000E7E56">
        <w:rPr>
          <w:rFonts w:ascii="Times New Roman" w:hAnsi="Times New Roman" w:cs="Times New Roman"/>
          <w:sz w:val="20"/>
          <w:szCs w:val="20"/>
        </w:rPr>
        <w:tab/>
      </w:r>
      <w:proofErr w:type="gramStart"/>
      <w:r w:rsidRPr="000E7E56">
        <w:rPr>
          <w:rFonts w:ascii="Times New Roman" w:hAnsi="Times New Roman" w:cs="Times New Roman"/>
          <w:sz w:val="20"/>
          <w:szCs w:val="20"/>
        </w:rPr>
        <w:t xml:space="preserve">– границы охранных зон объектов водоснабжения (определяются в соответствии с </w:t>
      </w:r>
      <w:proofErr w:type="spellStart"/>
      <w:r w:rsidRPr="000E7E56">
        <w:rPr>
          <w:rFonts w:ascii="Times New Roman" w:hAnsi="Times New Roman" w:cs="Times New Roman"/>
          <w:sz w:val="20"/>
          <w:szCs w:val="20"/>
        </w:rPr>
        <w:t>СанПин</w:t>
      </w:r>
      <w:proofErr w:type="spellEnd"/>
      <w:r w:rsidRPr="000E7E56">
        <w:rPr>
          <w:rFonts w:ascii="Times New Roman" w:hAnsi="Times New Roman" w:cs="Times New Roman"/>
          <w:sz w:val="20"/>
          <w:szCs w:val="20"/>
        </w:rPr>
        <w:t xml:space="preserve"> 2.1.4.1110-02.</w:t>
      </w:r>
      <w:proofErr w:type="gramEnd"/>
      <w:r w:rsidRPr="000E7E56">
        <w:rPr>
          <w:rFonts w:ascii="Times New Roman" w:hAnsi="Times New Roman" w:cs="Times New Roman"/>
          <w:sz w:val="20"/>
          <w:szCs w:val="20"/>
        </w:rPr>
        <w:t xml:space="preserve"> </w:t>
      </w:r>
      <w:proofErr w:type="gramStart"/>
      <w:r w:rsidRPr="000E7E56">
        <w:rPr>
          <w:rFonts w:ascii="Times New Roman" w:hAnsi="Times New Roman" w:cs="Times New Roman"/>
          <w:sz w:val="20"/>
          <w:szCs w:val="20"/>
        </w:rPr>
        <w:t>«Зоны санитарной охраны источников водоснабжения и водопроводов питьевого назначения», в действующей редакции) в том числе:</w:t>
      </w:r>
      <w:proofErr w:type="gramEnd"/>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зона санитарной охраны источников водоснабжения 1-го пояса – не менее 30м.</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от водозаборных скважин – 30-50м;</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от водонапорных башен – 15-20м.</w:t>
      </w:r>
    </w:p>
    <w:p w:rsidR="000E7E56" w:rsidRPr="000E7E56" w:rsidRDefault="000E7E56" w:rsidP="000E7E56">
      <w:pPr>
        <w:spacing w:after="0"/>
        <w:ind w:left="-851" w:firstLine="851"/>
        <w:rPr>
          <w:rFonts w:ascii="Times New Roman" w:hAnsi="Times New Roman" w:cs="Times New Roman"/>
          <w:sz w:val="20"/>
          <w:szCs w:val="20"/>
        </w:rPr>
      </w:pPr>
      <w:r w:rsidRPr="000E7E56">
        <w:rPr>
          <w:rFonts w:ascii="Times New Roman" w:hAnsi="Times New Roman" w:cs="Times New Roman"/>
          <w:sz w:val="20"/>
          <w:szCs w:val="20"/>
        </w:rPr>
        <w:t>-  зоны нахождения месторождений общераспространенных полезных ископаемых.</w:t>
      </w:r>
    </w:p>
    <w:p w:rsidR="000E7E56" w:rsidRPr="000E7E56" w:rsidRDefault="000E7E56" w:rsidP="000E7E56">
      <w:pPr>
        <w:spacing w:after="0"/>
        <w:ind w:left="-851" w:firstLine="851"/>
        <w:rPr>
          <w:rFonts w:ascii="Times New Roman" w:hAnsi="Times New Roman" w:cs="Times New Roman"/>
          <w:sz w:val="20"/>
          <w:szCs w:val="20"/>
        </w:rPr>
      </w:pPr>
    </w:p>
    <w:p w:rsidR="000E7E56" w:rsidRPr="000E7E56" w:rsidRDefault="000E7E56" w:rsidP="000E7E56">
      <w:pPr>
        <w:spacing w:after="0"/>
        <w:ind w:left="-851" w:firstLine="851"/>
        <w:rPr>
          <w:rFonts w:ascii="Times New Roman" w:hAnsi="Times New Roman" w:cs="Times New Roman"/>
          <w:b/>
          <w:sz w:val="20"/>
          <w:szCs w:val="20"/>
        </w:rPr>
      </w:pPr>
      <w:r w:rsidRPr="000E7E56">
        <w:rPr>
          <w:rFonts w:ascii="Times New Roman" w:hAnsi="Times New Roman" w:cs="Times New Roman"/>
          <w:b/>
          <w:sz w:val="20"/>
          <w:szCs w:val="20"/>
        </w:rPr>
        <w:t>1.1. Санитарно-защитные зоны.</w:t>
      </w:r>
    </w:p>
    <w:p w:rsidR="000E7E56" w:rsidRPr="000E7E56" w:rsidRDefault="000E7E56" w:rsidP="000E7E56">
      <w:pPr>
        <w:spacing w:after="0"/>
        <w:ind w:left="-851" w:firstLine="851"/>
        <w:rPr>
          <w:rFonts w:ascii="Times New Roman" w:eastAsia="Calibri" w:hAnsi="Times New Roman" w:cs="Times New Roman"/>
          <w:sz w:val="20"/>
          <w:szCs w:val="20"/>
        </w:rPr>
      </w:pPr>
      <w:proofErr w:type="gramStart"/>
      <w:r w:rsidRPr="000E7E56">
        <w:rPr>
          <w:rFonts w:ascii="Times New Roman" w:eastAsia="Calibri" w:hAnsi="Times New Roman" w:cs="Times New Roman"/>
          <w:sz w:val="20"/>
          <w:szCs w:val="20"/>
        </w:rPr>
        <w:t xml:space="preserve">Размеры и границы санитарно-защитных зон определяются в проектах санитарно-защитных зон, в проектах зон охраны памятников археологии, проектах </w:t>
      </w:r>
      <w:proofErr w:type="spellStart"/>
      <w:r w:rsidRPr="000E7E56">
        <w:rPr>
          <w:rFonts w:ascii="Times New Roman" w:eastAsia="Calibri" w:hAnsi="Times New Roman" w:cs="Times New Roman"/>
          <w:sz w:val="20"/>
          <w:szCs w:val="20"/>
        </w:rPr>
        <w:t>водоохранных</w:t>
      </w:r>
      <w:proofErr w:type="spellEnd"/>
      <w:r w:rsidRPr="000E7E56">
        <w:rPr>
          <w:rFonts w:ascii="Times New Roman" w:eastAsia="Calibri" w:hAnsi="Times New Roman" w:cs="Times New Roman"/>
          <w:sz w:val="20"/>
          <w:szCs w:val="20"/>
        </w:rPr>
        <w:t xml:space="preserve"> зон и прибрежных защитных полос в соответствии с действующим законодательством Российской Федерации, с нормами и правилами в области использования промышленных (или сельскохозяйственных) предприятий, складов, коммунальных и транспортных сооружений, которые согласовываются и утверждаются с федеральным органом по надзору в сфере защиты прав потребителей</w:t>
      </w:r>
      <w:proofErr w:type="gramEnd"/>
      <w:r w:rsidRPr="000E7E56">
        <w:rPr>
          <w:rFonts w:ascii="Times New Roman" w:eastAsia="Calibri" w:hAnsi="Times New Roman" w:cs="Times New Roman"/>
          <w:sz w:val="20"/>
          <w:szCs w:val="20"/>
        </w:rPr>
        <w:t xml:space="preserve"> и благополучия человека.</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roofErr w:type="gramStart"/>
      <w:r w:rsidRPr="000E7E56">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roofErr w:type="gramEnd"/>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roofErr w:type="gramStart"/>
      <w:r w:rsidRPr="000E7E56">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roofErr w:type="gramEnd"/>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0E7E56">
        <w:rPr>
          <w:rFonts w:ascii="Times New Roman" w:eastAsia="Calibri" w:hAnsi="Times New Roman" w:cs="Times New Roman"/>
          <w:sz w:val="20"/>
          <w:szCs w:val="20"/>
        </w:rPr>
        <w:t>СанПиН</w:t>
      </w:r>
      <w:proofErr w:type="spellEnd"/>
      <w:r w:rsidRPr="000E7E56">
        <w:rPr>
          <w:rFonts w:ascii="Times New Roman" w:eastAsia="Calibri" w:hAnsi="Times New Roman" w:cs="Times New Roman"/>
          <w:sz w:val="20"/>
          <w:szCs w:val="20"/>
        </w:rPr>
        <w:t xml:space="preserve"> 2.2.1/2.1.1.1200-03».</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roofErr w:type="gramStart"/>
      <w:r w:rsidRPr="000E7E56">
        <w:rPr>
          <w:rFonts w:ascii="Times New Roman" w:eastAsia="Calibri" w:hAnsi="Times New Roman" w:cs="Times New Roman"/>
          <w:sz w:val="20"/>
          <w:szCs w:val="20"/>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w:t>
      </w:r>
      <w:proofErr w:type="gramEnd"/>
      <w:r w:rsidRPr="000E7E56">
        <w:rPr>
          <w:rFonts w:ascii="Times New Roman" w:eastAsia="Calibri" w:hAnsi="Times New Roman" w:cs="Times New Roman"/>
          <w:sz w:val="20"/>
          <w:szCs w:val="20"/>
        </w:rPr>
        <w:t xml:space="preserve"> </w:t>
      </w:r>
      <w:r w:rsidRPr="000E7E56">
        <w:rPr>
          <w:rFonts w:ascii="Times New Roman" w:eastAsia="Calibri" w:hAnsi="Times New Roman" w:cs="Times New Roman"/>
          <w:sz w:val="20"/>
          <w:szCs w:val="20"/>
        </w:rPr>
        <w:lastRenderedPageBreak/>
        <w:t>градостроительные регламенты не устанавливаются, вводятся следующие ограничения хозяйственной и иной деятельности.</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ab/>
        <w:t>1) На территории СЗЗ не допускается размещение следующих объектов:</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объектов для проживания людей;</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коллективных или индивидуальных дачных и садово-огородных участков:</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спортивных сооружений, парков;</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образовательных и детских учреждений;</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E7E56" w:rsidRPr="000E7E56" w:rsidRDefault="000E7E56" w:rsidP="000E7E56">
      <w:pPr>
        <w:shd w:val="clear" w:color="auto" w:fill="FFFFFF"/>
        <w:tabs>
          <w:tab w:val="left" w:pos="360"/>
        </w:tabs>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ab/>
        <w:t>2) На территории СЗЗ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допускается размешать:</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w:t>
      </w:r>
      <w:proofErr w:type="spellStart"/>
      <w:r w:rsidRPr="000E7E56">
        <w:rPr>
          <w:rFonts w:ascii="Times New Roman" w:eastAsia="Calibri" w:hAnsi="Times New Roman" w:cs="Times New Roman"/>
          <w:sz w:val="20"/>
          <w:szCs w:val="20"/>
        </w:rPr>
        <w:t>сельхозугодья</w:t>
      </w:r>
      <w:proofErr w:type="spellEnd"/>
      <w:r w:rsidRPr="000E7E56">
        <w:rPr>
          <w:rFonts w:ascii="Times New Roman" w:eastAsia="Calibri" w:hAnsi="Times New Roman" w:cs="Times New Roman"/>
          <w:sz w:val="20"/>
          <w:szCs w:val="20"/>
        </w:rPr>
        <w:t xml:space="preserve"> для выращивания технических культур, не используемых для производства продуктов питания;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E7E56" w:rsidRPr="000E7E56" w:rsidRDefault="000E7E56" w:rsidP="000E7E56">
      <w:pPr>
        <w:tabs>
          <w:tab w:val="left" w:pos="1019"/>
        </w:tabs>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и сооружения.</w:t>
      </w:r>
    </w:p>
    <w:p w:rsidR="000E7E56" w:rsidRPr="000E7E56" w:rsidRDefault="000E7E56" w:rsidP="000E7E56">
      <w:pPr>
        <w:tabs>
          <w:tab w:val="left" w:pos="1019"/>
        </w:tabs>
        <w:spacing w:after="0"/>
        <w:ind w:left="-851" w:firstLine="851"/>
        <w:rPr>
          <w:rFonts w:ascii="Times New Roman" w:eastAsia="Calibri" w:hAnsi="Times New Roman" w:cs="Times New Roman"/>
          <w:sz w:val="20"/>
          <w:szCs w:val="20"/>
        </w:rPr>
      </w:pPr>
    </w:p>
    <w:p w:rsidR="000E7E56" w:rsidRPr="000E7E56" w:rsidRDefault="000E7E56" w:rsidP="000E7E56">
      <w:pPr>
        <w:spacing w:after="0"/>
        <w:ind w:left="-851" w:firstLine="851"/>
        <w:rPr>
          <w:rFonts w:ascii="Times New Roman" w:eastAsia="Calibri" w:hAnsi="Times New Roman" w:cs="Times New Roman"/>
          <w:b/>
          <w:sz w:val="20"/>
          <w:szCs w:val="20"/>
        </w:rPr>
      </w:pPr>
      <w:r w:rsidRPr="000E7E56">
        <w:rPr>
          <w:rFonts w:ascii="Times New Roman" w:eastAsia="Calibri" w:hAnsi="Times New Roman" w:cs="Times New Roman"/>
          <w:b/>
          <w:sz w:val="20"/>
          <w:szCs w:val="20"/>
        </w:rPr>
        <w:t xml:space="preserve">1. 2. </w:t>
      </w:r>
      <w:proofErr w:type="spellStart"/>
      <w:r w:rsidRPr="000E7E56">
        <w:rPr>
          <w:rFonts w:ascii="Times New Roman" w:eastAsia="Calibri" w:hAnsi="Times New Roman" w:cs="Times New Roman"/>
          <w:b/>
          <w:sz w:val="20"/>
          <w:szCs w:val="20"/>
        </w:rPr>
        <w:t>Водоохранная</w:t>
      </w:r>
      <w:proofErr w:type="spellEnd"/>
      <w:r w:rsidRPr="000E7E56">
        <w:rPr>
          <w:rFonts w:ascii="Times New Roman" w:eastAsia="Calibri" w:hAnsi="Times New Roman" w:cs="Times New Roman"/>
          <w:b/>
          <w:sz w:val="20"/>
          <w:szCs w:val="20"/>
        </w:rPr>
        <w:t xml:space="preserve"> зона водных объектов</w:t>
      </w:r>
    </w:p>
    <w:p w:rsidR="000E7E56" w:rsidRPr="000E7E56" w:rsidRDefault="000E7E56" w:rsidP="000E7E56">
      <w:pPr>
        <w:spacing w:after="0"/>
        <w:ind w:left="-851" w:firstLine="851"/>
        <w:rPr>
          <w:rFonts w:ascii="Times New Roman" w:eastAsia="Calibri" w:hAnsi="Times New Roman" w:cs="Times New Roman"/>
          <w:sz w:val="20"/>
          <w:szCs w:val="20"/>
        </w:rPr>
      </w:pPr>
      <w:proofErr w:type="spellStart"/>
      <w:r w:rsidRPr="000E7E56">
        <w:rPr>
          <w:rFonts w:ascii="Times New Roman" w:eastAsia="Calibri" w:hAnsi="Times New Roman" w:cs="Times New Roman"/>
          <w:sz w:val="20"/>
          <w:szCs w:val="20"/>
        </w:rPr>
        <w:t>Водоохранные</w:t>
      </w:r>
      <w:proofErr w:type="spellEnd"/>
      <w:r w:rsidRPr="000E7E56">
        <w:rPr>
          <w:rFonts w:ascii="Times New Roman" w:eastAsia="Calibri" w:hAnsi="Times New Roman" w:cs="Times New Roman"/>
          <w:sz w:val="20"/>
          <w:szCs w:val="20"/>
        </w:rPr>
        <w:t xml:space="preserve"> зоны выделяются в целях:</w:t>
      </w:r>
    </w:p>
    <w:p w:rsidR="000E7E56" w:rsidRPr="000E7E56" w:rsidRDefault="000E7E56" w:rsidP="000E7E56">
      <w:pPr>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предупреждения и предотвращения микробного и химического загрязнения поверхностных вод;</w:t>
      </w:r>
    </w:p>
    <w:p w:rsidR="000E7E56" w:rsidRPr="000E7E56" w:rsidRDefault="000E7E56" w:rsidP="000E7E56">
      <w:pPr>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предотвращения загрязнения, засорения, заиления и истощения водных объектов;</w:t>
      </w:r>
    </w:p>
    <w:p w:rsidR="000E7E56" w:rsidRPr="000E7E56" w:rsidRDefault="000E7E56" w:rsidP="000E7E56">
      <w:pPr>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сохранения среды обитания объектов водного, животного и растительного мира.</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В пределах </w:t>
      </w:r>
      <w:proofErr w:type="spellStart"/>
      <w:r w:rsidRPr="000E7E56">
        <w:rPr>
          <w:rFonts w:ascii="Times New Roman" w:eastAsia="Calibri" w:hAnsi="Times New Roman" w:cs="Times New Roman"/>
          <w:sz w:val="20"/>
          <w:szCs w:val="20"/>
        </w:rPr>
        <w:t>водоохранных</w:t>
      </w:r>
      <w:proofErr w:type="spellEnd"/>
      <w:r w:rsidRPr="000E7E56">
        <w:rPr>
          <w:rFonts w:ascii="Times New Roman" w:eastAsia="Calibri" w:hAnsi="Times New Roman" w:cs="Times New Roman"/>
          <w:sz w:val="20"/>
          <w:szCs w:val="20"/>
        </w:rPr>
        <w:t xml:space="preserve"> зон запрещаются: </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проведение авиационно-химических работ;</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применение химических средств борьбы с вредителями, болезнями растений и сорняками: </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использование навозных стоков для удобрения почв;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0E7E56">
        <w:rPr>
          <w:rFonts w:ascii="Times New Roman" w:eastAsia="Calibri" w:hAnsi="Times New Roman" w:cs="Times New Roman"/>
          <w:sz w:val="20"/>
          <w:szCs w:val="20"/>
        </w:rPr>
        <w:t>ст скл</w:t>
      </w:r>
      <w:proofErr w:type="gramEnd"/>
      <w:r w:rsidRPr="000E7E56">
        <w:rPr>
          <w:rFonts w:ascii="Times New Roman" w:eastAsia="Calibri" w:hAnsi="Times New Roman" w:cs="Times New Roman"/>
          <w:sz w:val="20"/>
          <w:szCs w:val="20"/>
        </w:rPr>
        <w:t>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заправка топливом, мойка и ремонт автомобилей и других машин и механизмов; </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размещение дачных и садово-огородных участков при ширине </w:t>
      </w:r>
      <w:proofErr w:type="spellStart"/>
      <w:r w:rsidRPr="000E7E56">
        <w:rPr>
          <w:rFonts w:ascii="Times New Roman" w:eastAsia="Calibri" w:hAnsi="Times New Roman" w:cs="Times New Roman"/>
          <w:sz w:val="20"/>
          <w:szCs w:val="20"/>
        </w:rPr>
        <w:t>водоохранных</w:t>
      </w:r>
      <w:proofErr w:type="spellEnd"/>
      <w:r w:rsidRPr="000E7E56">
        <w:rPr>
          <w:rFonts w:ascii="Times New Roman" w:eastAsia="Calibri" w:hAnsi="Times New Roman" w:cs="Times New Roman"/>
          <w:sz w:val="20"/>
          <w:szCs w:val="20"/>
        </w:rPr>
        <w:t xml:space="preserve"> зон менее </w:t>
      </w:r>
      <w:smartTag w:uri="urn:schemas-microsoft-com:office:smarttags" w:element="metricconverter">
        <w:smartTagPr>
          <w:attr w:name="ProductID" w:val="100 метров"/>
        </w:smartTagPr>
        <w:r w:rsidRPr="000E7E56">
          <w:rPr>
            <w:rFonts w:ascii="Times New Roman" w:eastAsia="Calibri" w:hAnsi="Times New Roman" w:cs="Times New Roman"/>
            <w:sz w:val="20"/>
            <w:szCs w:val="20"/>
          </w:rPr>
          <w:t>100 метров</w:t>
        </w:r>
      </w:smartTag>
      <w:r w:rsidRPr="000E7E56">
        <w:rPr>
          <w:rFonts w:ascii="Times New Roman" w:eastAsia="Calibri" w:hAnsi="Times New Roman" w:cs="Times New Roman"/>
          <w:sz w:val="20"/>
          <w:szCs w:val="20"/>
        </w:rPr>
        <w:t xml:space="preserve"> и крутизне склонов прилегающих территорий более 3 градусов;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размещение стоянок транспортных средств, в том числе на территориях дачных и садово-огородных участков: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проведение рубок главного пользования;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проведение без согласования с бассейновыми и другими территориальными органами управления использованием и охраной водного </w:t>
      </w:r>
      <w:proofErr w:type="gramStart"/>
      <w:r w:rsidRPr="000E7E56">
        <w:rPr>
          <w:rFonts w:ascii="Times New Roman" w:eastAsia="Calibri" w:hAnsi="Times New Roman" w:cs="Times New Roman"/>
          <w:sz w:val="20"/>
          <w:szCs w:val="20"/>
        </w:rPr>
        <w:t>фонда Министерства природных ресурсов Российской Федерации строительства</w:t>
      </w:r>
      <w:proofErr w:type="gramEnd"/>
      <w:r w:rsidRPr="000E7E56">
        <w:rPr>
          <w:rFonts w:ascii="Times New Roman" w:eastAsia="Calibri" w:hAnsi="Times New Roman" w:cs="Times New Roman"/>
          <w:sz w:val="20"/>
          <w:szCs w:val="20"/>
        </w:rPr>
        <w:t xml:space="preserve"> и реконструкции зданий, сооружений, коммуникаций и других объектов, а также работ по добыче полезных ископаемых, землеройных и других работ.</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 На расположенных в пределах </w:t>
      </w:r>
      <w:proofErr w:type="spellStart"/>
      <w:r w:rsidRPr="000E7E56">
        <w:rPr>
          <w:rFonts w:ascii="Times New Roman" w:eastAsia="Calibri" w:hAnsi="Times New Roman" w:cs="Times New Roman"/>
          <w:sz w:val="20"/>
          <w:szCs w:val="20"/>
        </w:rPr>
        <w:t>водоохранных</w:t>
      </w:r>
      <w:proofErr w:type="spellEnd"/>
      <w:r w:rsidRPr="000E7E56">
        <w:rPr>
          <w:rFonts w:ascii="Times New Roman" w:eastAsia="Calibri" w:hAnsi="Times New Roman" w:cs="Times New Roman"/>
          <w:sz w:val="20"/>
          <w:szCs w:val="20"/>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
    <w:p w:rsidR="000E7E56" w:rsidRPr="000E7E56" w:rsidRDefault="000E7E56" w:rsidP="000E7E56">
      <w:pPr>
        <w:spacing w:after="0"/>
        <w:ind w:left="-851" w:firstLine="851"/>
        <w:rPr>
          <w:rFonts w:ascii="Times New Roman" w:eastAsia="Calibri" w:hAnsi="Times New Roman" w:cs="Times New Roman"/>
          <w:b/>
          <w:sz w:val="20"/>
          <w:szCs w:val="20"/>
        </w:rPr>
      </w:pPr>
      <w:r w:rsidRPr="000E7E56">
        <w:rPr>
          <w:rFonts w:ascii="Times New Roman" w:eastAsia="Calibri" w:hAnsi="Times New Roman" w:cs="Times New Roman"/>
          <w:b/>
          <w:sz w:val="20"/>
          <w:szCs w:val="20"/>
        </w:rPr>
        <w:t>1.3. Прибрежная защитная полоса водных объектов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В пределах прибрежных защитных полос (ширина – 10м. для всех объектов) дополнительно запрещаются: </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распашка земель;</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применение удобрений;</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складирование отвалов размываемых грунтов;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выпас и организация летних лагерей скота (кроме использования традиционных мест водопоя);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lastRenderedPageBreak/>
        <w:t xml:space="preserve">- устройство </w:t>
      </w:r>
      <w:proofErr w:type="spellStart"/>
      <w:r w:rsidRPr="000E7E56">
        <w:rPr>
          <w:rFonts w:ascii="Times New Roman" w:eastAsia="Calibri" w:hAnsi="Times New Roman" w:cs="Times New Roman"/>
          <w:sz w:val="20"/>
          <w:szCs w:val="20"/>
        </w:rPr>
        <w:t>купочных</w:t>
      </w:r>
      <w:proofErr w:type="spellEnd"/>
      <w:r w:rsidRPr="000E7E56">
        <w:rPr>
          <w:rFonts w:ascii="Times New Roman" w:eastAsia="Calibri" w:hAnsi="Times New Roman" w:cs="Times New Roman"/>
          <w:sz w:val="20"/>
          <w:szCs w:val="20"/>
        </w:rPr>
        <w:t xml:space="preserve"> ванн;</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установка сезонных стационарных палаточных городков, размещение дачных и садово-огородных участков;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выделение участков под строительство;</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движение автомобилей и тракторов, кроме автомобилей специального значения.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Прибрежные   защитные   полосы,   как   правило,   должны   быть   заняты   древесно-кустарниковой растительностью или залужены.</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b/>
          <w:sz w:val="20"/>
          <w:szCs w:val="20"/>
        </w:rPr>
      </w:pPr>
      <w:r w:rsidRPr="000E7E56">
        <w:rPr>
          <w:rFonts w:ascii="Times New Roman" w:eastAsia="Calibri" w:hAnsi="Times New Roman" w:cs="Times New Roman"/>
          <w:b/>
          <w:sz w:val="20"/>
          <w:szCs w:val="20"/>
        </w:rPr>
        <w:t>1.4. Охранные зоны объектов инженерно инфраструктуры.</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В целях обеспечения нормальной эксплуатации сооружений, устройств и других объектов инженерной инфраструктуры, безопасности населения на землях, прилегающих к этим объектам, могут устанавливаться охранные зоны, в которых вводятся особые условия землепользования.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Земельные участки, входящие в охранные зоны  не изымаются у землепользователей и используются ими в соответствии с их разрешенным использованием и с обязательным соблюдением правил охраны.</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b/>
          <w:sz w:val="20"/>
          <w:szCs w:val="20"/>
        </w:rPr>
      </w:pPr>
      <w:r w:rsidRPr="000E7E56">
        <w:rPr>
          <w:rFonts w:ascii="Times New Roman" w:eastAsia="Calibri" w:hAnsi="Times New Roman" w:cs="Times New Roman"/>
          <w:b/>
          <w:sz w:val="20"/>
          <w:szCs w:val="20"/>
        </w:rPr>
        <w:t>1.5. Охранные зоны объектов транспортной инфраструктуры.</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этим объектам, могут устанавливаться охранные зоны, в которых вводятся особые условия землепользования.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 xml:space="preserve">Порядок установления охранных зон, их размеров и режим пользования землями охранных зон определяются для каждого вида транспорта в соответствии с действующим законодательством. </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b/>
          <w:sz w:val="20"/>
          <w:szCs w:val="20"/>
        </w:rPr>
      </w:pPr>
      <w:r w:rsidRPr="000E7E56">
        <w:rPr>
          <w:rFonts w:ascii="Times New Roman" w:eastAsia="Calibri" w:hAnsi="Times New Roman" w:cs="Times New Roman"/>
          <w:b/>
          <w:sz w:val="20"/>
          <w:szCs w:val="20"/>
        </w:rPr>
        <w:t>1.6. Зоны негативного воздействия по ГО и ЧС</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В целях обеспечения нормальной эксплуатации земельных,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используют, производят, перерабатывают, хранят или транспортируют опасные вещества, создающие реальную угрозу возникновения источника чрезвычайной ситуации. К указанным зонам так же относятся зоны с возможностью развития природных ЧС, таких как лесные пожары, затопления, просадки и подвижки грунтов.</w:t>
      </w:r>
    </w:p>
    <w:p w:rsidR="000E7E56" w:rsidRPr="000E7E56" w:rsidRDefault="000E7E56" w:rsidP="000E7E56">
      <w:pPr>
        <w:shd w:val="clear" w:color="auto" w:fill="FFFFFF"/>
        <w:autoSpaceDE w:val="0"/>
        <w:autoSpaceDN w:val="0"/>
        <w:adjustRightInd w:val="0"/>
        <w:spacing w:after="0"/>
        <w:ind w:left="-851" w:firstLine="851"/>
        <w:rPr>
          <w:rFonts w:ascii="Times New Roman" w:eastAsia="Calibri" w:hAnsi="Times New Roman" w:cs="Times New Roman"/>
          <w:sz w:val="20"/>
          <w:szCs w:val="20"/>
        </w:rPr>
      </w:pPr>
      <w:r w:rsidRPr="000E7E56">
        <w:rPr>
          <w:rFonts w:ascii="Times New Roman" w:eastAsia="Calibri" w:hAnsi="Times New Roman" w:cs="Times New Roman"/>
          <w:sz w:val="20"/>
          <w:szCs w:val="20"/>
        </w:rP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0E7E56" w:rsidRPr="000E7E56" w:rsidRDefault="000E7E56" w:rsidP="000E7E56">
      <w:pPr>
        <w:pStyle w:val="1"/>
        <w:ind w:left="-851" w:firstLine="851"/>
        <w:jc w:val="left"/>
        <w:rPr>
          <w:rFonts w:eastAsia="Calibri"/>
          <w:sz w:val="20"/>
          <w:szCs w:val="20"/>
        </w:rPr>
      </w:pPr>
      <w:bookmarkStart w:id="36" w:name="_Toc332891430"/>
      <w:r w:rsidRPr="000E7E56">
        <w:rPr>
          <w:sz w:val="20"/>
          <w:szCs w:val="20"/>
          <w:lang w:eastAsia="ru-RU"/>
        </w:rPr>
        <w:t>Статья 29. Ограничения использования земельных участков и объектов капитального строительства по условиям охраны объектов культурного наследия</w:t>
      </w:r>
      <w:bookmarkEnd w:id="36"/>
    </w:p>
    <w:p w:rsidR="000E7E56" w:rsidRPr="000E7E56" w:rsidRDefault="000E7E56" w:rsidP="000E7E56">
      <w:pPr>
        <w:spacing w:before="100" w:beforeAutospacing="1" w:after="0"/>
        <w:ind w:left="-851" w:firstLine="851"/>
        <w:rPr>
          <w:rFonts w:ascii="Times New Roman" w:hAnsi="Times New Roman" w:cs="Times New Roman"/>
          <w:sz w:val="20"/>
          <w:szCs w:val="20"/>
        </w:rPr>
      </w:pPr>
      <w:proofErr w:type="gramStart"/>
      <w:r w:rsidRPr="000E7E56">
        <w:rPr>
          <w:rFonts w:ascii="Times New Roman" w:hAnsi="Times New Roman" w:cs="Times New Roman"/>
          <w:sz w:val="20"/>
          <w:szCs w:val="20"/>
        </w:rPr>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и зон с особыми условиями  использования территории Ермаковского  сельского поселения,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 Правилами с учетом ограничений, установленных проектами  зон охраны памятников археологии</w:t>
      </w:r>
      <w:proofErr w:type="gramEnd"/>
      <w:r w:rsidRPr="000E7E56">
        <w:rPr>
          <w:rFonts w:ascii="Times New Roman" w:hAnsi="Times New Roman" w:cs="Times New Roman"/>
          <w:sz w:val="20"/>
          <w:szCs w:val="20"/>
        </w:rPr>
        <w:t xml:space="preserve"> Ростовской области.</w:t>
      </w:r>
    </w:p>
    <w:p w:rsidR="000E7E56" w:rsidRPr="000E7E56" w:rsidRDefault="000E7E56" w:rsidP="000E7E56">
      <w:pPr>
        <w:spacing w:after="0"/>
        <w:ind w:left="-851" w:firstLine="851"/>
        <w:rPr>
          <w:rFonts w:ascii="Times New Roman" w:hAnsi="Times New Roman" w:cs="Times New Roman"/>
          <w:iCs/>
          <w:sz w:val="20"/>
          <w:szCs w:val="20"/>
        </w:rPr>
      </w:pPr>
      <w:r w:rsidRPr="000E7E56">
        <w:rPr>
          <w:rFonts w:ascii="Times New Roman" w:hAnsi="Times New Roman" w:cs="Times New Roman"/>
          <w:iCs/>
          <w:sz w:val="20"/>
          <w:szCs w:val="20"/>
        </w:rPr>
        <w:t xml:space="preserve">Указанные ограничения подлежат включению в настоящие Правила после утверждения </w:t>
      </w:r>
      <w:proofErr w:type="gramStart"/>
      <w:r w:rsidRPr="000E7E56">
        <w:rPr>
          <w:rFonts w:ascii="Times New Roman" w:hAnsi="Times New Roman" w:cs="Times New Roman"/>
          <w:iCs/>
          <w:sz w:val="20"/>
          <w:szCs w:val="20"/>
        </w:rPr>
        <w:t>проектов зон охраны памятников археологии Ростовской области</w:t>
      </w:r>
      <w:proofErr w:type="gramEnd"/>
      <w:r w:rsidRPr="000E7E56">
        <w:rPr>
          <w:rFonts w:ascii="Times New Roman" w:hAnsi="Times New Roman" w:cs="Times New Roman"/>
          <w:iCs/>
          <w:sz w:val="20"/>
          <w:szCs w:val="20"/>
        </w:rPr>
        <w:t xml:space="preserve"> со ссылкой на  проект.</w:t>
      </w:r>
    </w:p>
    <w:p w:rsidR="000E7E56" w:rsidRPr="000E7E56" w:rsidRDefault="000E7E56" w:rsidP="000E7E56">
      <w:pPr>
        <w:pStyle w:val="1"/>
        <w:ind w:left="-851" w:firstLine="851"/>
        <w:jc w:val="left"/>
        <w:rPr>
          <w:sz w:val="20"/>
          <w:szCs w:val="20"/>
          <w:lang w:eastAsia="ru-RU"/>
        </w:rPr>
      </w:pPr>
      <w:bookmarkStart w:id="37" w:name="_Toc332891431"/>
      <w:r w:rsidRPr="000E7E56">
        <w:rPr>
          <w:sz w:val="20"/>
          <w:szCs w:val="20"/>
          <w:lang w:eastAsia="ru-RU"/>
        </w:rPr>
        <w:lastRenderedPageBreak/>
        <w:t>ГЛАВА 3. КАРТА ГРАДОСТРОИТЕЛЬНОГО ЗОНИРОВАНИЯ МУНИЦИПАЛЬНОГО ОБРАЗОВАНИЯ «ЕРМАКОВСКОЕ СЕЛЬСКОЕ ПОСЕЛЕНИЕ» ТАЦИНСКОГО РАЙОНА</w:t>
      </w:r>
      <w:bookmarkEnd w:id="37"/>
    </w:p>
    <w:p w:rsidR="000E7E56" w:rsidRPr="000E7E56" w:rsidRDefault="000E7E56" w:rsidP="000E7E56">
      <w:pPr>
        <w:pStyle w:val="1"/>
        <w:ind w:left="-851" w:firstLine="851"/>
        <w:jc w:val="left"/>
        <w:rPr>
          <w:sz w:val="20"/>
          <w:szCs w:val="20"/>
          <w:lang w:eastAsia="ru-RU"/>
        </w:rPr>
      </w:pPr>
      <w:bookmarkStart w:id="38" w:name="_Toc332891432"/>
      <w:r w:rsidRPr="000E7E56">
        <w:rPr>
          <w:sz w:val="20"/>
          <w:szCs w:val="20"/>
          <w:lang w:eastAsia="ru-RU"/>
        </w:rPr>
        <w:t>Статья 30. Карта градостроительного зонирования и зон с особыми условиями  использования территории Ермаковского сельского поселения. Масштаб 1:25000 (Приложение 1)</w:t>
      </w:r>
      <w:bookmarkEnd w:id="38"/>
    </w:p>
    <w:p w:rsidR="000E7E56" w:rsidRPr="000E7E56" w:rsidRDefault="000E7E56" w:rsidP="000E7E56">
      <w:pPr>
        <w:pStyle w:val="1"/>
        <w:ind w:left="-851" w:firstLine="851"/>
        <w:jc w:val="left"/>
        <w:rPr>
          <w:sz w:val="20"/>
          <w:szCs w:val="20"/>
          <w:lang w:eastAsia="ru-RU"/>
        </w:rPr>
      </w:pPr>
      <w:bookmarkStart w:id="39" w:name="_Toc332891433"/>
      <w:r w:rsidRPr="000E7E56">
        <w:rPr>
          <w:sz w:val="20"/>
          <w:szCs w:val="20"/>
          <w:lang w:eastAsia="ru-RU"/>
        </w:rPr>
        <w:t>Статья 31. Карта градостроительного зонирования и зон с особыми условиями  использования территории населенных пунктов Ермаковского сельского поселения. Масштаб 1: 5000 (Приложение 2)</w:t>
      </w:r>
      <w:bookmarkEnd w:id="39"/>
    </w:p>
    <w:p w:rsidR="000E7E56" w:rsidRPr="000E7E56" w:rsidRDefault="000E7E56" w:rsidP="000E7E56">
      <w:pPr>
        <w:pStyle w:val="1"/>
        <w:jc w:val="left"/>
        <w:rPr>
          <w:sz w:val="20"/>
          <w:szCs w:val="20"/>
          <w:lang w:eastAsia="ru-RU"/>
        </w:rPr>
      </w:pPr>
    </w:p>
    <w:p w:rsidR="00003829" w:rsidRPr="00833393" w:rsidRDefault="00003829" w:rsidP="00003829">
      <w:pPr>
        <w:pStyle w:val="13"/>
        <w:shd w:val="clear" w:color="auto" w:fill="auto"/>
        <w:spacing w:after="0" w:line="240" w:lineRule="auto"/>
        <w:jc w:val="left"/>
        <w:rPr>
          <w:sz w:val="18"/>
          <w:szCs w:val="18"/>
        </w:rPr>
      </w:pPr>
    </w:p>
    <w:p w:rsidR="00003829" w:rsidRDefault="00003829"/>
    <w:sectPr w:rsidR="00003829" w:rsidSect="000E7E5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David">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194785"/>
    <w:multiLevelType w:val="hybridMultilevel"/>
    <w:tmpl w:val="CEA4ECDC"/>
    <w:lvl w:ilvl="0" w:tplc="8CB221F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A201C"/>
    <w:multiLevelType w:val="hybridMultilevel"/>
    <w:tmpl w:val="42D2FD98"/>
    <w:lvl w:ilvl="0" w:tplc="36B2AEC6">
      <w:start w:val="1"/>
      <w:numFmt w:val="decimal"/>
      <w:lvlText w:val="%1."/>
      <w:lvlJc w:val="left"/>
      <w:pPr>
        <w:ind w:left="388" w:hanging="360"/>
      </w:pPr>
      <w:rPr>
        <w:b w:val="0"/>
      </w:rPr>
    </w:lvl>
    <w:lvl w:ilvl="1" w:tplc="04190019">
      <w:start w:val="1"/>
      <w:numFmt w:val="lowerLetter"/>
      <w:lvlText w:val="%2."/>
      <w:lvlJc w:val="left"/>
      <w:pPr>
        <w:ind w:left="11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279B3"/>
    <w:multiLevelType w:val="hybridMultilevel"/>
    <w:tmpl w:val="F3D61AB6"/>
    <w:lvl w:ilvl="0" w:tplc="C524820E">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002359"/>
    <w:multiLevelType w:val="hybridMultilevel"/>
    <w:tmpl w:val="088AF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C0460"/>
    <w:multiLevelType w:val="hybridMultilevel"/>
    <w:tmpl w:val="4ACA8656"/>
    <w:lvl w:ilvl="0" w:tplc="F9ACBE6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B74259"/>
    <w:multiLevelType w:val="multilevel"/>
    <w:tmpl w:val="25768C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27182B"/>
    <w:multiLevelType w:val="hybridMultilevel"/>
    <w:tmpl w:val="0A0A8CC4"/>
    <w:lvl w:ilvl="0" w:tplc="DD48962C">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5D4F5B"/>
    <w:multiLevelType w:val="hybridMultilevel"/>
    <w:tmpl w:val="C6368004"/>
    <w:lvl w:ilvl="0" w:tplc="D0B43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1"/>
  </w:num>
  <w:num w:numId="5">
    <w:abstractNumId w:val="11"/>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3829"/>
    <w:rsid w:val="00003829"/>
    <w:rsid w:val="000E7E56"/>
    <w:rsid w:val="00447F97"/>
    <w:rsid w:val="006D1D0F"/>
    <w:rsid w:val="007C3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92"/>
  </w:style>
  <w:style w:type="paragraph" w:styleId="1">
    <w:name w:val="heading 1"/>
    <w:basedOn w:val="a"/>
    <w:next w:val="a"/>
    <w:link w:val="10"/>
    <w:uiPriority w:val="9"/>
    <w:qFormat/>
    <w:rsid w:val="00003829"/>
    <w:pPr>
      <w:keepNext/>
      <w:keepLines/>
      <w:suppressAutoHyphens/>
      <w:spacing w:before="480" w:after="0" w:line="240" w:lineRule="auto"/>
      <w:ind w:firstLine="709"/>
      <w:jc w:val="center"/>
      <w:outlineLvl w:val="0"/>
    </w:pPr>
    <w:rPr>
      <w:rFonts w:ascii="Times New Roman" w:eastAsia="Times New Roman" w:hAnsi="Times New Roman" w:cs="Times New Roman"/>
      <w:b/>
      <w:bCs/>
      <w:sz w:val="24"/>
      <w:szCs w:val="28"/>
      <w:lang w:eastAsia="ar-SA"/>
    </w:rPr>
  </w:style>
  <w:style w:type="paragraph" w:styleId="3">
    <w:name w:val="heading 3"/>
    <w:basedOn w:val="a"/>
    <w:next w:val="a"/>
    <w:link w:val="30"/>
    <w:uiPriority w:val="9"/>
    <w:semiHidden/>
    <w:unhideWhenUsed/>
    <w:qFormat/>
    <w:rsid w:val="00003829"/>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829"/>
    <w:rPr>
      <w:rFonts w:ascii="Times New Roman" w:eastAsia="Times New Roman" w:hAnsi="Times New Roman" w:cs="Times New Roman"/>
      <w:b/>
      <w:bCs/>
      <w:sz w:val="24"/>
      <w:szCs w:val="28"/>
      <w:lang w:eastAsia="ar-SA"/>
    </w:rPr>
  </w:style>
  <w:style w:type="paragraph" w:styleId="a3">
    <w:name w:val="Plain Text"/>
    <w:basedOn w:val="a"/>
    <w:link w:val="a4"/>
    <w:rsid w:val="0000382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003829"/>
    <w:rPr>
      <w:rFonts w:ascii="Courier New" w:eastAsia="Times New Roman" w:hAnsi="Courier New" w:cs="Courier New"/>
      <w:sz w:val="20"/>
      <w:szCs w:val="20"/>
    </w:rPr>
  </w:style>
  <w:style w:type="character" w:styleId="a5">
    <w:name w:val="Hyperlink"/>
    <w:basedOn w:val="a0"/>
    <w:uiPriority w:val="99"/>
    <w:rsid w:val="00003829"/>
    <w:rPr>
      <w:color w:val="0000FF"/>
      <w:u w:val="single"/>
    </w:rPr>
  </w:style>
  <w:style w:type="paragraph" w:styleId="a6">
    <w:name w:val="caption"/>
    <w:basedOn w:val="a"/>
    <w:next w:val="a"/>
    <w:uiPriority w:val="35"/>
    <w:qFormat/>
    <w:rsid w:val="00003829"/>
    <w:pPr>
      <w:suppressAutoHyphens/>
      <w:spacing w:after="0" w:line="240" w:lineRule="auto"/>
      <w:jc w:val="right"/>
    </w:pPr>
    <w:rPr>
      <w:rFonts w:ascii="Times New Roman" w:eastAsia="Times New Roman" w:hAnsi="Times New Roman" w:cs="Times New Roman"/>
      <w:b/>
      <w:bCs/>
      <w:sz w:val="24"/>
      <w:szCs w:val="18"/>
      <w:lang w:eastAsia="ar-SA"/>
    </w:rPr>
  </w:style>
  <w:style w:type="paragraph" w:customStyle="1" w:styleId="a7">
    <w:name w:val="Содержание"/>
    <w:basedOn w:val="11"/>
    <w:link w:val="a8"/>
    <w:qFormat/>
    <w:rsid w:val="00003829"/>
    <w:pPr>
      <w:tabs>
        <w:tab w:val="right" w:leader="dot" w:pos="8920"/>
      </w:tabs>
      <w:suppressAutoHyphens/>
      <w:spacing w:line="240" w:lineRule="auto"/>
      <w:jc w:val="both"/>
    </w:pPr>
    <w:rPr>
      <w:rFonts w:ascii="Times New Roman" w:eastAsia="Times New Roman" w:hAnsi="Times New Roman" w:cs="Times New Roman"/>
      <w:sz w:val="24"/>
      <w:szCs w:val="24"/>
      <w:lang w:eastAsia="ar-SA"/>
    </w:rPr>
  </w:style>
  <w:style w:type="character" w:customStyle="1" w:styleId="a8">
    <w:name w:val="Содержание Знак"/>
    <w:basedOn w:val="a0"/>
    <w:link w:val="a7"/>
    <w:rsid w:val="00003829"/>
    <w:rPr>
      <w:rFonts w:ascii="Times New Roman" w:eastAsia="Times New Roman" w:hAnsi="Times New Roman" w:cs="Times New Roman"/>
      <w:sz w:val="24"/>
      <w:szCs w:val="24"/>
      <w:lang w:eastAsia="ar-SA"/>
    </w:rPr>
  </w:style>
  <w:style w:type="paragraph" w:styleId="a9">
    <w:name w:val="Normal (Web)"/>
    <w:basedOn w:val="a"/>
    <w:rsid w:val="00003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003829"/>
  </w:style>
  <w:style w:type="paragraph" w:styleId="11">
    <w:name w:val="toc 1"/>
    <w:basedOn w:val="a"/>
    <w:next w:val="a"/>
    <w:link w:val="12"/>
    <w:autoRedefine/>
    <w:uiPriority w:val="39"/>
    <w:semiHidden/>
    <w:unhideWhenUsed/>
    <w:rsid w:val="00003829"/>
    <w:pPr>
      <w:spacing w:after="100"/>
    </w:pPr>
  </w:style>
  <w:style w:type="character" w:customStyle="1" w:styleId="30">
    <w:name w:val="Заголовок 3 Знак"/>
    <w:basedOn w:val="a0"/>
    <w:link w:val="3"/>
    <w:uiPriority w:val="9"/>
    <w:semiHidden/>
    <w:rsid w:val="00003829"/>
    <w:rPr>
      <w:rFonts w:ascii="Cambria" w:eastAsia="Times New Roman" w:hAnsi="Cambria" w:cs="Times New Roman"/>
      <w:b/>
      <w:bCs/>
      <w:color w:val="4F81BD"/>
      <w:sz w:val="24"/>
      <w:szCs w:val="24"/>
      <w:lang w:eastAsia="ar-SA"/>
    </w:rPr>
  </w:style>
  <w:style w:type="paragraph" w:customStyle="1" w:styleId="pcont">
    <w:name w:val="pcont"/>
    <w:basedOn w:val="a"/>
    <w:rsid w:val="0000382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03829"/>
    <w:rPr>
      <w:b/>
      <w:bCs/>
    </w:rPr>
  </w:style>
  <w:style w:type="character" w:customStyle="1" w:styleId="apple-converted-space">
    <w:name w:val="apple-converted-space"/>
    <w:basedOn w:val="a0"/>
    <w:rsid w:val="00003829"/>
  </w:style>
  <w:style w:type="character" w:customStyle="1" w:styleId="su">
    <w:name w:val="s_u"/>
    <w:basedOn w:val="a0"/>
    <w:rsid w:val="00003829"/>
  </w:style>
  <w:style w:type="paragraph" w:styleId="ab">
    <w:name w:val="List Paragraph"/>
    <w:basedOn w:val="a"/>
    <w:uiPriority w:val="34"/>
    <w:qFormat/>
    <w:rsid w:val="00003829"/>
    <w:pPr>
      <w:ind w:left="720"/>
      <w:contextualSpacing/>
    </w:pPr>
  </w:style>
  <w:style w:type="character" w:customStyle="1" w:styleId="2">
    <w:name w:val="Основной текст (2)_"/>
    <w:basedOn w:val="a0"/>
    <w:rsid w:val="00003829"/>
    <w:rPr>
      <w:rFonts w:ascii="Times New Roman" w:eastAsia="Times New Roman" w:hAnsi="Times New Roman" w:cs="Times New Roman"/>
      <w:b w:val="0"/>
      <w:bCs w:val="0"/>
      <w:i w:val="0"/>
      <w:iCs w:val="0"/>
      <w:smallCaps w:val="0"/>
      <w:strike w:val="0"/>
      <w:sz w:val="17"/>
      <w:szCs w:val="17"/>
      <w:u w:val="none"/>
    </w:rPr>
  </w:style>
  <w:style w:type="character" w:customStyle="1" w:styleId="20">
    <w:name w:val="Основной текст (2)"/>
    <w:basedOn w:val="2"/>
    <w:rsid w:val="00003829"/>
    <w:rPr>
      <w:color w:val="000000"/>
      <w:spacing w:val="0"/>
      <w:w w:val="100"/>
      <w:position w:val="0"/>
      <w:lang w:val="ru-RU"/>
    </w:rPr>
  </w:style>
  <w:style w:type="character" w:customStyle="1" w:styleId="275pt0pt">
    <w:name w:val="Основной текст (2) + 7;5 pt;Интервал 0 pt"/>
    <w:basedOn w:val="2"/>
    <w:rsid w:val="00003829"/>
    <w:rPr>
      <w:color w:val="000000"/>
      <w:spacing w:val="10"/>
      <w:w w:val="100"/>
      <w:position w:val="0"/>
      <w:sz w:val="15"/>
      <w:szCs w:val="15"/>
      <w:lang w:val="ru-RU"/>
    </w:rPr>
  </w:style>
  <w:style w:type="character" w:customStyle="1" w:styleId="2115pt-2pt">
    <w:name w:val="Основной текст (2) + 11;5 pt;Полужирный;Курсив;Интервал -2 pt"/>
    <w:basedOn w:val="2"/>
    <w:rsid w:val="00003829"/>
    <w:rPr>
      <w:b/>
      <w:bCs/>
      <w:i/>
      <w:iCs/>
      <w:color w:val="000000"/>
      <w:spacing w:val="-40"/>
      <w:w w:val="100"/>
      <w:position w:val="0"/>
      <w:sz w:val="23"/>
      <w:szCs w:val="23"/>
      <w:lang w:val="ru-RU"/>
    </w:rPr>
  </w:style>
  <w:style w:type="character" w:customStyle="1" w:styleId="2115pt">
    <w:name w:val="Основной текст (2) + 11;5 pt;Полужирный;Курсив"/>
    <w:basedOn w:val="2"/>
    <w:rsid w:val="00003829"/>
    <w:rPr>
      <w:b/>
      <w:bCs/>
      <w:i/>
      <w:iCs/>
      <w:color w:val="000000"/>
      <w:spacing w:val="0"/>
      <w:w w:val="100"/>
      <w:position w:val="0"/>
      <w:sz w:val="23"/>
      <w:szCs w:val="23"/>
      <w:lang w:val="ru-RU"/>
    </w:rPr>
  </w:style>
  <w:style w:type="character" w:customStyle="1" w:styleId="210pt">
    <w:name w:val="Основной текст (2) + 10 pt"/>
    <w:basedOn w:val="2"/>
    <w:rsid w:val="00003829"/>
    <w:rPr>
      <w:color w:val="000000"/>
      <w:spacing w:val="0"/>
      <w:w w:val="100"/>
      <w:position w:val="0"/>
      <w:sz w:val="20"/>
      <w:szCs w:val="20"/>
    </w:rPr>
  </w:style>
  <w:style w:type="character" w:customStyle="1" w:styleId="31">
    <w:name w:val="Основной текст (3)_"/>
    <w:basedOn w:val="a0"/>
    <w:rsid w:val="00003829"/>
    <w:rPr>
      <w:rFonts w:ascii="Times New Roman" w:eastAsia="Times New Roman" w:hAnsi="Times New Roman" w:cs="Times New Roman"/>
      <w:b/>
      <w:bCs/>
      <w:i/>
      <w:iCs/>
      <w:smallCaps w:val="0"/>
      <w:strike w:val="0"/>
      <w:sz w:val="15"/>
      <w:szCs w:val="15"/>
      <w:u w:val="none"/>
    </w:rPr>
  </w:style>
  <w:style w:type="character" w:customStyle="1" w:styleId="32">
    <w:name w:val="Основной текст (3)"/>
    <w:basedOn w:val="31"/>
    <w:rsid w:val="00003829"/>
    <w:rPr>
      <w:color w:val="000000"/>
      <w:spacing w:val="0"/>
      <w:w w:val="100"/>
      <w:position w:val="0"/>
      <w:lang w:val="ru-RU"/>
    </w:rPr>
  </w:style>
  <w:style w:type="character" w:customStyle="1" w:styleId="Exact">
    <w:name w:val="Основной текст Exact"/>
    <w:basedOn w:val="a0"/>
    <w:rsid w:val="00003829"/>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4Exact">
    <w:name w:val="Основной текст (4) Exact"/>
    <w:basedOn w:val="a0"/>
    <w:link w:val="4"/>
    <w:rsid w:val="00003829"/>
    <w:rPr>
      <w:rFonts w:ascii="David" w:eastAsia="David" w:hAnsi="David" w:cs="David"/>
      <w:sz w:val="58"/>
      <w:szCs w:val="58"/>
      <w:shd w:val="clear" w:color="auto" w:fill="FFFFFF"/>
    </w:rPr>
  </w:style>
  <w:style w:type="paragraph" w:customStyle="1" w:styleId="4">
    <w:name w:val="Основной текст (4)"/>
    <w:basedOn w:val="a"/>
    <w:link w:val="4Exact"/>
    <w:rsid w:val="00003829"/>
    <w:pPr>
      <w:widowControl w:val="0"/>
      <w:shd w:val="clear" w:color="auto" w:fill="FFFFFF"/>
      <w:spacing w:after="0" w:line="0" w:lineRule="atLeast"/>
    </w:pPr>
    <w:rPr>
      <w:rFonts w:ascii="David" w:eastAsia="David" w:hAnsi="David" w:cs="David"/>
      <w:sz w:val="58"/>
      <w:szCs w:val="58"/>
    </w:rPr>
  </w:style>
  <w:style w:type="character" w:customStyle="1" w:styleId="5Exact">
    <w:name w:val="Основной текст (5) Exact"/>
    <w:basedOn w:val="a0"/>
    <w:link w:val="5"/>
    <w:rsid w:val="00003829"/>
    <w:rPr>
      <w:rFonts w:ascii="Bookman Old Style" w:eastAsia="Bookman Old Style" w:hAnsi="Bookman Old Style" w:cs="Bookman Old Style"/>
      <w:b/>
      <w:bCs/>
      <w:sz w:val="31"/>
      <w:szCs w:val="31"/>
      <w:shd w:val="clear" w:color="auto" w:fill="FFFFFF"/>
    </w:rPr>
  </w:style>
  <w:style w:type="paragraph" w:customStyle="1" w:styleId="5">
    <w:name w:val="Основной текст (5)"/>
    <w:basedOn w:val="a"/>
    <w:link w:val="5Exact"/>
    <w:rsid w:val="00003829"/>
    <w:pPr>
      <w:widowControl w:val="0"/>
      <w:shd w:val="clear" w:color="auto" w:fill="FFFFFF"/>
      <w:spacing w:after="0" w:line="0" w:lineRule="atLeast"/>
    </w:pPr>
    <w:rPr>
      <w:rFonts w:ascii="Bookman Old Style" w:eastAsia="Bookman Old Style" w:hAnsi="Bookman Old Style" w:cs="Bookman Old Style"/>
      <w:b/>
      <w:bCs/>
      <w:sz w:val="31"/>
      <w:szCs w:val="31"/>
    </w:rPr>
  </w:style>
  <w:style w:type="character" w:customStyle="1" w:styleId="ac">
    <w:name w:val="Основной текст_"/>
    <w:basedOn w:val="a0"/>
    <w:link w:val="13"/>
    <w:rsid w:val="00003829"/>
    <w:rPr>
      <w:rFonts w:ascii="Times New Roman" w:eastAsia="Times New Roman" w:hAnsi="Times New Roman" w:cs="Times New Roman"/>
      <w:spacing w:val="10"/>
      <w:shd w:val="clear" w:color="auto" w:fill="FFFFFF"/>
    </w:rPr>
  </w:style>
  <w:style w:type="paragraph" w:customStyle="1" w:styleId="13">
    <w:name w:val="Основной текст1"/>
    <w:basedOn w:val="a"/>
    <w:link w:val="ac"/>
    <w:rsid w:val="00003829"/>
    <w:pPr>
      <w:widowControl w:val="0"/>
      <w:shd w:val="clear" w:color="auto" w:fill="FFFFFF"/>
      <w:spacing w:after="420" w:line="322" w:lineRule="exact"/>
      <w:jc w:val="center"/>
    </w:pPr>
    <w:rPr>
      <w:rFonts w:ascii="Times New Roman" w:eastAsia="Times New Roman" w:hAnsi="Times New Roman" w:cs="Times New Roman"/>
      <w:spacing w:val="10"/>
    </w:rPr>
  </w:style>
  <w:style w:type="character" w:customStyle="1" w:styleId="2pt">
    <w:name w:val="Основной текст + Интервал 2 pt"/>
    <w:basedOn w:val="ac"/>
    <w:rsid w:val="00003829"/>
    <w:rPr>
      <w:color w:val="000000"/>
      <w:spacing w:val="40"/>
      <w:w w:val="100"/>
      <w:position w:val="0"/>
      <w:sz w:val="24"/>
      <w:szCs w:val="24"/>
      <w:lang w:val="ru-RU"/>
    </w:rPr>
  </w:style>
  <w:style w:type="character" w:customStyle="1" w:styleId="14">
    <w:name w:val="Заголовок №1_"/>
    <w:basedOn w:val="a0"/>
    <w:link w:val="15"/>
    <w:rsid w:val="00003829"/>
    <w:rPr>
      <w:rFonts w:ascii="Times New Roman" w:eastAsia="Times New Roman" w:hAnsi="Times New Roman" w:cs="Times New Roman"/>
      <w:b/>
      <w:bCs/>
      <w:spacing w:val="50"/>
      <w:sz w:val="26"/>
      <w:szCs w:val="26"/>
      <w:shd w:val="clear" w:color="auto" w:fill="FFFFFF"/>
    </w:rPr>
  </w:style>
  <w:style w:type="paragraph" w:customStyle="1" w:styleId="15">
    <w:name w:val="Заголовок №1"/>
    <w:basedOn w:val="a"/>
    <w:link w:val="14"/>
    <w:rsid w:val="00003829"/>
    <w:pPr>
      <w:widowControl w:val="0"/>
      <w:shd w:val="clear" w:color="auto" w:fill="FFFFFF"/>
      <w:spacing w:before="420" w:after="60" w:line="0" w:lineRule="atLeast"/>
      <w:jc w:val="center"/>
      <w:outlineLvl w:val="0"/>
    </w:pPr>
    <w:rPr>
      <w:rFonts w:ascii="Times New Roman" w:eastAsia="Times New Roman" w:hAnsi="Times New Roman" w:cs="Times New Roman"/>
      <w:b/>
      <w:bCs/>
      <w:spacing w:val="50"/>
      <w:sz w:val="26"/>
      <w:szCs w:val="26"/>
    </w:rPr>
  </w:style>
  <w:style w:type="character" w:customStyle="1" w:styleId="4pt">
    <w:name w:val="Основной текст + Интервал 4 pt"/>
    <w:basedOn w:val="ac"/>
    <w:rsid w:val="00003829"/>
    <w:rPr>
      <w:color w:val="000000"/>
      <w:spacing w:val="90"/>
      <w:w w:val="100"/>
      <w:position w:val="0"/>
      <w:sz w:val="24"/>
      <w:szCs w:val="24"/>
      <w:lang w:val="ru-RU"/>
    </w:rPr>
  </w:style>
  <w:style w:type="character" w:customStyle="1" w:styleId="ad">
    <w:name w:val="Текст выноски Знак"/>
    <w:basedOn w:val="a0"/>
    <w:link w:val="ae"/>
    <w:uiPriority w:val="99"/>
    <w:semiHidden/>
    <w:rsid w:val="00003829"/>
    <w:rPr>
      <w:rFonts w:ascii="Tahoma" w:eastAsia="Courier New" w:hAnsi="Tahoma" w:cs="Tahoma"/>
      <w:color w:val="000000"/>
      <w:sz w:val="16"/>
      <w:szCs w:val="16"/>
    </w:rPr>
  </w:style>
  <w:style w:type="paragraph" w:styleId="ae">
    <w:name w:val="Balloon Text"/>
    <w:basedOn w:val="a"/>
    <w:link w:val="ad"/>
    <w:uiPriority w:val="99"/>
    <w:semiHidden/>
    <w:unhideWhenUsed/>
    <w:rsid w:val="00003829"/>
    <w:pPr>
      <w:widowControl w:val="0"/>
      <w:spacing w:after="0" w:line="240" w:lineRule="auto"/>
    </w:pPr>
    <w:rPr>
      <w:rFonts w:ascii="Tahoma" w:eastAsia="Courier New" w:hAnsi="Tahoma" w:cs="Tahoma"/>
      <w:color w:val="000000"/>
      <w:sz w:val="16"/>
      <w:szCs w:val="16"/>
    </w:rPr>
  </w:style>
  <w:style w:type="character" w:customStyle="1" w:styleId="16">
    <w:name w:val="Текст выноски Знак1"/>
    <w:basedOn w:val="a0"/>
    <w:link w:val="ae"/>
    <w:uiPriority w:val="99"/>
    <w:semiHidden/>
    <w:rsid w:val="00003829"/>
    <w:rPr>
      <w:rFonts w:ascii="Tahoma" w:hAnsi="Tahoma" w:cs="Tahoma"/>
      <w:sz w:val="16"/>
      <w:szCs w:val="16"/>
    </w:rPr>
  </w:style>
  <w:style w:type="character" w:customStyle="1" w:styleId="12">
    <w:name w:val="Оглавление 1 Знак"/>
    <w:link w:val="11"/>
    <w:uiPriority w:val="39"/>
    <w:semiHidden/>
    <w:locked/>
    <w:rsid w:val="00003829"/>
  </w:style>
  <w:style w:type="character" w:customStyle="1" w:styleId="af">
    <w:name w:val="Текст сноски Знак"/>
    <w:basedOn w:val="a0"/>
    <w:link w:val="af0"/>
    <w:uiPriority w:val="99"/>
    <w:semiHidden/>
    <w:rsid w:val="00003829"/>
    <w:rPr>
      <w:rFonts w:ascii="Times New Roman" w:eastAsia="Times New Roman" w:hAnsi="Times New Roman" w:cs="Times New Roman"/>
      <w:sz w:val="20"/>
      <w:szCs w:val="20"/>
      <w:lang w:eastAsia="ar-SA"/>
    </w:rPr>
  </w:style>
  <w:style w:type="paragraph" w:styleId="af0">
    <w:name w:val="footnote text"/>
    <w:basedOn w:val="a"/>
    <w:link w:val="af"/>
    <w:uiPriority w:val="99"/>
    <w:semiHidden/>
    <w:unhideWhenUsed/>
    <w:rsid w:val="00003829"/>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0"/>
    <w:uiPriority w:val="99"/>
    <w:semiHidden/>
    <w:rsid w:val="00003829"/>
    <w:rPr>
      <w:sz w:val="20"/>
      <w:szCs w:val="20"/>
    </w:rPr>
  </w:style>
  <w:style w:type="character" w:customStyle="1" w:styleId="af1">
    <w:name w:val="Верхний колонтитул Знак"/>
    <w:basedOn w:val="a0"/>
    <w:link w:val="af2"/>
    <w:uiPriority w:val="99"/>
    <w:semiHidden/>
    <w:rsid w:val="00003829"/>
    <w:rPr>
      <w:rFonts w:ascii="Times New Roman" w:eastAsia="Times New Roman" w:hAnsi="Times New Roman" w:cs="Times New Roman"/>
      <w:sz w:val="24"/>
      <w:szCs w:val="24"/>
      <w:lang w:eastAsia="ar-SA"/>
    </w:rPr>
  </w:style>
  <w:style w:type="paragraph" w:styleId="af2">
    <w:name w:val="header"/>
    <w:basedOn w:val="a"/>
    <w:link w:val="af1"/>
    <w:uiPriority w:val="99"/>
    <w:semiHidden/>
    <w:unhideWhenUsed/>
    <w:rsid w:val="00003829"/>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8">
    <w:name w:val="Верхний колонтитул Знак1"/>
    <w:basedOn w:val="a0"/>
    <w:link w:val="af2"/>
    <w:uiPriority w:val="99"/>
    <w:semiHidden/>
    <w:rsid w:val="00003829"/>
  </w:style>
  <w:style w:type="character" w:customStyle="1" w:styleId="af3">
    <w:name w:val="Нижний колонтитул Знак"/>
    <w:basedOn w:val="a0"/>
    <w:link w:val="af4"/>
    <w:uiPriority w:val="99"/>
    <w:semiHidden/>
    <w:rsid w:val="00003829"/>
    <w:rPr>
      <w:rFonts w:ascii="Times New Roman" w:eastAsia="Times New Roman" w:hAnsi="Times New Roman" w:cs="Times New Roman"/>
      <w:sz w:val="24"/>
      <w:szCs w:val="24"/>
      <w:lang w:eastAsia="ar-SA"/>
    </w:rPr>
  </w:style>
  <w:style w:type="paragraph" w:styleId="af4">
    <w:name w:val="footer"/>
    <w:basedOn w:val="a"/>
    <w:link w:val="af3"/>
    <w:uiPriority w:val="99"/>
    <w:semiHidden/>
    <w:unhideWhenUsed/>
    <w:rsid w:val="00003829"/>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9">
    <w:name w:val="Нижний колонтитул Знак1"/>
    <w:basedOn w:val="a0"/>
    <w:link w:val="af4"/>
    <w:uiPriority w:val="99"/>
    <w:semiHidden/>
    <w:rsid w:val="00003829"/>
  </w:style>
  <w:style w:type="character" w:customStyle="1" w:styleId="af5">
    <w:name w:val="Текст концевой сноски Знак"/>
    <w:basedOn w:val="a0"/>
    <w:link w:val="af6"/>
    <w:uiPriority w:val="99"/>
    <w:semiHidden/>
    <w:rsid w:val="00003829"/>
    <w:rPr>
      <w:rFonts w:ascii="Times New Roman" w:eastAsia="Times New Roman" w:hAnsi="Times New Roman" w:cs="Times New Roman"/>
      <w:sz w:val="20"/>
      <w:szCs w:val="20"/>
      <w:lang w:eastAsia="ar-SA"/>
    </w:rPr>
  </w:style>
  <w:style w:type="paragraph" w:styleId="af6">
    <w:name w:val="endnote text"/>
    <w:basedOn w:val="a"/>
    <w:link w:val="af5"/>
    <w:uiPriority w:val="99"/>
    <w:semiHidden/>
    <w:unhideWhenUsed/>
    <w:rsid w:val="00003829"/>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1a">
    <w:name w:val="Текст концевой сноски Знак1"/>
    <w:basedOn w:val="a0"/>
    <w:link w:val="af6"/>
    <w:uiPriority w:val="99"/>
    <w:semiHidden/>
    <w:rsid w:val="00003829"/>
    <w:rPr>
      <w:sz w:val="20"/>
      <w:szCs w:val="20"/>
    </w:rPr>
  </w:style>
  <w:style w:type="character" w:customStyle="1" w:styleId="21">
    <w:name w:val="Основной текст 2 Знак"/>
    <w:basedOn w:val="a0"/>
    <w:link w:val="22"/>
    <w:semiHidden/>
    <w:rsid w:val="00003829"/>
    <w:rPr>
      <w:rFonts w:ascii="Arial" w:eastAsia="Times New Roman" w:hAnsi="Arial" w:cs="Times New Roman"/>
      <w:sz w:val="20"/>
      <w:szCs w:val="20"/>
    </w:rPr>
  </w:style>
  <w:style w:type="paragraph" w:styleId="22">
    <w:name w:val="Body Text 2"/>
    <w:basedOn w:val="a"/>
    <w:link w:val="21"/>
    <w:semiHidden/>
    <w:unhideWhenUsed/>
    <w:rsid w:val="00003829"/>
    <w:pPr>
      <w:spacing w:before="120" w:after="0" w:line="240" w:lineRule="auto"/>
      <w:ind w:firstLine="851"/>
      <w:jc w:val="both"/>
    </w:pPr>
    <w:rPr>
      <w:rFonts w:ascii="Arial" w:eastAsia="Times New Roman" w:hAnsi="Arial" w:cs="Times New Roman"/>
      <w:sz w:val="20"/>
      <w:szCs w:val="20"/>
    </w:rPr>
  </w:style>
  <w:style w:type="character" w:customStyle="1" w:styleId="210">
    <w:name w:val="Основной текст 2 Знак1"/>
    <w:basedOn w:val="a0"/>
    <w:link w:val="22"/>
    <w:uiPriority w:val="99"/>
    <w:semiHidden/>
    <w:rsid w:val="00003829"/>
  </w:style>
  <w:style w:type="character" w:customStyle="1" w:styleId="af7">
    <w:name w:val="Схема документа Знак"/>
    <w:basedOn w:val="a0"/>
    <w:link w:val="af8"/>
    <w:semiHidden/>
    <w:rsid w:val="00003829"/>
    <w:rPr>
      <w:rFonts w:ascii="Tahoma" w:eastAsia="Times New Roman" w:hAnsi="Tahoma" w:cs="Tahoma"/>
      <w:sz w:val="20"/>
      <w:szCs w:val="20"/>
      <w:shd w:val="clear" w:color="auto" w:fill="000080"/>
      <w:lang w:eastAsia="ar-SA"/>
    </w:rPr>
  </w:style>
  <w:style w:type="paragraph" w:styleId="af8">
    <w:name w:val="Document Map"/>
    <w:basedOn w:val="a"/>
    <w:link w:val="af7"/>
    <w:semiHidden/>
    <w:unhideWhenUsed/>
    <w:rsid w:val="00003829"/>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character" w:customStyle="1" w:styleId="1b">
    <w:name w:val="Схема документа Знак1"/>
    <w:basedOn w:val="a0"/>
    <w:link w:val="af8"/>
    <w:uiPriority w:val="99"/>
    <w:semiHidden/>
    <w:rsid w:val="00003829"/>
    <w:rPr>
      <w:rFonts w:ascii="Tahoma" w:hAnsi="Tahoma" w:cs="Tahoma"/>
      <w:sz w:val="16"/>
      <w:szCs w:val="16"/>
    </w:rPr>
  </w:style>
  <w:style w:type="paragraph" w:customStyle="1" w:styleId="1c">
    <w:name w:val="Стиль1"/>
    <w:basedOn w:val="3"/>
    <w:rsid w:val="00003829"/>
    <w:pPr>
      <w:suppressAutoHyphens w:val="0"/>
      <w:spacing w:before="60" w:after="120"/>
      <w:ind w:firstLine="0"/>
    </w:pPr>
    <w:rPr>
      <w:rFonts w:ascii="Arial" w:hAnsi="Arial" w:cs="Arial"/>
      <w:b w:val="0"/>
      <w:iCs/>
      <w:color w:val="auto"/>
      <w:sz w:val="22"/>
      <w:szCs w:val="22"/>
      <w:lang w:eastAsia="ru-RU"/>
    </w:rPr>
  </w:style>
  <w:style w:type="character" w:customStyle="1" w:styleId="S31">
    <w:name w:val="S_Нумерованный_3.1 Знак Знак"/>
    <w:link w:val="S310"/>
    <w:locked/>
    <w:rsid w:val="00003829"/>
    <w:rPr>
      <w:rFonts w:ascii="Times New Roman" w:eastAsia="Times New Roman" w:hAnsi="Times New Roman" w:cs="Calibri"/>
      <w:sz w:val="28"/>
      <w:szCs w:val="28"/>
      <w:lang w:val="en-US" w:eastAsia="en-US" w:bidi="en-US"/>
    </w:rPr>
  </w:style>
  <w:style w:type="paragraph" w:customStyle="1" w:styleId="S310">
    <w:name w:val="S_Нумерованный_3.1"/>
    <w:basedOn w:val="a"/>
    <w:link w:val="S31"/>
    <w:rsid w:val="00003829"/>
    <w:pPr>
      <w:suppressAutoHyphens/>
      <w:spacing w:after="0" w:line="360" w:lineRule="auto"/>
      <w:ind w:firstLine="709"/>
      <w:jc w:val="both"/>
    </w:pPr>
    <w:rPr>
      <w:rFonts w:ascii="Times New Roman" w:eastAsia="Times New Roman" w:hAnsi="Times New Roman" w:cs="Calibri"/>
      <w:sz w:val="28"/>
      <w:szCs w:val="28"/>
      <w:lang w:val="en-US" w:eastAsia="en-US" w:bidi="en-US"/>
    </w:rPr>
  </w:style>
  <w:style w:type="paragraph" w:customStyle="1" w:styleId="ConsPlusTitle">
    <w:name w:val="ConsPlusTitle"/>
    <w:uiPriority w:val="99"/>
    <w:rsid w:val="0000382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003829"/>
    <w:pPr>
      <w:suppressAutoHyphens/>
      <w:autoSpaceDE w:val="0"/>
      <w:spacing w:after="0" w:line="240" w:lineRule="auto"/>
      <w:ind w:firstLine="720"/>
    </w:pPr>
    <w:rPr>
      <w:rFonts w:ascii="Arial" w:eastAsia="Arial" w:hAnsi="Arial" w:cs="Arial"/>
      <w:sz w:val="20"/>
      <w:szCs w:val="20"/>
      <w:lang w:eastAsia="ar-SA"/>
    </w:rPr>
  </w:style>
  <w:style w:type="paragraph" w:customStyle="1" w:styleId="CharChar1CharChar1CharChar">
    <w:name w:val="Char Char Знак Знак1 Char Char1 Знак Знак Char Char"/>
    <w:basedOn w:val="a"/>
    <w:rsid w:val="000038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0038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sta">
    <w:name w:val="testa"/>
    <w:basedOn w:val="a"/>
    <w:rsid w:val="00003829"/>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ubtle Emphasis"/>
    <w:uiPriority w:val="19"/>
    <w:qFormat/>
    <w:rsid w:val="00003829"/>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29315D8F1E6FCDB2B645E63EDD6E99E1FCF08A21F8DD8AAA71F2433272C94F5D3EFF729D0B794BC78P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9315D8F1E6FCDB2B645E63EDD6E99E1FCC0AA11D8BD8AAA71F2433272C94F5D3EFF729D0B795B578P2M" TargetMode="External"/><Relationship Id="rId5" Type="http://schemas.openxmlformats.org/officeDocument/2006/relationships/hyperlink" Target="consultantplus://offline/ref=229315D8F1E6FCDB2B645E63EDD6E99E1FC801A5188485A0AF4628312023CBE2D4A6FB28D0B7957BP7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79</Pages>
  <Words>39866</Words>
  <Characters>227238</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2017-05-29T13:02:00Z</dcterms:created>
  <dcterms:modified xsi:type="dcterms:W3CDTF">2017-05-30T05:29:00Z</dcterms:modified>
</cp:coreProperties>
</file>