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51" w:rsidRPr="008869DE" w:rsidRDefault="00903751" w:rsidP="00903751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980B5C">
        <w:rPr>
          <w:b/>
          <w:noProof/>
        </w:rPr>
        <w:drawing>
          <wp:inline distT="0" distB="0" distL="0" distR="0">
            <wp:extent cx="552450" cy="733425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51" w:rsidRDefault="00903751" w:rsidP="0090375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745F3" w:rsidRDefault="00903751" w:rsidP="005D3B86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  <w:r w:rsidR="005D3B86">
        <w:rPr>
          <w:sz w:val="28"/>
          <w:szCs w:val="28"/>
        </w:rPr>
        <w:t xml:space="preserve"> </w:t>
      </w:r>
    </w:p>
    <w:p w:rsidR="00903751" w:rsidRDefault="00903751" w:rsidP="005D3B86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903751" w:rsidRDefault="00903751" w:rsidP="0090375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03751" w:rsidRDefault="00903751" w:rsidP="0090375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903751" w:rsidRPr="00AC5D68" w:rsidRDefault="00903751" w:rsidP="00AC5D68">
      <w:pPr>
        <w:jc w:val="center"/>
        <w:rPr>
          <w:b/>
          <w:sz w:val="28"/>
          <w:szCs w:val="28"/>
          <w:u w:val="single"/>
        </w:rPr>
      </w:pPr>
      <w:r w:rsidRPr="00AC5D68">
        <w:rPr>
          <w:b/>
          <w:sz w:val="28"/>
          <w:szCs w:val="28"/>
          <w:u w:val="single"/>
        </w:rPr>
        <w:t>АДМИНИСТРАЦИЯ  ЕРМАКОВСКОГО СЕЛЬСКОГО ПОСЕЛЕНИЯ</w:t>
      </w:r>
    </w:p>
    <w:p w:rsidR="006745F3" w:rsidRDefault="006745F3" w:rsidP="00170E15">
      <w:pPr>
        <w:pStyle w:val="2"/>
        <w:jc w:val="center"/>
        <w:rPr>
          <w:rFonts w:ascii="Times New Roman" w:hAnsi="Times New Roman"/>
          <w:i w:val="0"/>
          <w:iCs w:val="0"/>
        </w:rPr>
      </w:pPr>
    </w:p>
    <w:p w:rsidR="00170E15" w:rsidRPr="00170E15" w:rsidRDefault="00170E15" w:rsidP="00170E15">
      <w:pPr>
        <w:pStyle w:val="2"/>
        <w:jc w:val="center"/>
        <w:rPr>
          <w:rFonts w:ascii="Times New Roman" w:hAnsi="Times New Roman"/>
          <w:i w:val="0"/>
          <w:iCs w:val="0"/>
        </w:rPr>
      </w:pPr>
      <w:r w:rsidRPr="00170E15">
        <w:rPr>
          <w:rFonts w:ascii="Times New Roman" w:hAnsi="Times New Roman"/>
          <w:i w:val="0"/>
          <w:iCs w:val="0"/>
        </w:rPr>
        <w:t>ПОСТАНОВЛЕНИЕ</w:t>
      </w:r>
    </w:p>
    <w:p w:rsidR="00170E15" w:rsidRPr="005D3B86" w:rsidRDefault="00A35809" w:rsidP="00AC5D68">
      <w:pPr>
        <w:pStyle w:val="1"/>
        <w:ind w:right="-105"/>
        <w:jc w:val="both"/>
        <w:rPr>
          <w:b w:val="0"/>
          <w:iCs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01 февраля</w:t>
      </w:r>
      <w:r w:rsidR="00F72FF9" w:rsidRPr="005D3B86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553484" w:rsidRPr="005D3B86">
        <w:rPr>
          <w:rFonts w:ascii="Times New Roman" w:hAnsi="Times New Roman" w:cs="Times New Roman"/>
          <w:b w:val="0"/>
          <w:iCs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18</w:t>
      </w:r>
      <w:r w:rsidR="003007EC" w:rsidRPr="005D3B86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170E15" w:rsidRPr="005D3B86">
        <w:rPr>
          <w:rFonts w:ascii="Times New Roman" w:hAnsi="Times New Roman" w:cs="Times New Roman"/>
          <w:b w:val="0"/>
          <w:iCs/>
          <w:sz w:val="28"/>
          <w:szCs w:val="28"/>
        </w:rPr>
        <w:t xml:space="preserve">года            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</w:t>
      </w:r>
      <w:r w:rsidR="003007EC" w:rsidRPr="005D3B86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F72FF9" w:rsidRPr="005D3B86">
        <w:rPr>
          <w:rFonts w:ascii="Times New Roman" w:hAnsi="Times New Roman" w:cs="Times New Roman"/>
          <w:b w:val="0"/>
          <w:iCs/>
          <w:sz w:val="28"/>
          <w:szCs w:val="28"/>
        </w:rPr>
        <w:t>№</w:t>
      </w:r>
      <w:r w:rsidR="00971D52" w:rsidRPr="005D3B86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6745F3">
        <w:rPr>
          <w:rFonts w:ascii="Times New Roman" w:hAnsi="Times New Roman" w:cs="Times New Roman"/>
          <w:b w:val="0"/>
          <w:iCs/>
          <w:sz w:val="28"/>
          <w:szCs w:val="28"/>
        </w:rPr>
        <w:t>6</w:t>
      </w:r>
      <w:r w:rsidR="00263770" w:rsidRPr="005D3B86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170E15" w:rsidRPr="005D3B86"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170E15" w:rsidRPr="005D3B86">
        <w:rPr>
          <w:rFonts w:ascii="Times New Roman" w:hAnsi="Times New Roman" w:cs="Times New Roman"/>
          <w:b w:val="0"/>
          <w:iCs/>
          <w:sz w:val="28"/>
          <w:szCs w:val="28"/>
        </w:rPr>
        <w:t xml:space="preserve">    </w:t>
      </w:r>
      <w:r w:rsidR="00D73725" w:rsidRPr="005D3B86">
        <w:rPr>
          <w:rFonts w:ascii="Times New Roman" w:hAnsi="Times New Roman" w:cs="Times New Roman"/>
          <w:b w:val="0"/>
          <w:iCs/>
          <w:sz w:val="28"/>
          <w:szCs w:val="28"/>
        </w:rPr>
        <w:t>ст.</w:t>
      </w:r>
      <w:r w:rsidR="00971D52" w:rsidRPr="005D3B86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73725" w:rsidRPr="005D3B86">
        <w:rPr>
          <w:rFonts w:ascii="Times New Roman" w:hAnsi="Times New Roman" w:cs="Times New Roman"/>
          <w:b w:val="0"/>
          <w:iCs/>
          <w:sz w:val="28"/>
          <w:szCs w:val="28"/>
        </w:rPr>
        <w:t>Ермаковская</w:t>
      </w:r>
    </w:p>
    <w:p w:rsidR="007E7CEB" w:rsidRDefault="007E7CEB" w:rsidP="007E7CEB">
      <w:pPr>
        <w:ind w:right="601"/>
        <w:jc w:val="both"/>
        <w:rPr>
          <w:sz w:val="28"/>
          <w:szCs w:val="28"/>
        </w:rPr>
      </w:pPr>
    </w:p>
    <w:p w:rsidR="006745F3" w:rsidRDefault="006745F3" w:rsidP="007E7CEB">
      <w:pPr>
        <w:ind w:right="601"/>
        <w:jc w:val="both"/>
        <w:rPr>
          <w:sz w:val="28"/>
          <w:szCs w:val="28"/>
        </w:rPr>
      </w:pPr>
    </w:p>
    <w:p w:rsidR="006745F3" w:rsidRDefault="006745F3" w:rsidP="006745F3">
      <w:pPr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Об утверждении Порядка перечисления </w:t>
      </w:r>
    </w:p>
    <w:p w:rsidR="006745F3" w:rsidRDefault="006745F3" w:rsidP="006745F3">
      <w:pPr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денежных средств </w:t>
      </w:r>
      <w:proofErr w:type="gramStart"/>
      <w:r w:rsidRPr="006745F3">
        <w:rPr>
          <w:color w:val="000000"/>
          <w:sz w:val="28"/>
          <w:szCs w:val="28"/>
        </w:rPr>
        <w:t>территориальным</w:t>
      </w:r>
      <w:proofErr w:type="gramEnd"/>
      <w:r w:rsidRPr="006745F3">
        <w:rPr>
          <w:color w:val="000000"/>
          <w:sz w:val="28"/>
          <w:szCs w:val="28"/>
        </w:rPr>
        <w:t xml:space="preserve"> </w:t>
      </w:r>
    </w:p>
    <w:p w:rsidR="006745F3" w:rsidRDefault="006745F3" w:rsidP="006745F3">
      <w:pPr>
        <w:rPr>
          <w:b/>
          <w:bCs/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общественным самоуправлениям </w:t>
      </w:r>
      <w:r w:rsidRPr="006745F3">
        <w:rPr>
          <w:b/>
          <w:bCs/>
          <w:color w:val="000000"/>
          <w:sz w:val="28"/>
          <w:szCs w:val="28"/>
        </w:rPr>
        <w:t>     </w:t>
      </w:r>
    </w:p>
    <w:p w:rsidR="006745F3" w:rsidRDefault="006745F3" w:rsidP="006745F3">
      <w:pPr>
        <w:rPr>
          <w:b/>
          <w:bCs/>
          <w:color w:val="000000"/>
          <w:sz w:val="28"/>
          <w:szCs w:val="28"/>
        </w:rPr>
      </w:pPr>
    </w:p>
    <w:p w:rsidR="006745F3" w:rsidRDefault="006745F3" w:rsidP="006745F3">
      <w:pPr>
        <w:rPr>
          <w:b/>
          <w:bCs/>
          <w:color w:val="000000"/>
          <w:sz w:val="28"/>
          <w:szCs w:val="28"/>
        </w:rPr>
      </w:pPr>
    </w:p>
    <w:p w:rsidR="006745F3" w:rsidRDefault="006745F3" w:rsidP="006745F3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6745F3">
        <w:rPr>
          <w:color w:val="000000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Федеральным законом от 19.05.1995 № 82-ФЗ «Об общественных объединениях», </w:t>
      </w:r>
      <w:r>
        <w:rPr>
          <w:color w:val="000000"/>
          <w:sz w:val="28"/>
          <w:szCs w:val="28"/>
        </w:rPr>
        <w:t>А</w:t>
      </w:r>
      <w:r w:rsidRPr="006745F3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 xml:space="preserve">Ермаковского </w:t>
      </w:r>
      <w:r w:rsidRPr="006745F3">
        <w:rPr>
          <w:color w:val="000000"/>
          <w:sz w:val="28"/>
          <w:szCs w:val="28"/>
        </w:rPr>
        <w:t xml:space="preserve">сельского поселения </w:t>
      </w:r>
    </w:p>
    <w:p w:rsidR="006745F3" w:rsidRDefault="006745F3" w:rsidP="006745F3">
      <w:pPr>
        <w:jc w:val="both"/>
        <w:rPr>
          <w:color w:val="000000"/>
          <w:sz w:val="28"/>
          <w:szCs w:val="28"/>
        </w:rPr>
      </w:pPr>
    </w:p>
    <w:p w:rsidR="006745F3" w:rsidRDefault="006745F3" w:rsidP="006745F3">
      <w:pPr>
        <w:jc w:val="center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ПОСТАНОВЛЯЕТ:</w:t>
      </w:r>
    </w:p>
    <w:p w:rsidR="006745F3" w:rsidRDefault="006745F3" w:rsidP="006745F3">
      <w:pPr>
        <w:jc w:val="both"/>
        <w:rPr>
          <w:color w:val="000000"/>
          <w:sz w:val="28"/>
          <w:szCs w:val="28"/>
        </w:rPr>
      </w:pPr>
    </w:p>
    <w:p w:rsidR="006745F3" w:rsidRDefault="006745F3" w:rsidP="006745F3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1. Утвердить Порядок перечисления денежных средств территориальным общественным самоуправлениям.</w:t>
      </w:r>
      <w:r>
        <w:rPr>
          <w:color w:val="000000"/>
          <w:sz w:val="28"/>
          <w:szCs w:val="28"/>
        </w:rPr>
        <w:t xml:space="preserve"> </w:t>
      </w:r>
    </w:p>
    <w:p w:rsidR="006745F3" w:rsidRDefault="006745F3" w:rsidP="006745F3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Постановление подлежит официальному обнародованию</w:t>
      </w:r>
      <w:r w:rsidRPr="006745F3">
        <w:rPr>
          <w:color w:val="000000"/>
          <w:sz w:val="28"/>
          <w:szCs w:val="28"/>
        </w:rPr>
        <w:t xml:space="preserve"> и разме</w:t>
      </w:r>
      <w:r>
        <w:rPr>
          <w:color w:val="000000"/>
          <w:sz w:val="28"/>
          <w:szCs w:val="28"/>
        </w:rPr>
        <w:t>щению</w:t>
      </w:r>
      <w:r w:rsidRPr="006745F3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 xml:space="preserve">Ермаковского </w:t>
      </w:r>
      <w:r w:rsidRPr="006745F3">
        <w:rPr>
          <w:color w:val="000000"/>
          <w:sz w:val="28"/>
          <w:szCs w:val="28"/>
        </w:rPr>
        <w:t>сельского поселения.</w:t>
      </w:r>
      <w:r>
        <w:rPr>
          <w:color w:val="000000"/>
          <w:sz w:val="28"/>
          <w:szCs w:val="28"/>
        </w:rPr>
        <w:t xml:space="preserve"> </w:t>
      </w:r>
    </w:p>
    <w:p w:rsidR="006745F3" w:rsidRPr="006745F3" w:rsidRDefault="006745F3" w:rsidP="006745F3">
      <w:pPr>
        <w:ind w:firstLine="567"/>
        <w:jc w:val="both"/>
        <w:rPr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3. </w:t>
      </w:r>
      <w:proofErr w:type="gramStart"/>
      <w:r w:rsidRPr="006745F3">
        <w:rPr>
          <w:color w:val="000000"/>
          <w:sz w:val="28"/>
          <w:szCs w:val="28"/>
        </w:rPr>
        <w:t>Контроль за</w:t>
      </w:r>
      <w:proofErr w:type="gramEnd"/>
      <w:r w:rsidRPr="006745F3">
        <w:rPr>
          <w:color w:val="000000"/>
          <w:sz w:val="28"/>
          <w:szCs w:val="28"/>
        </w:rPr>
        <w:t xml:space="preserve"> выполнением постановления оставляю за собой.</w:t>
      </w:r>
      <w:r>
        <w:rPr>
          <w:color w:val="000000"/>
          <w:sz w:val="28"/>
          <w:szCs w:val="28"/>
        </w:rPr>
        <w:t xml:space="preserve"> </w:t>
      </w:r>
    </w:p>
    <w:p w:rsidR="006745F3" w:rsidRPr="006745F3" w:rsidRDefault="006745F3" w:rsidP="006745F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 </w:t>
      </w:r>
    </w:p>
    <w:p w:rsidR="006745F3" w:rsidRDefault="006745F3" w:rsidP="006745F3">
      <w:pPr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 </w:t>
      </w:r>
    </w:p>
    <w:p w:rsidR="006745F3" w:rsidRDefault="006745F3" w:rsidP="006745F3">
      <w:pPr>
        <w:jc w:val="both"/>
        <w:rPr>
          <w:color w:val="000000"/>
          <w:sz w:val="28"/>
          <w:szCs w:val="28"/>
        </w:rPr>
      </w:pPr>
    </w:p>
    <w:p w:rsidR="006745F3" w:rsidRPr="006745F3" w:rsidRDefault="006745F3" w:rsidP="006745F3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6745F3" w:rsidRDefault="006745F3" w:rsidP="006745F3">
      <w:pPr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А</w:t>
      </w:r>
      <w:r w:rsidRPr="006745F3">
        <w:rPr>
          <w:color w:val="000000"/>
          <w:sz w:val="28"/>
          <w:szCs w:val="28"/>
        </w:rPr>
        <w:t xml:space="preserve">дминистрация </w:t>
      </w:r>
    </w:p>
    <w:p w:rsidR="006745F3" w:rsidRPr="006745F3" w:rsidRDefault="006745F3" w:rsidP="006745F3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Ермаковского </w:t>
      </w:r>
      <w:r w:rsidRPr="006745F3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                              В.А. </w:t>
      </w:r>
      <w:proofErr w:type="spellStart"/>
      <w:r>
        <w:rPr>
          <w:color w:val="000000"/>
          <w:sz w:val="28"/>
          <w:szCs w:val="28"/>
        </w:rPr>
        <w:t>Кружилина</w:t>
      </w:r>
      <w:proofErr w:type="spellEnd"/>
    </w:p>
    <w:p w:rsidR="006745F3" w:rsidRPr="00F65A46" w:rsidRDefault="006745F3" w:rsidP="006745F3">
      <w:pPr>
        <w:rPr>
          <w:rFonts w:ascii="Arial" w:hAnsi="Arial" w:cs="Arial"/>
          <w:color w:val="000000"/>
          <w:sz w:val="20"/>
          <w:szCs w:val="20"/>
        </w:rPr>
      </w:pPr>
      <w:r w:rsidRPr="00F65A46">
        <w:rPr>
          <w:color w:val="000000"/>
        </w:rPr>
        <w:t> </w:t>
      </w:r>
    </w:p>
    <w:p w:rsidR="006745F3" w:rsidRPr="00F65A46" w:rsidRDefault="006745F3" w:rsidP="006745F3">
      <w:pPr>
        <w:rPr>
          <w:rFonts w:ascii="Arial" w:hAnsi="Arial" w:cs="Arial"/>
          <w:color w:val="000000"/>
          <w:sz w:val="20"/>
          <w:szCs w:val="20"/>
        </w:rPr>
      </w:pPr>
      <w:r w:rsidRPr="00F65A46">
        <w:rPr>
          <w:color w:val="000000"/>
        </w:rPr>
        <w:t> </w:t>
      </w:r>
    </w:p>
    <w:p w:rsidR="006745F3" w:rsidRPr="00F65A46" w:rsidRDefault="006745F3" w:rsidP="006745F3">
      <w:pPr>
        <w:rPr>
          <w:rFonts w:ascii="Arial" w:hAnsi="Arial" w:cs="Arial"/>
          <w:color w:val="000000"/>
          <w:sz w:val="20"/>
          <w:szCs w:val="20"/>
        </w:rPr>
      </w:pPr>
      <w:r w:rsidRPr="00F65A46">
        <w:rPr>
          <w:color w:val="000000"/>
        </w:rPr>
        <w:t> </w:t>
      </w:r>
    </w:p>
    <w:p w:rsidR="006745F3" w:rsidRPr="00F65A46" w:rsidRDefault="006745F3" w:rsidP="006745F3">
      <w:pPr>
        <w:rPr>
          <w:rFonts w:ascii="Arial" w:hAnsi="Arial" w:cs="Arial"/>
          <w:color w:val="000000"/>
          <w:sz w:val="20"/>
          <w:szCs w:val="20"/>
        </w:rPr>
      </w:pPr>
      <w:r w:rsidRPr="00F65A46">
        <w:rPr>
          <w:color w:val="000000"/>
        </w:rPr>
        <w:t> </w:t>
      </w:r>
    </w:p>
    <w:p w:rsidR="006745F3" w:rsidRPr="00F65A46" w:rsidRDefault="006745F3" w:rsidP="006745F3">
      <w:pPr>
        <w:rPr>
          <w:rFonts w:ascii="Arial" w:hAnsi="Arial" w:cs="Arial"/>
          <w:color w:val="000000"/>
          <w:sz w:val="20"/>
          <w:szCs w:val="20"/>
        </w:rPr>
      </w:pPr>
      <w:r w:rsidRPr="00F65A46">
        <w:rPr>
          <w:color w:val="000000"/>
        </w:rPr>
        <w:t> </w:t>
      </w:r>
    </w:p>
    <w:p w:rsidR="006745F3" w:rsidRPr="00F65A46" w:rsidRDefault="006745F3" w:rsidP="006745F3">
      <w:pPr>
        <w:rPr>
          <w:rFonts w:ascii="Arial" w:hAnsi="Arial" w:cs="Arial"/>
          <w:color w:val="000000"/>
          <w:sz w:val="20"/>
          <w:szCs w:val="20"/>
        </w:rPr>
      </w:pPr>
      <w:r w:rsidRPr="00F65A46">
        <w:rPr>
          <w:color w:val="000000"/>
        </w:rPr>
        <w:t> </w:t>
      </w:r>
    </w:p>
    <w:p w:rsidR="006745F3" w:rsidRPr="00F65A46" w:rsidRDefault="006745F3" w:rsidP="006745F3">
      <w:pPr>
        <w:rPr>
          <w:rFonts w:ascii="Arial" w:hAnsi="Arial" w:cs="Arial"/>
          <w:color w:val="000000"/>
          <w:sz w:val="20"/>
          <w:szCs w:val="20"/>
        </w:rPr>
      </w:pPr>
      <w:r w:rsidRPr="00F65A46">
        <w:rPr>
          <w:color w:val="000000"/>
        </w:rPr>
        <w:t> </w:t>
      </w:r>
    </w:p>
    <w:p w:rsidR="006745F3" w:rsidRPr="00F65A46" w:rsidRDefault="006745F3" w:rsidP="006745F3">
      <w:pPr>
        <w:rPr>
          <w:rFonts w:ascii="Arial" w:hAnsi="Arial" w:cs="Arial"/>
          <w:color w:val="000000"/>
          <w:sz w:val="20"/>
          <w:szCs w:val="20"/>
        </w:rPr>
      </w:pPr>
      <w:r w:rsidRPr="00F65A46">
        <w:rPr>
          <w:color w:val="000000"/>
        </w:rPr>
        <w:t> </w:t>
      </w:r>
    </w:p>
    <w:p w:rsidR="006745F3" w:rsidRPr="006745F3" w:rsidRDefault="006745F3" w:rsidP="006745F3">
      <w:pPr>
        <w:jc w:val="right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lastRenderedPageBreak/>
        <w:t>  Приложение №1</w:t>
      </w:r>
    </w:p>
    <w:p w:rsidR="006745F3" w:rsidRPr="006745F3" w:rsidRDefault="006745F3" w:rsidP="006745F3">
      <w:pPr>
        <w:jc w:val="right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к постановлению администрации </w:t>
      </w:r>
    </w:p>
    <w:p w:rsidR="006745F3" w:rsidRPr="006745F3" w:rsidRDefault="006745F3" w:rsidP="006745F3">
      <w:pPr>
        <w:jc w:val="right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Ермаковского сельского поселения </w:t>
      </w:r>
    </w:p>
    <w:p w:rsidR="006745F3" w:rsidRPr="006745F3" w:rsidRDefault="006745F3" w:rsidP="006745F3">
      <w:pPr>
        <w:jc w:val="right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от 01.02.2018 № 6 </w:t>
      </w:r>
    </w:p>
    <w:p w:rsidR="006745F3" w:rsidRDefault="006745F3" w:rsidP="006745F3">
      <w:pPr>
        <w:rPr>
          <w:color w:val="000000"/>
        </w:rPr>
      </w:pPr>
    </w:p>
    <w:p w:rsidR="006745F3" w:rsidRPr="006745F3" w:rsidRDefault="006745F3" w:rsidP="006745F3">
      <w:pPr>
        <w:jc w:val="center"/>
        <w:rPr>
          <w:b/>
          <w:color w:val="000000"/>
          <w:sz w:val="28"/>
          <w:szCs w:val="28"/>
        </w:rPr>
      </w:pPr>
      <w:r w:rsidRPr="006745F3">
        <w:rPr>
          <w:b/>
          <w:color w:val="000000"/>
          <w:sz w:val="28"/>
          <w:szCs w:val="28"/>
        </w:rPr>
        <w:t xml:space="preserve">Порядок перечисления денежных средств </w:t>
      </w:r>
    </w:p>
    <w:p w:rsidR="006745F3" w:rsidRPr="006745F3" w:rsidRDefault="006745F3" w:rsidP="006745F3">
      <w:pPr>
        <w:jc w:val="center"/>
        <w:rPr>
          <w:color w:val="000000"/>
          <w:sz w:val="28"/>
          <w:szCs w:val="28"/>
        </w:rPr>
      </w:pPr>
      <w:r w:rsidRPr="006745F3">
        <w:rPr>
          <w:b/>
          <w:color w:val="000000"/>
          <w:sz w:val="28"/>
          <w:szCs w:val="28"/>
        </w:rPr>
        <w:t>территориальным общественным самоуправлениям</w:t>
      </w:r>
    </w:p>
    <w:p w:rsidR="006745F3" w:rsidRPr="006745F3" w:rsidRDefault="006745F3" w:rsidP="006745F3">
      <w:pPr>
        <w:rPr>
          <w:color w:val="000000"/>
          <w:sz w:val="28"/>
          <w:szCs w:val="28"/>
        </w:rPr>
      </w:pPr>
    </w:p>
    <w:p w:rsidR="006745F3" w:rsidRPr="006745F3" w:rsidRDefault="006745F3" w:rsidP="006745F3">
      <w:pPr>
        <w:jc w:val="center"/>
        <w:rPr>
          <w:b/>
          <w:color w:val="000000"/>
          <w:sz w:val="28"/>
          <w:szCs w:val="28"/>
        </w:rPr>
      </w:pPr>
      <w:r w:rsidRPr="006745F3">
        <w:rPr>
          <w:b/>
          <w:color w:val="000000"/>
          <w:sz w:val="28"/>
          <w:szCs w:val="28"/>
        </w:rPr>
        <w:t>1.    Общие положения</w:t>
      </w:r>
    </w:p>
    <w:p w:rsidR="006745F3" w:rsidRDefault="006745F3" w:rsidP="006745F3">
      <w:pPr>
        <w:rPr>
          <w:color w:val="000000"/>
          <w:sz w:val="28"/>
          <w:szCs w:val="28"/>
        </w:rPr>
      </w:pPr>
    </w:p>
    <w:p w:rsidR="006745F3" w:rsidRDefault="006745F3" w:rsidP="006745F3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1.1 Настоящий Порядок регламентирует правовые и экономические отношения, возникающие в процессе выделения, использования, отчетности и контроля денежных средств, перечисленных территориальным общественным самоуправлениям (далее ТОС) в целях реализации социальных проектов.</w:t>
      </w:r>
    </w:p>
    <w:p w:rsidR="006745F3" w:rsidRDefault="006745F3" w:rsidP="006745F3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1.2 ТОС самостоятельно за счет собственных средств могут осуществлять реализацию проектов.</w:t>
      </w:r>
    </w:p>
    <w:p w:rsidR="006745F3" w:rsidRDefault="006745F3" w:rsidP="006745F3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1.3 Субсидии предоставляются за счет и в пределах средств, направляемых местному бюджету иных межбюджетных трансфертов из бюджетов других уровней.</w:t>
      </w:r>
    </w:p>
    <w:p w:rsidR="006745F3" w:rsidRDefault="006745F3" w:rsidP="006745F3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1.4 Настоящий Порядок разработан в соответствии с Гражданским кодексом Российской Федерации, Бюджетным кодексом Российской Федерации, Федеральным законом от 06.10.2003 № 131 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 и требованиями действующего законодательства Российской Федерации. </w:t>
      </w:r>
    </w:p>
    <w:p w:rsidR="006745F3" w:rsidRDefault="006745F3" w:rsidP="006745F3">
      <w:pPr>
        <w:jc w:val="both"/>
        <w:rPr>
          <w:color w:val="000000"/>
          <w:sz w:val="28"/>
          <w:szCs w:val="28"/>
        </w:rPr>
      </w:pPr>
    </w:p>
    <w:p w:rsidR="006745F3" w:rsidRPr="006745F3" w:rsidRDefault="006745F3" w:rsidP="006745F3">
      <w:pPr>
        <w:jc w:val="center"/>
        <w:rPr>
          <w:b/>
          <w:bCs/>
          <w:color w:val="000000"/>
          <w:sz w:val="28"/>
          <w:szCs w:val="28"/>
        </w:rPr>
      </w:pPr>
      <w:r w:rsidRPr="006745F3">
        <w:rPr>
          <w:b/>
          <w:bCs/>
          <w:color w:val="000000"/>
          <w:sz w:val="28"/>
          <w:szCs w:val="28"/>
        </w:rPr>
        <w:t>2.</w:t>
      </w:r>
      <w:r w:rsidRPr="006745F3">
        <w:rPr>
          <w:b/>
          <w:color w:val="000000"/>
          <w:sz w:val="28"/>
          <w:szCs w:val="28"/>
        </w:rPr>
        <w:t>    </w:t>
      </w:r>
      <w:r w:rsidRPr="006745F3">
        <w:rPr>
          <w:b/>
          <w:bCs/>
          <w:color w:val="000000"/>
          <w:sz w:val="28"/>
          <w:szCs w:val="28"/>
        </w:rPr>
        <w:t xml:space="preserve">Порядок заключения соглашения о перечислении </w:t>
      </w:r>
      <w:r>
        <w:rPr>
          <w:b/>
          <w:bCs/>
          <w:color w:val="000000"/>
          <w:sz w:val="28"/>
          <w:szCs w:val="28"/>
        </w:rPr>
        <w:t xml:space="preserve">                              </w:t>
      </w:r>
      <w:r w:rsidRPr="006745F3">
        <w:rPr>
          <w:b/>
          <w:bCs/>
          <w:color w:val="000000"/>
          <w:sz w:val="28"/>
          <w:szCs w:val="28"/>
        </w:rPr>
        <w:t>денежных средств ТОС</w:t>
      </w:r>
    </w:p>
    <w:p w:rsidR="006745F3" w:rsidRDefault="006745F3" w:rsidP="006745F3">
      <w:pPr>
        <w:rPr>
          <w:b/>
          <w:bCs/>
          <w:color w:val="000000"/>
          <w:sz w:val="28"/>
          <w:szCs w:val="28"/>
        </w:rPr>
      </w:pPr>
    </w:p>
    <w:p w:rsidR="006745F3" w:rsidRDefault="006745F3" w:rsidP="006745F3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2.1 Основанием для перечисления денежных средств ТОС для реализации проектов, является распоряжение администрации </w:t>
      </w:r>
      <w:r>
        <w:rPr>
          <w:color w:val="000000"/>
          <w:sz w:val="28"/>
          <w:szCs w:val="28"/>
        </w:rPr>
        <w:t xml:space="preserve">Ермаковского </w:t>
      </w:r>
      <w:r w:rsidRPr="006745F3">
        <w:rPr>
          <w:color w:val="000000"/>
          <w:sz w:val="28"/>
          <w:szCs w:val="28"/>
        </w:rPr>
        <w:t>сельского поселения (далее – администрация) о перечислении денежных средств ТОС за счет средств, предоставляемых местному бюджету</w:t>
      </w:r>
      <w:r>
        <w:rPr>
          <w:color w:val="000000"/>
          <w:sz w:val="28"/>
          <w:szCs w:val="28"/>
        </w:rPr>
        <w:t>,</w:t>
      </w:r>
      <w:r w:rsidRPr="006745F3">
        <w:rPr>
          <w:color w:val="000000"/>
          <w:sz w:val="28"/>
          <w:szCs w:val="28"/>
        </w:rPr>
        <w:t xml:space="preserve"> иных межбюджетных трансфертов (далее – распоряжение) и подписанное Соглашение о перечислении денежных средств ТОС (далее – Соглашение).</w:t>
      </w:r>
    </w:p>
    <w:p w:rsidR="006745F3" w:rsidRDefault="006745F3" w:rsidP="006745F3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2.2 Распоряжение издается в течение 5</w:t>
      </w:r>
      <w:r>
        <w:rPr>
          <w:color w:val="000000"/>
          <w:sz w:val="28"/>
          <w:szCs w:val="28"/>
        </w:rPr>
        <w:t xml:space="preserve"> </w:t>
      </w:r>
      <w:r w:rsidRPr="006745F3">
        <w:rPr>
          <w:color w:val="000000"/>
          <w:sz w:val="28"/>
          <w:szCs w:val="28"/>
        </w:rPr>
        <w:t>(пяти) рабочих дней после получения иных межбюджетных трансфертов, в целях развития ТОС.</w:t>
      </w:r>
    </w:p>
    <w:p w:rsidR="006745F3" w:rsidRDefault="006745F3" w:rsidP="006745F3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2.3 Соглашение о перечислении денежных средств ТОС, согласно Приложение 1 к настоящему Порядку, заключается с ТОС в течение 10 (десяти) рабочих дней со дня вступления в силу распоряжения.</w:t>
      </w:r>
    </w:p>
    <w:p w:rsidR="006745F3" w:rsidRDefault="006745F3" w:rsidP="006745F3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2.4 Копии распоряжения, соглашений передаются в течение 1 (одного) рабочего дня главному специалисту администрации для перечисления денежных средств.</w:t>
      </w:r>
    </w:p>
    <w:p w:rsidR="006745F3" w:rsidRDefault="006745F3" w:rsidP="006745F3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2.5 Специалист администрации осуществляет перечисление денежных средств на расчетный счет ТОС, а в случае отсутствия у ТОС статуса юридического лица – на счет председателя ТОС, в соответствии с Соглашением в течение 10 (десяти) рабочих дней.</w:t>
      </w:r>
    </w:p>
    <w:p w:rsidR="006745F3" w:rsidRDefault="006745F3" w:rsidP="006745F3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2.6 Соглашение является основным документом, определяющим права и обязанности администрации и ТОС, порядок использования денежных </w:t>
      </w:r>
      <w:r w:rsidRPr="006745F3">
        <w:rPr>
          <w:color w:val="000000"/>
          <w:sz w:val="28"/>
          <w:szCs w:val="28"/>
        </w:rPr>
        <w:lastRenderedPageBreak/>
        <w:t>средств. Соглашение регулирует правовые, экономические, организационно-технические условия их взаимоотношений. </w:t>
      </w:r>
    </w:p>
    <w:p w:rsidR="006745F3" w:rsidRDefault="006745F3" w:rsidP="006745F3">
      <w:pPr>
        <w:rPr>
          <w:color w:val="000000"/>
          <w:sz w:val="28"/>
          <w:szCs w:val="28"/>
        </w:rPr>
      </w:pPr>
    </w:p>
    <w:p w:rsidR="006745F3" w:rsidRDefault="006745F3" w:rsidP="006745F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6745F3">
        <w:rPr>
          <w:b/>
          <w:bCs/>
          <w:color w:val="000000"/>
          <w:sz w:val="28"/>
          <w:szCs w:val="28"/>
        </w:rPr>
        <w:t xml:space="preserve">Порядок использования перечисленных денежных средств, </w:t>
      </w:r>
      <w:r>
        <w:rPr>
          <w:b/>
          <w:bCs/>
          <w:color w:val="000000"/>
          <w:sz w:val="28"/>
          <w:szCs w:val="28"/>
        </w:rPr>
        <w:t xml:space="preserve">               </w:t>
      </w:r>
      <w:r w:rsidRPr="006745F3">
        <w:rPr>
          <w:b/>
          <w:bCs/>
          <w:color w:val="000000"/>
          <w:sz w:val="28"/>
          <w:szCs w:val="28"/>
        </w:rPr>
        <w:t>отчетность об использовании средств</w:t>
      </w:r>
    </w:p>
    <w:p w:rsidR="006745F3" w:rsidRDefault="006745F3" w:rsidP="006745F3">
      <w:pPr>
        <w:rPr>
          <w:b/>
          <w:bCs/>
          <w:color w:val="000000"/>
          <w:sz w:val="28"/>
          <w:szCs w:val="28"/>
        </w:rPr>
      </w:pPr>
    </w:p>
    <w:p w:rsidR="004C68CE" w:rsidRDefault="006745F3" w:rsidP="004C68CE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3.1. Порядок использования перечисленных денежных средств определен условиями Соглашения.</w:t>
      </w:r>
    </w:p>
    <w:p w:rsidR="004C68CE" w:rsidRDefault="006745F3" w:rsidP="004C68CE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3.2. По окончанию срока действия Соглашения, в случае неполного использования денежных средств, ТОС </w:t>
      </w:r>
      <w:proofErr w:type="gramStart"/>
      <w:r w:rsidRPr="006745F3">
        <w:rPr>
          <w:color w:val="000000"/>
          <w:sz w:val="28"/>
          <w:szCs w:val="28"/>
        </w:rPr>
        <w:t>обязан</w:t>
      </w:r>
      <w:proofErr w:type="gramEnd"/>
      <w:r w:rsidRPr="006745F3">
        <w:rPr>
          <w:color w:val="000000"/>
          <w:sz w:val="28"/>
          <w:szCs w:val="28"/>
        </w:rPr>
        <w:t xml:space="preserve"> в течение 10 (десяти) календарных дней возвратить администрации неиспользованную часть денежных средств.</w:t>
      </w:r>
    </w:p>
    <w:p w:rsidR="006745F3" w:rsidRDefault="006745F3" w:rsidP="004C68CE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3.3. ТОС организует выполнение работ по определенному в Соглашении календарному плану работ и отчитывается по установленным формам и финансовых отчетов в сроки, указанные в Соглашении. </w:t>
      </w:r>
    </w:p>
    <w:p w:rsidR="006745F3" w:rsidRDefault="006745F3" w:rsidP="006745F3">
      <w:pPr>
        <w:rPr>
          <w:color w:val="000000"/>
          <w:sz w:val="28"/>
          <w:szCs w:val="28"/>
        </w:rPr>
      </w:pPr>
    </w:p>
    <w:p w:rsidR="006745F3" w:rsidRPr="006745F3" w:rsidRDefault="006745F3" w:rsidP="006745F3">
      <w:pPr>
        <w:jc w:val="center"/>
        <w:rPr>
          <w:sz w:val="28"/>
          <w:szCs w:val="28"/>
        </w:rPr>
      </w:pPr>
      <w:r w:rsidRPr="006745F3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745F3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6745F3">
        <w:rPr>
          <w:b/>
          <w:bCs/>
          <w:color w:val="000000"/>
          <w:sz w:val="28"/>
          <w:szCs w:val="28"/>
        </w:rPr>
        <w:t xml:space="preserve"> выполнением условий Соглашения и ответственность за нецелевое использование перечисленных денежных средств</w:t>
      </w:r>
    </w:p>
    <w:p w:rsidR="006745F3" w:rsidRPr="006745F3" w:rsidRDefault="006745F3" w:rsidP="006745F3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6745F3">
        <w:rPr>
          <w:b/>
          <w:bCs/>
          <w:color w:val="000000"/>
          <w:sz w:val="28"/>
          <w:szCs w:val="28"/>
        </w:rPr>
        <w:t> </w:t>
      </w:r>
    </w:p>
    <w:p w:rsidR="004C68CE" w:rsidRDefault="006745F3" w:rsidP="004C68CE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4.1.</w:t>
      </w:r>
      <w:proofErr w:type="gramStart"/>
      <w:r w:rsidRPr="006745F3">
        <w:rPr>
          <w:color w:val="000000"/>
          <w:sz w:val="28"/>
          <w:szCs w:val="28"/>
        </w:rPr>
        <w:t>Контроль за</w:t>
      </w:r>
      <w:proofErr w:type="gramEnd"/>
      <w:r w:rsidRPr="006745F3">
        <w:rPr>
          <w:color w:val="000000"/>
          <w:sz w:val="28"/>
          <w:szCs w:val="28"/>
        </w:rPr>
        <w:t xml:space="preserve"> выполнением условий Соглашения осуществляет администрация. ТОС </w:t>
      </w:r>
      <w:proofErr w:type="gramStart"/>
      <w:r w:rsidRPr="006745F3">
        <w:rPr>
          <w:color w:val="000000"/>
          <w:sz w:val="28"/>
          <w:szCs w:val="28"/>
        </w:rPr>
        <w:t>обязан</w:t>
      </w:r>
      <w:proofErr w:type="gramEnd"/>
      <w:r w:rsidRPr="006745F3">
        <w:rPr>
          <w:color w:val="000000"/>
          <w:sz w:val="28"/>
          <w:szCs w:val="28"/>
        </w:rPr>
        <w:t xml:space="preserve"> предоставлять всю необходимую информацию и документы для осуществления администрацией контроля за использованием денежных средств в порядке, установленным действующим законодательством, настоящим Порядком и Соглашением.</w:t>
      </w:r>
    </w:p>
    <w:p w:rsidR="004C68CE" w:rsidRDefault="006745F3" w:rsidP="004C68CE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4.2. Для осуществления контроля администрация организует изучение отчетности ТОС по выполнению работ (оказанию услуг) по проекту и расходованию предоставленных денежных средств.</w:t>
      </w:r>
    </w:p>
    <w:p w:rsidR="004C68CE" w:rsidRDefault="006745F3" w:rsidP="004C68CE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4.3. На основании анализа отчетности или собственной инициативе, администрация имеет право проведения проверки целевого использования средств.</w:t>
      </w:r>
    </w:p>
    <w:p w:rsidR="004C68CE" w:rsidRDefault="006745F3" w:rsidP="004C68CE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4.4. При обнаружении фактов нецелевого использования денежных средств, ТОС выплачивает штраф в размере 20% от перечисленной суммы и возвращает полученные им денежные средства в течение 7 (семи) календарных дней с момента предъявления требования о возврате, в порядке, предусмотренном ст.359 Гражданского кодекса Российской Федерации.  </w:t>
      </w: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6745F3" w:rsidP="004C68CE">
      <w:pPr>
        <w:jc w:val="right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lastRenderedPageBreak/>
        <w:t>П</w:t>
      </w:r>
      <w:r w:rsidR="004C68CE" w:rsidRPr="006745F3">
        <w:rPr>
          <w:color w:val="000000"/>
          <w:sz w:val="28"/>
          <w:szCs w:val="28"/>
        </w:rPr>
        <w:t>риложение</w:t>
      </w:r>
      <w:r w:rsidRPr="006745F3">
        <w:rPr>
          <w:color w:val="000000"/>
          <w:sz w:val="28"/>
          <w:szCs w:val="28"/>
        </w:rPr>
        <w:t xml:space="preserve"> № 1</w:t>
      </w:r>
    </w:p>
    <w:p w:rsidR="004C68CE" w:rsidRDefault="006745F3" w:rsidP="004C68CE">
      <w:pPr>
        <w:jc w:val="right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к Порядку перечисления </w:t>
      </w:r>
      <w:proofErr w:type="gramStart"/>
      <w:r w:rsidRPr="006745F3">
        <w:rPr>
          <w:color w:val="000000"/>
          <w:sz w:val="28"/>
          <w:szCs w:val="28"/>
        </w:rPr>
        <w:t>денежных</w:t>
      </w:r>
      <w:proofErr w:type="gramEnd"/>
      <w:r w:rsidR="004C68CE">
        <w:rPr>
          <w:color w:val="000000"/>
          <w:sz w:val="28"/>
          <w:szCs w:val="28"/>
        </w:rPr>
        <w:t xml:space="preserve"> </w:t>
      </w:r>
    </w:p>
    <w:p w:rsidR="004C68CE" w:rsidRDefault="006745F3" w:rsidP="004C68CE">
      <w:pPr>
        <w:jc w:val="right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средств </w:t>
      </w:r>
      <w:proofErr w:type="gramStart"/>
      <w:r w:rsidRPr="006745F3">
        <w:rPr>
          <w:color w:val="000000"/>
          <w:sz w:val="28"/>
          <w:szCs w:val="28"/>
        </w:rPr>
        <w:t>территориальным</w:t>
      </w:r>
      <w:proofErr w:type="gramEnd"/>
      <w:r w:rsidR="004C68CE">
        <w:rPr>
          <w:color w:val="000000"/>
          <w:sz w:val="28"/>
          <w:szCs w:val="28"/>
        </w:rPr>
        <w:t xml:space="preserve"> </w:t>
      </w:r>
    </w:p>
    <w:p w:rsidR="004C68CE" w:rsidRDefault="006745F3" w:rsidP="004C68CE">
      <w:pPr>
        <w:jc w:val="right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общественным самоуправлениям   </w:t>
      </w: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6745F3" w:rsidP="004C68CE">
      <w:pPr>
        <w:jc w:val="center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Соглашение №  ___</w:t>
      </w:r>
    </w:p>
    <w:p w:rsidR="004C68CE" w:rsidRDefault="006745F3" w:rsidP="004C68CE">
      <w:pPr>
        <w:jc w:val="center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о перечислении денежных средств территориальным общественным самоуправлениям</w:t>
      </w:r>
    </w:p>
    <w:p w:rsidR="004C68CE" w:rsidRDefault="004C68CE" w:rsidP="006745F3">
      <w:pPr>
        <w:rPr>
          <w:color w:val="000000"/>
          <w:sz w:val="28"/>
          <w:szCs w:val="28"/>
        </w:rPr>
      </w:pPr>
    </w:p>
    <w:p w:rsidR="004C68CE" w:rsidRDefault="004C68CE" w:rsidP="006745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Ермаковская</w:t>
      </w:r>
      <w:r w:rsidR="006745F3" w:rsidRPr="006745F3">
        <w:rPr>
          <w:color w:val="000000"/>
          <w:sz w:val="28"/>
          <w:szCs w:val="28"/>
        </w:rPr>
        <w:t xml:space="preserve">   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="006745F3" w:rsidRPr="006745F3">
        <w:rPr>
          <w:color w:val="000000"/>
          <w:sz w:val="28"/>
          <w:szCs w:val="28"/>
        </w:rPr>
        <w:t>   «___» ____________ 20__ г. </w:t>
      </w:r>
    </w:p>
    <w:p w:rsidR="004C68CE" w:rsidRDefault="004C68CE" w:rsidP="006745F3">
      <w:pPr>
        <w:rPr>
          <w:color w:val="000000"/>
          <w:sz w:val="28"/>
          <w:szCs w:val="28"/>
        </w:rPr>
      </w:pPr>
    </w:p>
    <w:p w:rsidR="006745F3" w:rsidRPr="006745F3" w:rsidRDefault="004C68CE" w:rsidP="004C68C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="006745F3" w:rsidRPr="006745F3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Ермаковского сельского поселения, </w:t>
      </w:r>
      <w:r w:rsidR="006745F3" w:rsidRPr="006745F3">
        <w:rPr>
          <w:color w:val="000000"/>
          <w:sz w:val="28"/>
          <w:szCs w:val="28"/>
        </w:rPr>
        <w:t xml:space="preserve">именуемая в дальнейшем "Администрация", в лице главы </w:t>
      </w:r>
      <w:r>
        <w:rPr>
          <w:color w:val="000000"/>
          <w:sz w:val="28"/>
          <w:szCs w:val="28"/>
        </w:rPr>
        <w:t>Администрации</w:t>
      </w:r>
      <w:r w:rsidRPr="006745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Ермаковского сельского поселения</w:t>
      </w:r>
      <w:r w:rsidR="006745F3" w:rsidRPr="006745F3">
        <w:rPr>
          <w:color w:val="000000"/>
          <w:sz w:val="28"/>
          <w:szCs w:val="28"/>
        </w:rPr>
        <w:t>, </w:t>
      </w:r>
      <w:r w:rsidR="006745F3" w:rsidRPr="006745F3">
        <w:rPr>
          <w:i/>
          <w:iCs/>
          <w:color w:val="000000"/>
          <w:sz w:val="28"/>
          <w:szCs w:val="28"/>
        </w:rPr>
        <w:t> </w:t>
      </w:r>
      <w:r w:rsidR="006745F3" w:rsidRPr="006745F3">
        <w:rPr>
          <w:color w:val="000000"/>
          <w:sz w:val="28"/>
          <w:szCs w:val="28"/>
        </w:rPr>
        <w:t xml:space="preserve">______________________, действующего на основании Устава </w:t>
      </w:r>
      <w:r>
        <w:rPr>
          <w:color w:val="000000"/>
          <w:sz w:val="28"/>
          <w:szCs w:val="28"/>
        </w:rPr>
        <w:t>муниципального образования «Ермаковское сельское поселение»,</w:t>
      </w:r>
      <w:r w:rsidR="006745F3" w:rsidRPr="006745F3">
        <w:rPr>
          <w:color w:val="000000"/>
          <w:sz w:val="28"/>
          <w:szCs w:val="28"/>
        </w:rPr>
        <w:t xml:space="preserve"> с одной стороны, и Территориальное общественное самоуправление «_______________», именуемое в дальнейшем "ТОС",</w:t>
      </w:r>
      <w:r w:rsidR="006745F3" w:rsidRPr="006745F3">
        <w:rPr>
          <w:i/>
          <w:iCs/>
          <w:color w:val="000000"/>
          <w:sz w:val="28"/>
          <w:szCs w:val="28"/>
        </w:rPr>
        <w:t> </w:t>
      </w:r>
      <w:r w:rsidR="006745F3" w:rsidRPr="006745F3">
        <w:rPr>
          <w:color w:val="000000"/>
          <w:sz w:val="28"/>
          <w:szCs w:val="28"/>
        </w:rPr>
        <w:t>в лице</w:t>
      </w:r>
      <w:r w:rsidR="006745F3" w:rsidRPr="006745F3">
        <w:rPr>
          <w:i/>
          <w:iCs/>
          <w:color w:val="000000"/>
          <w:sz w:val="28"/>
          <w:szCs w:val="28"/>
        </w:rPr>
        <w:t> </w:t>
      </w:r>
      <w:r w:rsidR="006745F3" w:rsidRPr="006745F3">
        <w:rPr>
          <w:color w:val="000000"/>
          <w:sz w:val="28"/>
          <w:szCs w:val="28"/>
        </w:rPr>
        <w:t>председателя ТОС</w:t>
      </w:r>
      <w:r w:rsidR="006745F3" w:rsidRPr="006745F3">
        <w:rPr>
          <w:i/>
          <w:iCs/>
          <w:color w:val="000000"/>
          <w:sz w:val="28"/>
          <w:szCs w:val="28"/>
        </w:rPr>
        <w:t>____________________________,</w:t>
      </w:r>
      <w:r w:rsidR="006745F3" w:rsidRPr="006745F3">
        <w:rPr>
          <w:color w:val="000000"/>
          <w:sz w:val="28"/>
          <w:szCs w:val="28"/>
        </w:rPr>
        <w:t> действующего на основании Устава Территориального общественного самоуправления «____________»,</w:t>
      </w:r>
      <w:r>
        <w:rPr>
          <w:color w:val="000000"/>
          <w:sz w:val="28"/>
          <w:szCs w:val="28"/>
        </w:rPr>
        <w:t xml:space="preserve"> </w:t>
      </w:r>
      <w:r w:rsidR="006745F3" w:rsidRPr="006745F3">
        <w:rPr>
          <w:color w:val="000000"/>
          <w:sz w:val="28"/>
          <w:szCs w:val="28"/>
        </w:rPr>
        <w:t>с другой стороны,  заключили настоящее соглашение о нижеследующем:</w:t>
      </w:r>
      <w:proofErr w:type="gramEnd"/>
    </w:p>
    <w:p w:rsidR="006745F3" w:rsidRPr="006745F3" w:rsidRDefault="006745F3" w:rsidP="006745F3">
      <w:pPr>
        <w:rPr>
          <w:rFonts w:ascii="Arial" w:hAnsi="Arial" w:cs="Arial"/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 </w:t>
      </w:r>
    </w:p>
    <w:p w:rsidR="004C68CE" w:rsidRPr="004C68CE" w:rsidRDefault="006745F3" w:rsidP="004C68CE">
      <w:pPr>
        <w:jc w:val="center"/>
        <w:rPr>
          <w:bCs/>
          <w:color w:val="000000"/>
          <w:sz w:val="28"/>
          <w:szCs w:val="28"/>
        </w:rPr>
      </w:pPr>
      <w:r w:rsidRPr="004C68CE">
        <w:rPr>
          <w:bCs/>
          <w:color w:val="000000"/>
          <w:sz w:val="28"/>
          <w:szCs w:val="28"/>
        </w:rPr>
        <w:t>1.</w:t>
      </w:r>
      <w:r w:rsidRPr="004C68CE">
        <w:rPr>
          <w:color w:val="000000"/>
          <w:sz w:val="28"/>
          <w:szCs w:val="28"/>
        </w:rPr>
        <w:t>    </w:t>
      </w:r>
      <w:r w:rsidRPr="004C68CE">
        <w:rPr>
          <w:bCs/>
          <w:color w:val="000000"/>
          <w:sz w:val="28"/>
          <w:szCs w:val="28"/>
        </w:rPr>
        <w:t>Предмет соглашения</w:t>
      </w:r>
    </w:p>
    <w:p w:rsidR="004C68CE" w:rsidRDefault="004C68CE" w:rsidP="006745F3">
      <w:pPr>
        <w:rPr>
          <w:b/>
          <w:bCs/>
          <w:color w:val="000000"/>
          <w:sz w:val="28"/>
          <w:szCs w:val="28"/>
        </w:rPr>
      </w:pPr>
    </w:p>
    <w:p w:rsidR="004C68CE" w:rsidRDefault="006745F3" w:rsidP="004C68CE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1.1. Администрация перечисляет ТОС для целевого использования денежные средства, а ТОС обязуется принять денежные средства и распорядиться им в соответствии с целями, условиями и в порядке, закрепленными настоящим соглашением.</w:t>
      </w:r>
      <w:r w:rsidR="004C68CE">
        <w:rPr>
          <w:color w:val="000000"/>
          <w:sz w:val="28"/>
          <w:szCs w:val="28"/>
        </w:rPr>
        <w:t xml:space="preserve"> </w:t>
      </w:r>
    </w:p>
    <w:p w:rsidR="004C68CE" w:rsidRDefault="006745F3" w:rsidP="004C68CE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1.2. Целевым использованием денежных средств, считать расходование </w:t>
      </w:r>
      <w:r w:rsidR="004C68CE">
        <w:rPr>
          <w:color w:val="000000"/>
          <w:sz w:val="28"/>
          <w:szCs w:val="28"/>
        </w:rPr>
        <w:t xml:space="preserve">средств местного бюджета или </w:t>
      </w:r>
      <w:r w:rsidRPr="006745F3">
        <w:rPr>
          <w:color w:val="000000"/>
          <w:sz w:val="28"/>
          <w:szCs w:val="28"/>
        </w:rPr>
        <w:t>предоставленных местному бюджету иных межбюджетных трансфертов, в строгом соответствии со статьями расходов бюджета заявки (приложение № 1 к настоящему соглашению).</w:t>
      </w:r>
      <w:r w:rsidRPr="006745F3">
        <w:rPr>
          <w:b/>
          <w:bCs/>
          <w:color w:val="000000"/>
          <w:sz w:val="28"/>
          <w:szCs w:val="28"/>
        </w:rPr>
        <w:t> </w:t>
      </w:r>
    </w:p>
    <w:p w:rsidR="004C68CE" w:rsidRDefault="004C68CE" w:rsidP="006745F3">
      <w:pPr>
        <w:rPr>
          <w:b/>
          <w:bCs/>
          <w:color w:val="000000"/>
          <w:sz w:val="28"/>
          <w:szCs w:val="28"/>
        </w:rPr>
      </w:pPr>
    </w:p>
    <w:p w:rsidR="004C68CE" w:rsidRPr="004C68CE" w:rsidRDefault="006745F3" w:rsidP="004C68CE">
      <w:pPr>
        <w:jc w:val="center"/>
        <w:rPr>
          <w:bCs/>
          <w:color w:val="000000"/>
          <w:sz w:val="28"/>
          <w:szCs w:val="28"/>
        </w:rPr>
      </w:pPr>
      <w:r w:rsidRPr="004C68CE">
        <w:rPr>
          <w:bCs/>
          <w:color w:val="000000"/>
          <w:sz w:val="28"/>
          <w:szCs w:val="28"/>
        </w:rPr>
        <w:t>2. Цель перечисления денежных средств</w:t>
      </w:r>
    </w:p>
    <w:p w:rsidR="004C68CE" w:rsidRDefault="004C68CE" w:rsidP="006745F3">
      <w:pPr>
        <w:rPr>
          <w:b/>
          <w:bCs/>
          <w:color w:val="000000"/>
          <w:sz w:val="28"/>
          <w:szCs w:val="28"/>
        </w:rPr>
      </w:pP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2.1 Основной целью перечисления денежных средств является реализация проектов, инициируемых администрацией </w:t>
      </w:r>
      <w:r w:rsidR="004C68CE">
        <w:rPr>
          <w:color w:val="000000"/>
          <w:sz w:val="28"/>
          <w:szCs w:val="28"/>
        </w:rPr>
        <w:t xml:space="preserve">Ермаковского сельского поселения </w:t>
      </w:r>
      <w:r w:rsidRPr="006745F3">
        <w:rPr>
          <w:color w:val="000000"/>
          <w:sz w:val="28"/>
          <w:szCs w:val="28"/>
        </w:rPr>
        <w:t xml:space="preserve">на конкурс по предоставлению грантов в форме иных межбюджетных трансфертов из </w:t>
      </w:r>
      <w:r w:rsidR="004C68CE">
        <w:rPr>
          <w:color w:val="000000"/>
          <w:sz w:val="28"/>
          <w:szCs w:val="28"/>
        </w:rPr>
        <w:t>областного</w:t>
      </w:r>
      <w:r w:rsidRPr="006745F3">
        <w:rPr>
          <w:color w:val="000000"/>
          <w:sz w:val="28"/>
          <w:szCs w:val="28"/>
        </w:rPr>
        <w:t xml:space="preserve"> бюджета бюджетам муниципальных образований </w:t>
      </w:r>
      <w:r w:rsidR="004C68CE">
        <w:rPr>
          <w:color w:val="000000"/>
          <w:sz w:val="28"/>
          <w:szCs w:val="28"/>
        </w:rPr>
        <w:t>Ростовской области</w:t>
      </w:r>
      <w:r w:rsidRPr="006745F3">
        <w:rPr>
          <w:color w:val="000000"/>
          <w:sz w:val="28"/>
          <w:szCs w:val="28"/>
        </w:rPr>
        <w:t xml:space="preserve"> в целях поддержки проектов, инициируемых муниципальными образованиями по развитию территориального общественного самоуправления</w:t>
      </w:r>
      <w:r w:rsidR="00D070C8">
        <w:rPr>
          <w:color w:val="000000"/>
          <w:sz w:val="28"/>
          <w:szCs w:val="28"/>
        </w:rPr>
        <w:t xml:space="preserve"> или реализацию проектов ТОС</w:t>
      </w:r>
      <w:r w:rsidRPr="006745F3">
        <w:rPr>
          <w:color w:val="000000"/>
          <w:sz w:val="28"/>
          <w:szCs w:val="28"/>
        </w:rPr>
        <w:t>.</w:t>
      </w:r>
      <w:r w:rsidR="00D070C8">
        <w:rPr>
          <w:color w:val="000000"/>
          <w:sz w:val="28"/>
          <w:szCs w:val="28"/>
        </w:rPr>
        <w:t xml:space="preserve"> 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2.2</w:t>
      </w:r>
      <w:r w:rsidR="00D070C8">
        <w:rPr>
          <w:color w:val="000000"/>
          <w:sz w:val="28"/>
          <w:szCs w:val="28"/>
        </w:rPr>
        <w:t xml:space="preserve"> </w:t>
      </w:r>
      <w:r w:rsidRPr="006745F3">
        <w:rPr>
          <w:color w:val="000000"/>
          <w:sz w:val="28"/>
          <w:szCs w:val="28"/>
        </w:rPr>
        <w:t>Денежные средства в раз</w:t>
      </w:r>
      <w:r w:rsidR="00D070C8">
        <w:rPr>
          <w:color w:val="000000"/>
          <w:sz w:val="28"/>
          <w:szCs w:val="28"/>
        </w:rPr>
        <w:t>мере ____________________</w:t>
      </w:r>
      <w:r w:rsidRPr="006745F3">
        <w:rPr>
          <w:color w:val="000000"/>
          <w:sz w:val="28"/>
          <w:szCs w:val="28"/>
        </w:rPr>
        <w:t>___ (сумма прописью)</w:t>
      </w:r>
      <w:r w:rsidR="00D070C8">
        <w:rPr>
          <w:sz w:val="28"/>
          <w:szCs w:val="28"/>
        </w:rPr>
        <w:t xml:space="preserve"> </w:t>
      </w:r>
      <w:r w:rsidRPr="006745F3">
        <w:rPr>
          <w:color w:val="000000"/>
          <w:sz w:val="28"/>
          <w:szCs w:val="28"/>
        </w:rPr>
        <w:t>передаются ТОС</w:t>
      </w:r>
      <w:r w:rsidRPr="006745F3">
        <w:rPr>
          <w:color w:val="0000FF"/>
          <w:sz w:val="28"/>
          <w:szCs w:val="28"/>
        </w:rPr>
        <w:t> </w:t>
      </w:r>
      <w:r w:rsidRPr="006745F3">
        <w:rPr>
          <w:color w:val="000000"/>
          <w:sz w:val="28"/>
          <w:szCs w:val="28"/>
        </w:rPr>
        <w:t>в соответствии с бюджетом заявки, безвозмездно.</w:t>
      </w:r>
      <w:r w:rsidR="00D070C8">
        <w:rPr>
          <w:color w:val="000000"/>
          <w:sz w:val="28"/>
          <w:szCs w:val="28"/>
        </w:rPr>
        <w:t xml:space="preserve"> </w:t>
      </w:r>
      <w:r w:rsidRPr="006745F3">
        <w:rPr>
          <w:color w:val="000000"/>
          <w:sz w:val="28"/>
          <w:szCs w:val="28"/>
        </w:rPr>
        <w:t>2.3. Бюджет заявки не может быть изменен ни одной из сторон настоящего соглашения в одностороннем порядке. </w:t>
      </w:r>
    </w:p>
    <w:p w:rsidR="00D070C8" w:rsidRDefault="00D070C8" w:rsidP="006745F3">
      <w:pPr>
        <w:rPr>
          <w:color w:val="000000"/>
          <w:sz w:val="28"/>
          <w:szCs w:val="28"/>
        </w:rPr>
      </w:pPr>
    </w:p>
    <w:p w:rsidR="00D070C8" w:rsidRPr="00D070C8" w:rsidRDefault="006745F3" w:rsidP="00D070C8">
      <w:pPr>
        <w:jc w:val="center"/>
        <w:rPr>
          <w:bCs/>
          <w:color w:val="000000"/>
          <w:sz w:val="28"/>
          <w:szCs w:val="28"/>
        </w:rPr>
      </w:pPr>
      <w:r w:rsidRPr="00D070C8">
        <w:rPr>
          <w:bCs/>
          <w:color w:val="000000"/>
          <w:sz w:val="28"/>
          <w:szCs w:val="28"/>
        </w:rPr>
        <w:t>3. Права и обязанности администрации</w:t>
      </w:r>
    </w:p>
    <w:p w:rsidR="00D070C8" w:rsidRDefault="00D070C8" w:rsidP="006745F3">
      <w:pPr>
        <w:rPr>
          <w:b/>
          <w:bCs/>
          <w:color w:val="000000"/>
          <w:sz w:val="28"/>
          <w:szCs w:val="28"/>
        </w:rPr>
      </w:pP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lastRenderedPageBreak/>
        <w:t xml:space="preserve">3.1. Администрация </w:t>
      </w:r>
      <w:r w:rsidR="00D070C8">
        <w:rPr>
          <w:color w:val="000000"/>
          <w:sz w:val="28"/>
          <w:szCs w:val="28"/>
        </w:rPr>
        <w:t>Ермаковского сельского поселения</w:t>
      </w:r>
      <w:r w:rsidRPr="006745F3">
        <w:rPr>
          <w:color w:val="000000"/>
          <w:sz w:val="28"/>
          <w:szCs w:val="28"/>
        </w:rPr>
        <w:t>,  обязуется перечислить денежные средства ТОС в объеме указанном в п. 2.2. настоящего Соглашения и в сроки, указанные в п. 2.4. Порядка перечисления денежных средств территориальным общественным самоуправлениям, а также в соответствии с условиями, определенными н</w:t>
      </w:r>
      <w:r w:rsidR="00D070C8">
        <w:rPr>
          <w:color w:val="000000"/>
          <w:sz w:val="28"/>
          <w:szCs w:val="28"/>
        </w:rPr>
        <w:t>астоящим соглашением. А</w:t>
      </w:r>
      <w:r w:rsidRPr="006745F3">
        <w:rPr>
          <w:color w:val="000000"/>
          <w:sz w:val="28"/>
          <w:szCs w:val="28"/>
        </w:rPr>
        <w:t xml:space="preserve">дминистрация </w:t>
      </w:r>
      <w:r w:rsidR="00D070C8">
        <w:rPr>
          <w:color w:val="000000"/>
          <w:sz w:val="28"/>
          <w:szCs w:val="28"/>
        </w:rPr>
        <w:t>Ермаковского</w:t>
      </w:r>
      <w:r w:rsidR="00D070C8" w:rsidRPr="006745F3">
        <w:rPr>
          <w:color w:val="000000"/>
          <w:sz w:val="28"/>
          <w:szCs w:val="28"/>
        </w:rPr>
        <w:t xml:space="preserve"> </w:t>
      </w:r>
      <w:r w:rsidR="00D070C8">
        <w:rPr>
          <w:color w:val="000000"/>
          <w:sz w:val="28"/>
          <w:szCs w:val="28"/>
        </w:rPr>
        <w:t>сельского поселения</w:t>
      </w:r>
      <w:r w:rsidRPr="006745F3">
        <w:rPr>
          <w:color w:val="000000"/>
          <w:sz w:val="28"/>
          <w:szCs w:val="28"/>
        </w:rPr>
        <w:t>, не вправе изменять указанные условия в одностороннем порядке.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3.2. Администрация </w:t>
      </w:r>
      <w:r w:rsidR="00D070C8">
        <w:rPr>
          <w:color w:val="000000"/>
          <w:sz w:val="28"/>
          <w:szCs w:val="28"/>
        </w:rPr>
        <w:t>Ермаковского</w:t>
      </w:r>
      <w:r w:rsidR="00D070C8" w:rsidRPr="006745F3">
        <w:rPr>
          <w:color w:val="000000"/>
          <w:sz w:val="28"/>
          <w:szCs w:val="28"/>
        </w:rPr>
        <w:t xml:space="preserve"> </w:t>
      </w:r>
      <w:r w:rsidRPr="006745F3">
        <w:rPr>
          <w:color w:val="000000"/>
          <w:sz w:val="28"/>
          <w:szCs w:val="28"/>
        </w:rPr>
        <w:t>сельского поселения не вправе вмешиваться в деятельность ТОС, связанную с реализацией настоящего соглашения.</w:t>
      </w:r>
      <w:r w:rsidR="00D070C8">
        <w:rPr>
          <w:color w:val="000000"/>
          <w:sz w:val="28"/>
          <w:szCs w:val="28"/>
        </w:rPr>
        <w:t xml:space="preserve"> </w:t>
      </w:r>
      <w:r w:rsidRPr="006745F3">
        <w:rPr>
          <w:color w:val="000000"/>
          <w:sz w:val="28"/>
          <w:szCs w:val="28"/>
        </w:rPr>
        <w:t xml:space="preserve">Не считаются вмешательством в деятельность ТОС утвержденные настоящим соглашением мероприятия, в рамках которых администрация осуществляет </w:t>
      </w:r>
      <w:proofErr w:type="gramStart"/>
      <w:r w:rsidRPr="006745F3">
        <w:rPr>
          <w:color w:val="000000"/>
          <w:sz w:val="28"/>
          <w:szCs w:val="28"/>
        </w:rPr>
        <w:t>контроль за</w:t>
      </w:r>
      <w:proofErr w:type="gramEnd"/>
      <w:r w:rsidRPr="006745F3">
        <w:rPr>
          <w:color w:val="000000"/>
          <w:sz w:val="28"/>
          <w:szCs w:val="28"/>
        </w:rPr>
        <w:t xml:space="preserve"> целевым использованием перечисленных денежных средств.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3.3. Администрация </w:t>
      </w:r>
      <w:r w:rsidR="00D070C8">
        <w:rPr>
          <w:color w:val="000000"/>
          <w:sz w:val="28"/>
          <w:szCs w:val="28"/>
        </w:rPr>
        <w:t>Ермаковского</w:t>
      </w:r>
      <w:r w:rsidR="00D070C8" w:rsidRPr="006745F3">
        <w:rPr>
          <w:color w:val="000000"/>
          <w:sz w:val="28"/>
          <w:szCs w:val="28"/>
        </w:rPr>
        <w:t xml:space="preserve"> </w:t>
      </w:r>
      <w:r w:rsidRPr="006745F3">
        <w:rPr>
          <w:color w:val="000000"/>
          <w:sz w:val="28"/>
          <w:szCs w:val="28"/>
        </w:rPr>
        <w:t>сельского поселения не вправе требовать от ТОС финансовой и статистической отчетности или иных сведений, не предусмотренных настоящим соглашением или законодательством Российской Федерации.</w:t>
      </w:r>
    </w:p>
    <w:p w:rsidR="00D070C8" w:rsidRDefault="00D070C8" w:rsidP="006745F3">
      <w:pPr>
        <w:rPr>
          <w:color w:val="000000"/>
          <w:sz w:val="28"/>
          <w:szCs w:val="28"/>
        </w:rPr>
      </w:pPr>
    </w:p>
    <w:p w:rsidR="00D070C8" w:rsidRPr="00D070C8" w:rsidRDefault="006745F3" w:rsidP="00D070C8">
      <w:pPr>
        <w:jc w:val="center"/>
        <w:rPr>
          <w:bCs/>
          <w:color w:val="000000"/>
          <w:sz w:val="28"/>
          <w:szCs w:val="28"/>
        </w:rPr>
      </w:pPr>
      <w:r w:rsidRPr="00D070C8">
        <w:rPr>
          <w:bCs/>
          <w:color w:val="000000"/>
          <w:sz w:val="28"/>
          <w:szCs w:val="28"/>
        </w:rPr>
        <w:t>4. Права и обязанности ТОС</w:t>
      </w:r>
    </w:p>
    <w:p w:rsidR="00D070C8" w:rsidRDefault="00D070C8" w:rsidP="006745F3">
      <w:pPr>
        <w:rPr>
          <w:b/>
          <w:bCs/>
          <w:color w:val="000000"/>
          <w:sz w:val="28"/>
          <w:szCs w:val="28"/>
        </w:rPr>
      </w:pP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4.1. ТОС обязуется соблюдать условия соглашения и использовать денежные средства исключительно на цели, определенные настоящим соглашением.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4.2. ТОС обязуется реализовать работы в полном объеме и в установленные настоящим соглашением сроки.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4.3. ТОС не вправе изменять назначение статей расходов, утвержденной бюджетной заявкой (приложение № 2 к настоящему соглашению).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4.4. ТОС вправе в пределах прилагаемого бюджета заявки по своему усмотрению привлекать к выполнению работ, предусмотренных календарным планом, третьих лиц (волонтеров и организации).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4.5. ТОС обязуется не использовать денежные средства для коммерческих целей.</w:t>
      </w:r>
    </w:p>
    <w:p w:rsidR="00D070C8" w:rsidRDefault="006745F3" w:rsidP="00D070C8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4.6. ТОС обязуется по окончании срока действия настоящего соглашения возвратить администрации неиспользованную часть денежных средств. </w:t>
      </w:r>
      <w:r w:rsidRPr="006745F3">
        <w:rPr>
          <w:b/>
          <w:bCs/>
          <w:color w:val="000000"/>
          <w:sz w:val="28"/>
          <w:szCs w:val="28"/>
        </w:rPr>
        <w:t> </w:t>
      </w:r>
    </w:p>
    <w:p w:rsidR="00D070C8" w:rsidRDefault="00D070C8" w:rsidP="006745F3">
      <w:pPr>
        <w:rPr>
          <w:b/>
          <w:bCs/>
          <w:color w:val="000000"/>
          <w:sz w:val="28"/>
          <w:szCs w:val="28"/>
        </w:rPr>
      </w:pPr>
    </w:p>
    <w:p w:rsidR="00D070C8" w:rsidRPr="00D070C8" w:rsidRDefault="006745F3" w:rsidP="00D070C8">
      <w:pPr>
        <w:jc w:val="center"/>
        <w:rPr>
          <w:bCs/>
          <w:color w:val="000000"/>
          <w:sz w:val="28"/>
          <w:szCs w:val="28"/>
        </w:rPr>
      </w:pPr>
      <w:r w:rsidRPr="00D070C8">
        <w:rPr>
          <w:bCs/>
          <w:color w:val="000000"/>
          <w:sz w:val="28"/>
          <w:szCs w:val="28"/>
        </w:rPr>
        <w:t>5. Отчетность и контроль</w:t>
      </w:r>
    </w:p>
    <w:p w:rsidR="00D070C8" w:rsidRDefault="00D070C8" w:rsidP="006745F3">
      <w:pPr>
        <w:rPr>
          <w:b/>
          <w:bCs/>
          <w:color w:val="000000"/>
          <w:sz w:val="28"/>
          <w:szCs w:val="28"/>
        </w:rPr>
      </w:pP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5.1. Устанавливаются следующие формы отчетности об использовании денежных средств и выполнении работ, предусмотренных календарным планом:</w:t>
      </w:r>
    </w:p>
    <w:p w:rsidR="00B7316E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5.1.1.Итоговый письменный отчет о выполнении работ, предусмотренных календарным планом заявки (приложение № 2 к настоящему соглашению) представляется не по</w:t>
      </w:r>
      <w:r w:rsidR="00B7316E">
        <w:rPr>
          <w:color w:val="000000"/>
          <w:sz w:val="28"/>
          <w:szCs w:val="28"/>
        </w:rPr>
        <w:t>зднее ____________________. </w:t>
      </w:r>
    </w:p>
    <w:p w:rsidR="00D070C8" w:rsidRDefault="006745F3" w:rsidP="00B7316E">
      <w:pPr>
        <w:jc w:val="both"/>
        <w:rPr>
          <w:i/>
          <w:iCs/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 </w:t>
      </w:r>
      <w:r w:rsidRPr="006745F3">
        <w:rPr>
          <w:i/>
          <w:iCs/>
          <w:color w:val="000000"/>
          <w:sz w:val="28"/>
          <w:szCs w:val="28"/>
        </w:rPr>
        <w:t>(указать дату)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5.1.2. </w:t>
      </w:r>
      <w:proofErr w:type="gramStart"/>
      <w:r w:rsidRPr="006745F3">
        <w:rPr>
          <w:color w:val="000000"/>
          <w:sz w:val="28"/>
          <w:szCs w:val="28"/>
        </w:rPr>
        <w:t>Финансовый отчет об использовании денежных средств (приложение № 3 к настоящему соглашению) представляется _____________.</w:t>
      </w:r>
      <w:r w:rsidRPr="006745F3">
        <w:rPr>
          <w:i/>
          <w:iCs/>
          <w:color w:val="000000"/>
          <w:sz w:val="28"/>
          <w:szCs w:val="28"/>
        </w:rPr>
        <w:t>(указать дату)</w:t>
      </w:r>
      <w:r w:rsidR="00D070C8">
        <w:rPr>
          <w:i/>
          <w:iCs/>
          <w:color w:val="000000"/>
          <w:sz w:val="28"/>
          <w:szCs w:val="28"/>
        </w:rPr>
        <w:t xml:space="preserve"> </w:t>
      </w:r>
      <w:r w:rsidRPr="006745F3">
        <w:rPr>
          <w:color w:val="000000"/>
          <w:sz w:val="28"/>
          <w:szCs w:val="28"/>
        </w:rPr>
        <w:t xml:space="preserve">К финансовому отчету прилагаются копии платёжных документов, подтверждающих осуществление затрат заверенные председателем ТОС (копии платёжных поручений, договоров купли-продажи, товарных чеков и копии чеков, технической документации и сертификатов на </w:t>
      </w:r>
      <w:r w:rsidRPr="006745F3">
        <w:rPr>
          <w:color w:val="000000"/>
          <w:sz w:val="28"/>
          <w:szCs w:val="28"/>
        </w:rPr>
        <w:lastRenderedPageBreak/>
        <w:t>оборудование (если законодательно предусмотрена обязательная сертификация) и иные документы, подтверждающие произведенные затраты и их целесообразность).</w:t>
      </w:r>
      <w:proofErr w:type="gramEnd"/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5.2. Контроль использования финансовых средств, а также выполнение работ, предусмотренных календарным планом работ, осуществляется </w:t>
      </w:r>
      <w:proofErr w:type="spellStart"/>
      <w:r w:rsidRPr="006745F3">
        <w:rPr>
          <w:color w:val="000000"/>
          <w:sz w:val="28"/>
          <w:szCs w:val="28"/>
        </w:rPr>
        <w:t>грантодателем</w:t>
      </w:r>
      <w:proofErr w:type="spellEnd"/>
      <w:r w:rsidRPr="006745F3">
        <w:rPr>
          <w:color w:val="000000"/>
          <w:sz w:val="28"/>
          <w:szCs w:val="28"/>
        </w:rPr>
        <w:t xml:space="preserve"> на основе отчетов, указанных в пункте 6.1 настоящего соглашения. </w:t>
      </w:r>
    </w:p>
    <w:p w:rsidR="00D070C8" w:rsidRDefault="00D070C8" w:rsidP="006745F3">
      <w:pPr>
        <w:rPr>
          <w:color w:val="000000"/>
          <w:sz w:val="28"/>
          <w:szCs w:val="28"/>
        </w:rPr>
      </w:pPr>
    </w:p>
    <w:p w:rsidR="006745F3" w:rsidRPr="00D070C8" w:rsidRDefault="006745F3" w:rsidP="00D070C8">
      <w:pPr>
        <w:jc w:val="center"/>
        <w:rPr>
          <w:sz w:val="28"/>
          <w:szCs w:val="28"/>
        </w:rPr>
      </w:pPr>
      <w:r w:rsidRPr="00D070C8">
        <w:rPr>
          <w:bCs/>
          <w:color w:val="000000"/>
          <w:sz w:val="28"/>
          <w:szCs w:val="28"/>
        </w:rPr>
        <w:t>6. Ответственность ТОС</w:t>
      </w:r>
    </w:p>
    <w:p w:rsidR="006745F3" w:rsidRPr="006745F3" w:rsidRDefault="006745F3" w:rsidP="006745F3">
      <w:pPr>
        <w:ind w:firstLine="709"/>
        <w:rPr>
          <w:rFonts w:ascii="Arial" w:hAnsi="Arial" w:cs="Arial"/>
          <w:color w:val="000000"/>
          <w:sz w:val="28"/>
          <w:szCs w:val="28"/>
        </w:rPr>
      </w:pPr>
      <w:r w:rsidRPr="006745F3">
        <w:rPr>
          <w:b/>
          <w:bCs/>
          <w:color w:val="000000"/>
          <w:sz w:val="28"/>
          <w:szCs w:val="28"/>
        </w:rPr>
        <w:t> 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6.1. В случае обнаружения нецелевого или необоснованного использования денежных средств со стороны ТОС администрация прекращает дальнейшее финансирование.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6.2. В случае нарушения условий раздела 4 "Права и обязанности ТОС" настоящего соглашения, за исключением п.4.4. ТОС обязан:</w:t>
      </w:r>
      <w:r w:rsidR="00D070C8">
        <w:rPr>
          <w:color w:val="000000"/>
          <w:sz w:val="28"/>
          <w:szCs w:val="28"/>
        </w:rPr>
        <w:t xml:space="preserve"> 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- выплатить штраф в размере 20% от суммы гранта;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- возвратить полученные денежные средства в течение 7 (семи) календарных дней с момента предъявления требования о возврате, в порядке, предусмотренном ст. 395 Гражданского кодекса Российской Федерации. </w:t>
      </w:r>
    </w:p>
    <w:p w:rsidR="00D070C8" w:rsidRDefault="00D070C8" w:rsidP="006745F3">
      <w:pPr>
        <w:rPr>
          <w:color w:val="000000"/>
          <w:sz w:val="28"/>
          <w:szCs w:val="28"/>
        </w:rPr>
      </w:pPr>
    </w:p>
    <w:p w:rsidR="00D070C8" w:rsidRPr="00D070C8" w:rsidRDefault="006745F3" w:rsidP="00D070C8">
      <w:pPr>
        <w:jc w:val="center"/>
        <w:rPr>
          <w:color w:val="000000"/>
          <w:sz w:val="28"/>
          <w:szCs w:val="28"/>
        </w:rPr>
      </w:pPr>
      <w:r w:rsidRPr="00D070C8">
        <w:rPr>
          <w:bCs/>
          <w:color w:val="000000"/>
          <w:sz w:val="28"/>
          <w:szCs w:val="28"/>
        </w:rPr>
        <w:t>7. Расторжение соглашения</w:t>
      </w:r>
    </w:p>
    <w:p w:rsidR="00D070C8" w:rsidRDefault="00D070C8" w:rsidP="006745F3">
      <w:pPr>
        <w:rPr>
          <w:color w:val="000000"/>
          <w:sz w:val="28"/>
          <w:szCs w:val="28"/>
        </w:rPr>
      </w:pP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7.1. Соглашение может быть расторгнуто досрочно: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7.1.1. Соглашением сторон.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7.1.2. По решению суда, в установленном законом порядке.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7.2. В случае невыполнения или ненадлежащего исполнения ТОС своих обязательств по настоящему соглашению администрация вправе отказаться от исполнения своих встречных обязательств по настоящему соглашению и потребовать от ТОС возмещения реального ущерба.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7.3. В случае досрочного прекращения действия соглашения ТОС отчитывается за использование фактически полученных денежных сре</w:t>
      </w:r>
      <w:proofErr w:type="gramStart"/>
      <w:r w:rsidRPr="006745F3">
        <w:rPr>
          <w:color w:val="000000"/>
          <w:sz w:val="28"/>
          <w:szCs w:val="28"/>
        </w:rPr>
        <w:t>дств в п</w:t>
      </w:r>
      <w:proofErr w:type="gramEnd"/>
      <w:r w:rsidRPr="006745F3">
        <w:rPr>
          <w:color w:val="000000"/>
          <w:sz w:val="28"/>
          <w:szCs w:val="28"/>
        </w:rPr>
        <w:t>орядке, установленном разделом 5 настоящего соглашения. </w:t>
      </w:r>
    </w:p>
    <w:p w:rsidR="00D070C8" w:rsidRDefault="00D070C8" w:rsidP="006745F3">
      <w:pPr>
        <w:rPr>
          <w:color w:val="000000"/>
          <w:sz w:val="28"/>
          <w:szCs w:val="28"/>
        </w:rPr>
      </w:pPr>
    </w:p>
    <w:p w:rsidR="00D070C8" w:rsidRPr="00D070C8" w:rsidRDefault="006745F3" w:rsidP="00D070C8">
      <w:pPr>
        <w:jc w:val="center"/>
        <w:rPr>
          <w:bCs/>
          <w:color w:val="000000"/>
          <w:sz w:val="28"/>
          <w:szCs w:val="28"/>
        </w:rPr>
      </w:pPr>
      <w:r w:rsidRPr="00D070C8">
        <w:rPr>
          <w:bCs/>
          <w:color w:val="000000"/>
          <w:sz w:val="28"/>
          <w:szCs w:val="28"/>
        </w:rPr>
        <w:t>8. Изменение (дополнение) соглашения</w:t>
      </w:r>
    </w:p>
    <w:p w:rsidR="00D070C8" w:rsidRDefault="00D070C8" w:rsidP="006745F3">
      <w:pPr>
        <w:rPr>
          <w:b/>
          <w:bCs/>
          <w:color w:val="000000"/>
          <w:sz w:val="28"/>
          <w:szCs w:val="28"/>
        </w:rPr>
      </w:pP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8.1. Изменение (дополнение) соглашения производится соглашением сторон в письменной форме.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8.2. Не допускается изменение (дополнение) условий соглашения, ухудшающих положение ТОС. </w:t>
      </w:r>
    </w:p>
    <w:p w:rsidR="00D070C8" w:rsidRDefault="00D070C8" w:rsidP="006745F3">
      <w:pPr>
        <w:rPr>
          <w:color w:val="000000"/>
          <w:sz w:val="28"/>
          <w:szCs w:val="28"/>
        </w:rPr>
      </w:pPr>
    </w:p>
    <w:p w:rsidR="00D070C8" w:rsidRPr="00D070C8" w:rsidRDefault="006745F3" w:rsidP="00D070C8">
      <w:pPr>
        <w:jc w:val="center"/>
        <w:rPr>
          <w:bCs/>
          <w:color w:val="000000"/>
          <w:sz w:val="28"/>
          <w:szCs w:val="28"/>
        </w:rPr>
      </w:pPr>
      <w:r w:rsidRPr="00D070C8">
        <w:rPr>
          <w:bCs/>
          <w:color w:val="000000"/>
          <w:sz w:val="28"/>
          <w:szCs w:val="28"/>
        </w:rPr>
        <w:t>9. Разрешение споров</w:t>
      </w:r>
    </w:p>
    <w:p w:rsidR="00D070C8" w:rsidRDefault="00D070C8" w:rsidP="006745F3">
      <w:pPr>
        <w:rPr>
          <w:b/>
          <w:bCs/>
          <w:color w:val="000000"/>
          <w:sz w:val="28"/>
          <w:szCs w:val="28"/>
        </w:rPr>
      </w:pPr>
    </w:p>
    <w:p w:rsidR="00D070C8" w:rsidRDefault="006745F3" w:rsidP="00D070C8">
      <w:pPr>
        <w:ind w:firstLine="426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9.1. В случае возникновения споров по настоящему соглашению администрация и ТОС примут все меры к разрешению их путем переговоров между собой.</w:t>
      </w:r>
    </w:p>
    <w:p w:rsidR="00D070C8" w:rsidRDefault="006745F3" w:rsidP="00D070C8">
      <w:pPr>
        <w:ind w:firstLine="426"/>
        <w:jc w:val="both"/>
        <w:rPr>
          <w:b/>
          <w:bCs/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 xml:space="preserve">9.2. В случае невозможности урегулирования споров по настоящему соглашению путем переговоров стороны передают их на рассмотрение в арбитражный суд </w:t>
      </w:r>
      <w:r w:rsidR="00D070C8">
        <w:rPr>
          <w:color w:val="000000"/>
          <w:sz w:val="28"/>
          <w:szCs w:val="28"/>
        </w:rPr>
        <w:t>Ростовской области</w:t>
      </w:r>
      <w:r w:rsidRPr="006745F3">
        <w:rPr>
          <w:color w:val="000000"/>
          <w:sz w:val="28"/>
          <w:szCs w:val="28"/>
        </w:rPr>
        <w:t>.</w:t>
      </w:r>
      <w:r w:rsidRPr="006745F3">
        <w:rPr>
          <w:b/>
          <w:bCs/>
          <w:color w:val="000000"/>
          <w:sz w:val="28"/>
          <w:szCs w:val="28"/>
        </w:rPr>
        <w:t> </w:t>
      </w:r>
    </w:p>
    <w:p w:rsidR="00D070C8" w:rsidRDefault="00D070C8" w:rsidP="006745F3">
      <w:pPr>
        <w:rPr>
          <w:b/>
          <w:bCs/>
          <w:color w:val="000000"/>
          <w:sz w:val="28"/>
          <w:szCs w:val="28"/>
        </w:rPr>
      </w:pPr>
    </w:p>
    <w:p w:rsidR="006745F3" w:rsidRPr="00D070C8" w:rsidRDefault="006745F3" w:rsidP="00D070C8">
      <w:pPr>
        <w:jc w:val="center"/>
        <w:rPr>
          <w:sz w:val="28"/>
          <w:szCs w:val="28"/>
        </w:rPr>
      </w:pPr>
      <w:r w:rsidRPr="00D070C8">
        <w:rPr>
          <w:bCs/>
          <w:color w:val="000000"/>
          <w:sz w:val="28"/>
          <w:szCs w:val="28"/>
        </w:rPr>
        <w:t>10. Приложения к настоящему соглашению</w:t>
      </w:r>
    </w:p>
    <w:p w:rsidR="006745F3" w:rsidRPr="006745F3" w:rsidRDefault="006745F3" w:rsidP="00D070C8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lastRenderedPageBreak/>
        <w:t>Неотъемлемой частью настоящего соглашения являются следующие приложения:</w:t>
      </w:r>
    </w:p>
    <w:p w:rsidR="006745F3" w:rsidRPr="006745F3" w:rsidRDefault="006745F3" w:rsidP="00D070C8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10.1. Бюджет заявки (приложение № 1).</w:t>
      </w:r>
    </w:p>
    <w:p w:rsidR="006745F3" w:rsidRPr="006745F3" w:rsidRDefault="006745F3" w:rsidP="00D070C8">
      <w:pPr>
        <w:ind w:firstLine="567"/>
        <w:jc w:val="both"/>
        <w:rPr>
          <w:sz w:val="28"/>
          <w:szCs w:val="28"/>
        </w:rPr>
      </w:pPr>
      <w:r w:rsidRPr="006745F3">
        <w:rPr>
          <w:color w:val="000000"/>
          <w:sz w:val="28"/>
          <w:szCs w:val="28"/>
        </w:rPr>
        <w:t>10.2. Форма итогового отчета о выполнении работ, предусмотренным календарным планом работ (приложение № 2).</w:t>
      </w:r>
    </w:p>
    <w:p w:rsidR="006745F3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10.3. Форма финансового отчета об использовании денежных средств (приложение № 3).</w:t>
      </w:r>
    </w:p>
    <w:p w:rsidR="00D070C8" w:rsidRPr="006745F3" w:rsidRDefault="00D070C8" w:rsidP="00D070C8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D070C8" w:rsidRPr="00D070C8" w:rsidRDefault="006745F3" w:rsidP="00D070C8">
      <w:pPr>
        <w:ind w:firstLine="567"/>
        <w:jc w:val="center"/>
        <w:rPr>
          <w:color w:val="000000"/>
          <w:sz w:val="28"/>
          <w:szCs w:val="28"/>
        </w:rPr>
      </w:pPr>
      <w:r w:rsidRPr="00D070C8">
        <w:rPr>
          <w:bCs/>
          <w:color w:val="000000"/>
          <w:sz w:val="28"/>
          <w:szCs w:val="28"/>
        </w:rPr>
        <w:t>11. Заключительные положения</w:t>
      </w:r>
    </w:p>
    <w:p w:rsidR="00D070C8" w:rsidRDefault="00D070C8" w:rsidP="00D070C8">
      <w:pPr>
        <w:ind w:firstLine="567"/>
        <w:jc w:val="both"/>
        <w:rPr>
          <w:color w:val="000000"/>
          <w:sz w:val="28"/>
          <w:szCs w:val="28"/>
        </w:rPr>
      </w:pP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11.1. Настоящее соглашение вступает в силу с момента подписания и действует до «__»  ______________20__ г.</w:t>
      </w:r>
    </w:p>
    <w:p w:rsidR="00D070C8" w:rsidRDefault="006745F3" w:rsidP="00D070C8">
      <w:pPr>
        <w:ind w:firstLine="567"/>
        <w:jc w:val="both"/>
        <w:rPr>
          <w:color w:val="000000"/>
          <w:sz w:val="28"/>
          <w:szCs w:val="28"/>
        </w:rPr>
      </w:pPr>
      <w:r w:rsidRPr="006745F3">
        <w:rPr>
          <w:color w:val="000000"/>
          <w:sz w:val="28"/>
          <w:szCs w:val="28"/>
        </w:rPr>
        <w:t>11.2. Настоящее соглашение составлено в двух экземплярах для каждой из сторон. Оба экземпляра имеют равную юридическую силу. </w:t>
      </w:r>
    </w:p>
    <w:p w:rsidR="00D070C8" w:rsidRDefault="00D070C8" w:rsidP="006745F3">
      <w:pPr>
        <w:rPr>
          <w:color w:val="000000"/>
          <w:sz w:val="28"/>
          <w:szCs w:val="28"/>
        </w:rPr>
      </w:pPr>
    </w:p>
    <w:p w:rsidR="006745F3" w:rsidRDefault="006745F3" w:rsidP="00D070C8">
      <w:pPr>
        <w:jc w:val="center"/>
        <w:rPr>
          <w:bCs/>
          <w:color w:val="000000"/>
          <w:sz w:val="28"/>
          <w:szCs w:val="28"/>
        </w:rPr>
      </w:pPr>
      <w:r w:rsidRPr="00D070C8">
        <w:rPr>
          <w:bCs/>
          <w:color w:val="000000"/>
          <w:sz w:val="28"/>
          <w:szCs w:val="28"/>
        </w:rPr>
        <w:t>13. Реквизиты сторон</w:t>
      </w:r>
    </w:p>
    <w:p w:rsidR="00AC491B" w:rsidRDefault="00AC491B" w:rsidP="00D070C8">
      <w:pPr>
        <w:jc w:val="center"/>
        <w:rPr>
          <w:bCs/>
          <w:color w:val="000000"/>
          <w:sz w:val="28"/>
          <w:szCs w:val="28"/>
        </w:rPr>
      </w:pPr>
    </w:p>
    <w:tbl>
      <w:tblPr>
        <w:tblW w:w="10343" w:type="dxa"/>
        <w:tblInd w:w="-601" w:type="dxa"/>
        <w:tblLook w:val="01E0"/>
      </w:tblPr>
      <w:tblGrid>
        <w:gridCol w:w="5529"/>
        <w:gridCol w:w="4814"/>
      </w:tblGrid>
      <w:tr w:rsidR="00AC491B" w:rsidRPr="002A7636" w:rsidTr="00AC491B">
        <w:tc>
          <w:tcPr>
            <w:tcW w:w="5529" w:type="dxa"/>
            <w:shd w:val="clear" w:color="auto" w:fill="auto"/>
          </w:tcPr>
          <w:p w:rsidR="00AC491B" w:rsidRPr="00AC491B" w:rsidRDefault="00AC491B" w:rsidP="00AC491B">
            <w:pPr>
              <w:pStyle w:val="p15"/>
              <w:jc w:val="center"/>
            </w:pPr>
            <w:proofErr w:type="spellStart"/>
            <w:r w:rsidRPr="00AC491B">
              <w:rPr>
                <w:rStyle w:val="s1"/>
                <w:b/>
                <w:bCs/>
              </w:rPr>
              <w:t>Грантодатель</w:t>
            </w:r>
            <w:proofErr w:type="spellEnd"/>
            <w:r w:rsidRPr="00AC491B">
              <w:rPr>
                <w:rStyle w:val="s1"/>
                <w:b/>
                <w:bCs/>
              </w:rPr>
              <w:t>: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r w:rsidRPr="00AC491B">
              <w:rPr>
                <w:rStyle w:val="s1"/>
                <w:b/>
                <w:bCs/>
              </w:rPr>
              <w:t>Администрация Ермаковского                                   сельского поселения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r w:rsidRPr="00AC491B">
              <w:t xml:space="preserve">347082, Ростовская область, 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r w:rsidRPr="00AC491B">
              <w:t xml:space="preserve">Тацинский район, ст. Ермаковская, 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r w:rsidRPr="00AC491B">
              <w:t>пер. Липкина, 4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r w:rsidRPr="00AC491B">
              <w:t>ИНН 6134009824, КПП 613401001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r w:rsidRPr="00AC491B">
              <w:t xml:space="preserve">УФК по Ростовской области 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proofErr w:type="gramStart"/>
            <w:r w:rsidRPr="00AC491B">
              <w:t xml:space="preserve">(Администрации Ермаковского сельского </w:t>
            </w:r>
            <w:proofErr w:type="gramEnd"/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r w:rsidRPr="00AC491B">
              <w:t xml:space="preserve">поселения, </w:t>
            </w:r>
            <w:proofErr w:type="gramStart"/>
            <w:r w:rsidRPr="00AC491B">
              <w:t>л</w:t>
            </w:r>
            <w:proofErr w:type="gramEnd"/>
            <w:r w:rsidRPr="00AC491B">
              <w:t>/с 03583117080), БИК 046015001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  <w:rPr>
                <w:rStyle w:val="s2"/>
                <w:color w:val="000000"/>
              </w:rPr>
            </w:pPr>
            <w:proofErr w:type="spellStart"/>
            <w:proofErr w:type="gramStart"/>
            <w:r w:rsidRPr="00AC491B">
              <w:t>р</w:t>
            </w:r>
            <w:proofErr w:type="spellEnd"/>
            <w:proofErr w:type="gramEnd"/>
            <w:r w:rsidRPr="00AC491B">
              <w:t>/счет 40204810300000000378, в </w:t>
            </w:r>
            <w:r w:rsidRPr="00AC491B">
              <w:rPr>
                <w:rStyle w:val="s2"/>
                <w:color w:val="000000"/>
              </w:rPr>
              <w:t xml:space="preserve">Отделение 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r w:rsidRPr="00AC491B">
              <w:rPr>
                <w:rStyle w:val="s2"/>
                <w:color w:val="000000"/>
              </w:rPr>
              <w:t>Ростов-на-Дону</w:t>
            </w:r>
            <w:r w:rsidRPr="00AC491B">
              <w:t>, г. Ростов-на-Дону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proofErr w:type="spellStart"/>
            <w:r w:rsidRPr="00AC491B">
              <w:t>эл</w:t>
            </w:r>
            <w:proofErr w:type="spellEnd"/>
            <w:r w:rsidRPr="00AC491B">
              <w:t>. адрес:sp38396@yandex.ru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r w:rsidRPr="00AC491B">
              <w:t xml:space="preserve">Глава администрации Ермаковского 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r w:rsidRPr="00AC491B">
              <w:t>сельского поселения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r w:rsidRPr="00AC491B">
              <w:t xml:space="preserve">_________________ </w:t>
            </w:r>
            <w:r w:rsidR="00312A52">
              <w:t>ФИО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r w:rsidRPr="00AC491B">
              <w:t>м.п.</w:t>
            </w:r>
          </w:p>
          <w:p w:rsidR="00AC491B" w:rsidRPr="00AC491B" w:rsidRDefault="00AC491B" w:rsidP="00C37ECE">
            <w:pPr>
              <w:rPr>
                <w:b/>
              </w:rPr>
            </w:pPr>
          </w:p>
        </w:tc>
        <w:tc>
          <w:tcPr>
            <w:tcW w:w="4814" w:type="dxa"/>
            <w:shd w:val="clear" w:color="auto" w:fill="auto"/>
          </w:tcPr>
          <w:p w:rsidR="00AC491B" w:rsidRPr="00AC491B" w:rsidRDefault="00AC491B" w:rsidP="00AC491B">
            <w:pPr>
              <w:pStyle w:val="p15"/>
              <w:jc w:val="center"/>
            </w:pPr>
            <w:proofErr w:type="spellStart"/>
            <w:r w:rsidRPr="00AC491B">
              <w:rPr>
                <w:rStyle w:val="s1"/>
                <w:b/>
                <w:bCs/>
              </w:rPr>
              <w:t>Грантополучатель</w:t>
            </w:r>
            <w:proofErr w:type="spellEnd"/>
            <w:r w:rsidRPr="00AC491B">
              <w:rPr>
                <w:rStyle w:val="s1"/>
                <w:b/>
                <w:bCs/>
              </w:rPr>
              <w:t>:</w:t>
            </w:r>
          </w:p>
          <w:p w:rsidR="00AC491B" w:rsidRPr="00AC491B" w:rsidRDefault="00AC491B" w:rsidP="00AC491B">
            <w:pPr>
              <w:pStyle w:val="p12"/>
              <w:spacing w:before="0" w:beforeAutospacing="0" w:after="0" w:afterAutospacing="0"/>
            </w:pPr>
            <w:r w:rsidRPr="00AC491B">
              <w:rPr>
                <w:rStyle w:val="s1"/>
                <w:b/>
                <w:bCs/>
              </w:rPr>
              <w:t>ТОС «______________»</w:t>
            </w:r>
          </w:p>
          <w:p w:rsidR="00AC491B" w:rsidRPr="00AC491B" w:rsidRDefault="00AC491B" w:rsidP="00AC491B">
            <w:pPr>
              <w:ind w:firstLine="69"/>
              <w:rPr>
                <w:rFonts w:ascii="Arial" w:hAnsi="Arial" w:cs="Arial"/>
                <w:color w:val="000000"/>
              </w:rPr>
            </w:pPr>
            <w:r w:rsidRPr="00AC491B">
              <w:rPr>
                <w:i/>
                <w:iCs/>
                <w:color w:val="000000"/>
              </w:rPr>
              <w:t xml:space="preserve">(указать должность </w:t>
            </w:r>
            <w:proofErr w:type="gramStart"/>
            <w:r w:rsidRPr="00AC491B">
              <w:rPr>
                <w:i/>
                <w:iCs/>
                <w:color w:val="000000"/>
              </w:rPr>
              <w:t>подписавшего</w:t>
            </w:r>
            <w:proofErr w:type="gramEnd"/>
            <w:r w:rsidRPr="00AC491B">
              <w:rPr>
                <w:i/>
                <w:iCs/>
                <w:color w:val="000000"/>
              </w:rPr>
              <w:t>)</w:t>
            </w:r>
          </w:p>
          <w:p w:rsidR="00AC491B" w:rsidRPr="00AC491B" w:rsidRDefault="00AC491B" w:rsidP="00AC491B">
            <w:pPr>
              <w:ind w:firstLine="69"/>
              <w:rPr>
                <w:rFonts w:ascii="Arial" w:hAnsi="Arial" w:cs="Arial"/>
                <w:color w:val="000000"/>
              </w:rPr>
            </w:pPr>
            <w:r w:rsidRPr="00AC491B">
              <w:rPr>
                <w:b/>
                <w:bCs/>
                <w:color w:val="000000"/>
              </w:rPr>
              <w:t> </w:t>
            </w:r>
          </w:p>
          <w:p w:rsidR="00AC491B" w:rsidRPr="00AC491B" w:rsidRDefault="00AC491B" w:rsidP="00AC491B">
            <w:pPr>
              <w:ind w:firstLine="69"/>
              <w:rPr>
                <w:i/>
                <w:iCs/>
                <w:color w:val="000000"/>
              </w:rPr>
            </w:pPr>
            <w:r w:rsidRPr="00AC491B">
              <w:rPr>
                <w:b/>
                <w:bCs/>
                <w:color w:val="000000"/>
              </w:rPr>
              <w:t>____________________________  </w:t>
            </w:r>
            <w:r w:rsidRPr="00AC491B">
              <w:rPr>
                <w:i/>
                <w:iCs/>
                <w:color w:val="000000"/>
              </w:rPr>
              <w:t xml:space="preserve">подпись                        </w:t>
            </w:r>
          </w:p>
          <w:p w:rsidR="00AC491B" w:rsidRPr="00AC491B" w:rsidRDefault="00AC491B" w:rsidP="00AC491B">
            <w:pPr>
              <w:ind w:firstLine="69"/>
              <w:rPr>
                <w:rFonts w:ascii="Arial" w:hAnsi="Arial" w:cs="Arial"/>
                <w:color w:val="000000"/>
              </w:rPr>
            </w:pPr>
            <w:r w:rsidRPr="00AC491B">
              <w:rPr>
                <w:i/>
                <w:iCs/>
                <w:color w:val="000000"/>
              </w:rPr>
              <w:t xml:space="preserve">                            Ф.И.О</w:t>
            </w:r>
          </w:p>
          <w:p w:rsidR="00AC491B" w:rsidRPr="00AC491B" w:rsidRDefault="00AC491B" w:rsidP="00AC491B">
            <w:r>
              <w:rPr>
                <w:color w:val="000000"/>
              </w:rPr>
              <w:t>м</w:t>
            </w:r>
            <w:r w:rsidRPr="00AC491B">
              <w:rPr>
                <w:color w:val="000000"/>
              </w:rPr>
              <w:t>.п.</w:t>
            </w:r>
          </w:p>
        </w:tc>
      </w:tr>
    </w:tbl>
    <w:p w:rsidR="00AC491B" w:rsidRPr="00D070C8" w:rsidRDefault="00AC491B" w:rsidP="00D070C8">
      <w:pPr>
        <w:jc w:val="center"/>
        <w:rPr>
          <w:bCs/>
          <w:color w:val="000000"/>
          <w:sz w:val="28"/>
          <w:szCs w:val="28"/>
        </w:rPr>
      </w:pPr>
    </w:p>
    <w:tbl>
      <w:tblPr>
        <w:tblW w:w="25718" w:type="dxa"/>
        <w:tblInd w:w="-70" w:type="dxa"/>
        <w:tblCellMar>
          <w:left w:w="0" w:type="dxa"/>
          <w:right w:w="0" w:type="dxa"/>
        </w:tblCellMar>
        <w:tblLook w:val="04A0"/>
      </w:tblPr>
      <w:tblGrid>
        <w:gridCol w:w="3240"/>
        <w:gridCol w:w="22478"/>
      </w:tblGrid>
      <w:tr w:rsidR="006745F3" w:rsidRPr="00F65A46" w:rsidTr="00AC491B"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AC491B" w:rsidRDefault="00AC491B" w:rsidP="00D070C8">
            <w:pPr>
              <w:rPr>
                <w:color w:val="000000"/>
                <w:sz w:val="20"/>
                <w:szCs w:val="20"/>
              </w:rPr>
            </w:pPr>
          </w:p>
          <w:p w:rsidR="006745F3" w:rsidRPr="00F65A46" w:rsidRDefault="006745F3" w:rsidP="00D07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7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45F3" w:rsidRPr="00F65A46" w:rsidRDefault="006745F3" w:rsidP="00D07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A46">
              <w:rPr>
                <w:color w:val="000000"/>
                <w:sz w:val="20"/>
              </w:rPr>
              <w:t> </w:t>
            </w:r>
          </w:p>
        </w:tc>
      </w:tr>
    </w:tbl>
    <w:p w:rsidR="006745F3" w:rsidRPr="00F65A46" w:rsidRDefault="006745F3" w:rsidP="006745F3">
      <w:pPr>
        <w:rPr>
          <w:rFonts w:ascii="Arial" w:hAnsi="Arial" w:cs="Arial"/>
          <w:color w:val="000000"/>
          <w:sz w:val="20"/>
          <w:szCs w:val="20"/>
        </w:rPr>
      </w:pPr>
      <w:r w:rsidRPr="00F65A46">
        <w:rPr>
          <w:color w:val="000000"/>
        </w:rPr>
        <w:t> </w:t>
      </w:r>
    </w:p>
    <w:p w:rsidR="00AC491B" w:rsidRPr="00312A52" w:rsidRDefault="006745F3" w:rsidP="00AC491B">
      <w:pPr>
        <w:jc w:val="right"/>
        <w:rPr>
          <w:color w:val="000000"/>
          <w:sz w:val="28"/>
          <w:szCs w:val="28"/>
        </w:rPr>
      </w:pPr>
      <w:r w:rsidRPr="00F65A46">
        <w:rPr>
          <w:color w:val="000000"/>
        </w:rPr>
        <w:lastRenderedPageBreak/>
        <w:t>                           </w:t>
      </w:r>
      <w:r w:rsidRPr="00312A52">
        <w:rPr>
          <w:color w:val="000000"/>
          <w:sz w:val="28"/>
          <w:szCs w:val="28"/>
        </w:rPr>
        <w:t>Приложение № 1</w:t>
      </w:r>
    </w:p>
    <w:p w:rsidR="00AC491B" w:rsidRPr="00312A52" w:rsidRDefault="006745F3" w:rsidP="00AC491B">
      <w:pPr>
        <w:jc w:val="right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к соглашению от __________ 20_____г.  </w:t>
      </w:r>
    </w:p>
    <w:p w:rsidR="00AC491B" w:rsidRPr="00312A52" w:rsidRDefault="00AC491B" w:rsidP="006745F3">
      <w:pPr>
        <w:rPr>
          <w:color w:val="000000"/>
          <w:sz w:val="28"/>
          <w:szCs w:val="28"/>
        </w:rPr>
      </w:pPr>
    </w:p>
    <w:p w:rsidR="00AC491B" w:rsidRDefault="00AC491B" w:rsidP="006745F3">
      <w:pPr>
        <w:rPr>
          <w:color w:val="000000"/>
        </w:rPr>
      </w:pPr>
    </w:p>
    <w:p w:rsidR="006745F3" w:rsidRPr="00AC491B" w:rsidRDefault="006745F3" w:rsidP="00AC491B">
      <w:pPr>
        <w:jc w:val="center"/>
        <w:rPr>
          <w:color w:val="000000"/>
          <w:sz w:val="28"/>
          <w:szCs w:val="28"/>
        </w:rPr>
      </w:pPr>
      <w:r w:rsidRPr="00AC491B">
        <w:rPr>
          <w:color w:val="000000"/>
          <w:sz w:val="28"/>
          <w:szCs w:val="28"/>
        </w:rPr>
        <w:t>БЮДЖЕТ ЗАЯВКИ</w:t>
      </w:r>
    </w:p>
    <w:p w:rsidR="00AC491B" w:rsidRPr="00AC491B" w:rsidRDefault="00AC491B" w:rsidP="00AC491B">
      <w:pPr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12"/>
        <w:gridCol w:w="3212"/>
        <w:gridCol w:w="3212"/>
      </w:tblGrid>
      <w:tr w:rsidR="00AC491B" w:rsidRPr="00AC491B" w:rsidTr="00AC491B"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color w:val="000000"/>
                <w:sz w:val="28"/>
                <w:szCs w:val="28"/>
              </w:rPr>
            </w:pPr>
            <w:r w:rsidRPr="00AC491B">
              <w:rPr>
                <w:color w:val="000000"/>
                <w:sz w:val="28"/>
                <w:szCs w:val="28"/>
              </w:rPr>
              <w:t>Статья расходов</w:t>
            </w:r>
          </w:p>
        </w:tc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  <w:r w:rsidRPr="00AC491B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  <w:r w:rsidRPr="00AC491B">
              <w:rPr>
                <w:color w:val="000000"/>
                <w:sz w:val="28"/>
                <w:szCs w:val="28"/>
              </w:rPr>
              <w:t>Цена за единицу</w:t>
            </w:r>
          </w:p>
        </w:tc>
      </w:tr>
      <w:tr w:rsidR="00AC491B" w:rsidRPr="00AC491B" w:rsidTr="00AC491B"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</w:tr>
      <w:tr w:rsidR="00AC491B" w:rsidRPr="00AC491B" w:rsidTr="00AC491B"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</w:tr>
      <w:tr w:rsidR="00AC491B" w:rsidRPr="00AC491B" w:rsidTr="00AC491B"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</w:tr>
      <w:tr w:rsidR="00AC491B" w:rsidRPr="00AC491B" w:rsidTr="00AC491B"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</w:tr>
      <w:tr w:rsidR="00AC491B" w:rsidRPr="00AC491B" w:rsidTr="00AC491B"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AC491B" w:rsidRPr="00AC491B" w:rsidRDefault="00AC491B" w:rsidP="00AC49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491B" w:rsidRPr="00F65A46" w:rsidRDefault="00AC491B" w:rsidP="00AC491B">
      <w:pPr>
        <w:jc w:val="center"/>
      </w:pPr>
    </w:p>
    <w:tbl>
      <w:tblPr>
        <w:tblW w:w="10547" w:type="dxa"/>
        <w:tblInd w:w="-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3"/>
        <w:gridCol w:w="4395"/>
        <w:gridCol w:w="543"/>
        <w:gridCol w:w="426"/>
      </w:tblGrid>
      <w:tr w:rsidR="00312A52" w:rsidRPr="00F65A46" w:rsidTr="00312A52">
        <w:trPr>
          <w:gridAfter w:val="2"/>
          <w:wAfter w:w="969" w:type="dxa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52" w:rsidRDefault="00312A52" w:rsidP="00312A52">
            <w:pPr>
              <w:rPr>
                <w:color w:val="000000"/>
              </w:rPr>
            </w:pPr>
            <w:r w:rsidRPr="00F65A46">
              <w:rPr>
                <w:color w:val="000000"/>
              </w:rPr>
              <w:t>  </w:t>
            </w:r>
          </w:p>
          <w:p w:rsidR="00312A52" w:rsidRDefault="00312A52" w:rsidP="00312A52">
            <w:pPr>
              <w:rPr>
                <w:color w:val="000000"/>
              </w:rPr>
            </w:pPr>
          </w:p>
          <w:p w:rsidR="00312A52" w:rsidRPr="00312A52" w:rsidRDefault="00312A52" w:rsidP="00312A52">
            <w:pPr>
              <w:rPr>
                <w:rStyle w:val="s1"/>
                <w:sz w:val="28"/>
                <w:szCs w:val="28"/>
              </w:rPr>
            </w:pPr>
            <w:r w:rsidRPr="00312A52">
              <w:rPr>
                <w:rStyle w:val="s1"/>
                <w:bCs/>
                <w:sz w:val="28"/>
                <w:szCs w:val="28"/>
              </w:rPr>
              <w:t xml:space="preserve">Администрация Ермаковского                                   </w:t>
            </w:r>
          </w:p>
          <w:p w:rsidR="00312A52" w:rsidRPr="00312A52" w:rsidRDefault="00312A52" w:rsidP="00312A52">
            <w:pPr>
              <w:pStyle w:val="p12"/>
              <w:spacing w:before="0" w:beforeAutospacing="0" w:after="0" w:afterAutospacing="0"/>
              <w:rPr>
                <w:sz w:val="28"/>
                <w:szCs w:val="28"/>
              </w:rPr>
            </w:pPr>
            <w:r w:rsidRPr="00312A52">
              <w:rPr>
                <w:rStyle w:val="s1"/>
                <w:bCs/>
                <w:sz w:val="28"/>
                <w:szCs w:val="28"/>
              </w:rPr>
              <w:t>сельского поселения</w:t>
            </w:r>
          </w:p>
          <w:p w:rsidR="00312A52" w:rsidRPr="00312A52" w:rsidRDefault="00312A52" w:rsidP="00312A5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12A52" w:rsidRPr="00312A52" w:rsidRDefault="00312A52" w:rsidP="00312A52">
            <w:pPr>
              <w:rPr>
                <w:color w:val="000000"/>
                <w:sz w:val="28"/>
                <w:szCs w:val="28"/>
              </w:rPr>
            </w:pPr>
            <w:r w:rsidRPr="00312A52">
              <w:rPr>
                <w:color w:val="000000"/>
                <w:sz w:val="28"/>
                <w:szCs w:val="28"/>
              </w:rPr>
              <w:t> «__» ____________ 20__ г.</w:t>
            </w:r>
          </w:p>
          <w:p w:rsidR="00312A52" w:rsidRPr="00312A52" w:rsidRDefault="00312A52" w:rsidP="00312A52">
            <w:pPr>
              <w:rPr>
                <w:color w:val="000000"/>
                <w:sz w:val="28"/>
                <w:szCs w:val="28"/>
              </w:rPr>
            </w:pPr>
          </w:p>
          <w:p w:rsidR="00312A52" w:rsidRPr="00312A52" w:rsidRDefault="00312A52" w:rsidP="00312A52">
            <w:pPr>
              <w:rPr>
                <w:color w:val="000000"/>
                <w:sz w:val="28"/>
                <w:szCs w:val="28"/>
              </w:rPr>
            </w:pPr>
            <w:r w:rsidRPr="00312A52">
              <w:rPr>
                <w:color w:val="000000"/>
                <w:sz w:val="28"/>
                <w:szCs w:val="28"/>
              </w:rPr>
              <w:t>__________________ ФИО</w:t>
            </w:r>
          </w:p>
          <w:p w:rsidR="00312A52" w:rsidRDefault="00312A52" w:rsidP="00312A5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подпись</w:t>
            </w:r>
          </w:p>
          <w:p w:rsidR="00312A52" w:rsidRDefault="00312A52" w:rsidP="00312A52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</w:p>
          <w:p w:rsidR="00312A52" w:rsidRPr="00AC491B" w:rsidRDefault="00312A52" w:rsidP="00C37ECE">
            <w:pPr>
              <w:rPr>
                <w:b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52" w:rsidRDefault="00312A52" w:rsidP="00312A52">
            <w:pPr>
              <w:rPr>
                <w:rStyle w:val="s1"/>
                <w:bCs/>
                <w:sz w:val="28"/>
                <w:szCs w:val="28"/>
              </w:rPr>
            </w:pPr>
          </w:p>
          <w:p w:rsidR="00312A52" w:rsidRDefault="00312A52" w:rsidP="00312A52">
            <w:pPr>
              <w:rPr>
                <w:rStyle w:val="s1"/>
                <w:bCs/>
                <w:sz w:val="28"/>
                <w:szCs w:val="28"/>
              </w:rPr>
            </w:pPr>
          </w:p>
          <w:p w:rsidR="00312A52" w:rsidRDefault="00312A52" w:rsidP="00312A52">
            <w:pPr>
              <w:pStyle w:val="p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ТОС </w:t>
            </w:r>
          </w:p>
          <w:p w:rsidR="00312A52" w:rsidRPr="00312A52" w:rsidRDefault="00312A52" w:rsidP="00312A52">
            <w:pPr>
              <w:pStyle w:val="p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«____________________»</w:t>
            </w:r>
          </w:p>
          <w:p w:rsidR="00312A52" w:rsidRDefault="00312A52" w:rsidP="00312A52">
            <w:pPr>
              <w:rPr>
                <w:color w:val="000000"/>
                <w:sz w:val="28"/>
                <w:szCs w:val="28"/>
              </w:rPr>
            </w:pPr>
          </w:p>
          <w:p w:rsidR="00312A52" w:rsidRPr="00312A52" w:rsidRDefault="00312A52" w:rsidP="00312A52">
            <w:pPr>
              <w:rPr>
                <w:color w:val="000000"/>
                <w:sz w:val="28"/>
                <w:szCs w:val="28"/>
              </w:rPr>
            </w:pPr>
            <w:r w:rsidRPr="00312A52">
              <w:rPr>
                <w:color w:val="000000"/>
                <w:sz w:val="28"/>
                <w:szCs w:val="28"/>
              </w:rPr>
              <w:t>«__» ____________ 20__ г.</w:t>
            </w:r>
          </w:p>
          <w:p w:rsidR="00312A52" w:rsidRPr="00312A52" w:rsidRDefault="00312A52" w:rsidP="00312A52">
            <w:pPr>
              <w:rPr>
                <w:color w:val="000000"/>
                <w:sz w:val="28"/>
                <w:szCs w:val="28"/>
              </w:rPr>
            </w:pPr>
          </w:p>
          <w:p w:rsidR="00312A52" w:rsidRPr="00312A52" w:rsidRDefault="00312A52" w:rsidP="00312A52">
            <w:pPr>
              <w:rPr>
                <w:color w:val="000000"/>
                <w:sz w:val="28"/>
                <w:szCs w:val="28"/>
              </w:rPr>
            </w:pPr>
            <w:r w:rsidRPr="00312A52">
              <w:rPr>
                <w:color w:val="000000"/>
                <w:sz w:val="28"/>
                <w:szCs w:val="28"/>
              </w:rPr>
              <w:t>__________________ ФИО</w:t>
            </w:r>
          </w:p>
          <w:p w:rsidR="00312A52" w:rsidRDefault="00312A52" w:rsidP="00312A5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подпись</w:t>
            </w:r>
          </w:p>
          <w:p w:rsidR="00312A52" w:rsidRDefault="00312A52" w:rsidP="00312A52">
            <w:pPr>
              <w:rPr>
                <w:color w:val="000000"/>
              </w:rPr>
            </w:pPr>
          </w:p>
          <w:p w:rsidR="00312A52" w:rsidRPr="00AC491B" w:rsidRDefault="00312A52" w:rsidP="00C37ECE"/>
        </w:tc>
      </w:tr>
      <w:tr w:rsidR="00312A52" w:rsidRPr="00F65A46" w:rsidTr="00312A52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52" w:rsidRPr="00F65A46" w:rsidRDefault="00312A52" w:rsidP="00D07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52" w:rsidRPr="00F65A46" w:rsidRDefault="00312A52" w:rsidP="00D07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52" w:rsidRPr="00F65A46" w:rsidRDefault="00312A52" w:rsidP="00D07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52" w:rsidRPr="00F65A46" w:rsidRDefault="00312A52" w:rsidP="00D07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A4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12A52" w:rsidRPr="00F65A46" w:rsidRDefault="00312A52" w:rsidP="006745F3">
      <w:pPr>
        <w:rPr>
          <w:rFonts w:ascii="Arial" w:hAnsi="Arial" w:cs="Arial"/>
          <w:color w:val="000000"/>
          <w:sz w:val="20"/>
          <w:szCs w:val="20"/>
        </w:rPr>
      </w:pPr>
    </w:p>
    <w:p w:rsidR="00312A52" w:rsidRDefault="006745F3" w:rsidP="006745F3">
      <w:pPr>
        <w:rPr>
          <w:color w:val="000000"/>
        </w:rPr>
      </w:pPr>
      <w:r w:rsidRPr="00F65A46">
        <w:rPr>
          <w:color w:val="000000"/>
        </w:rPr>
        <w:t>                          </w:t>
      </w: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Pr="00312A52" w:rsidRDefault="00312A52" w:rsidP="00312A52">
      <w:pPr>
        <w:jc w:val="right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lastRenderedPageBreak/>
        <w:t>Приложение № 1</w:t>
      </w:r>
    </w:p>
    <w:p w:rsidR="00312A52" w:rsidRPr="00312A52" w:rsidRDefault="00312A52" w:rsidP="00312A52">
      <w:pPr>
        <w:jc w:val="right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к соглашению от __________ 20_____г.  </w:t>
      </w:r>
    </w:p>
    <w:p w:rsidR="00312A52" w:rsidRDefault="00312A52" w:rsidP="006745F3">
      <w:pPr>
        <w:rPr>
          <w:color w:val="000000"/>
        </w:rPr>
      </w:pPr>
    </w:p>
    <w:p w:rsidR="00B7316E" w:rsidRDefault="00B7316E" w:rsidP="006745F3">
      <w:pPr>
        <w:rPr>
          <w:color w:val="000000"/>
        </w:rPr>
      </w:pPr>
    </w:p>
    <w:p w:rsidR="00B7316E" w:rsidRDefault="00B7316E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Pr="00312A52" w:rsidRDefault="006745F3" w:rsidP="00312A52">
      <w:pPr>
        <w:jc w:val="center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ИТОГОВЫЙ ОТЧЕТ</w:t>
      </w:r>
    </w:p>
    <w:p w:rsidR="00312A52" w:rsidRPr="00312A52" w:rsidRDefault="006745F3" w:rsidP="00312A52">
      <w:pPr>
        <w:jc w:val="center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о выполнении работ, предусмотренных календарным планом</w:t>
      </w:r>
    </w:p>
    <w:p w:rsidR="00312A52" w:rsidRPr="00312A52" w:rsidRDefault="006745F3" w:rsidP="00312A52">
      <w:pPr>
        <w:jc w:val="center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с "___" ___________ 20__ г.      по "___" ____________ 20__ г.</w:t>
      </w:r>
    </w:p>
    <w:p w:rsidR="00312A52" w:rsidRPr="00312A52" w:rsidRDefault="00312A52" w:rsidP="006745F3">
      <w:pPr>
        <w:rPr>
          <w:color w:val="000000"/>
          <w:sz w:val="28"/>
          <w:szCs w:val="28"/>
        </w:rPr>
      </w:pPr>
    </w:p>
    <w:p w:rsidR="00312A52" w:rsidRDefault="006745F3" w:rsidP="00312A52">
      <w:pPr>
        <w:ind w:firstLine="567"/>
        <w:jc w:val="both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Отчет содержит следующие основные характеристики и материалы:</w:t>
      </w:r>
    </w:p>
    <w:p w:rsidR="00312A52" w:rsidRDefault="006745F3" w:rsidP="00312A52">
      <w:pPr>
        <w:ind w:firstLine="567"/>
        <w:jc w:val="both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1. Оценочное описание произведенных (не 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 они прилагаются в копиях или оригинале к данному отчету в виде исследований, подготовленных документов или материалов, опубликованных, иллюстрированных, видео-, аудио- и прочих.</w:t>
      </w:r>
    </w:p>
    <w:p w:rsidR="00312A52" w:rsidRDefault="006745F3" w:rsidP="00312A52">
      <w:pPr>
        <w:ind w:firstLine="567"/>
        <w:jc w:val="both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2. Перечень заключенных (расторгнутых) в данный период договоров, соглашений с указанием сторон. Копии указанных документов прилагаются к данному отчету.</w:t>
      </w:r>
    </w:p>
    <w:p w:rsidR="00312A52" w:rsidRDefault="006745F3" w:rsidP="00312A52">
      <w:pPr>
        <w:ind w:firstLine="567"/>
        <w:jc w:val="both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3. Перечень проведенных в данный период мероприятий с указанием срока, места и участников проведения.</w:t>
      </w:r>
    </w:p>
    <w:p w:rsidR="00312A52" w:rsidRDefault="006745F3" w:rsidP="00312A52">
      <w:pPr>
        <w:ind w:firstLine="567"/>
        <w:jc w:val="both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4. Копии информационно-рекламных материалов либо материалов с негативной оценкой о реализации проекта, опубликованных (разосланных) при участии (без участия) ТОС за данный период.</w:t>
      </w:r>
    </w:p>
    <w:p w:rsidR="00312A52" w:rsidRDefault="006745F3" w:rsidP="00312A52">
      <w:pPr>
        <w:ind w:firstLine="567"/>
        <w:jc w:val="both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5. Другая информация, имеющая отношение к данным денежным средствам, которая имеется в распоряжении ТОС.</w:t>
      </w:r>
    </w:p>
    <w:p w:rsidR="00312A52" w:rsidRPr="00312A52" w:rsidRDefault="006745F3" w:rsidP="00312A52">
      <w:pPr>
        <w:ind w:firstLine="567"/>
        <w:jc w:val="both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6. Резюме о необходимости продолжения работ, предложения по их оптимизации. </w:t>
      </w:r>
    </w:p>
    <w:p w:rsidR="00312A52" w:rsidRPr="00312A52" w:rsidRDefault="00312A52" w:rsidP="006745F3">
      <w:pPr>
        <w:rPr>
          <w:color w:val="000000"/>
          <w:sz w:val="28"/>
          <w:szCs w:val="28"/>
        </w:rPr>
      </w:pPr>
    </w:p>
    <w:p w:rsidR="00312A52" w:rsidRDefault="006745F3" w:rsidP="006745F3">
      <w:pPr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ТОС «______________» </w:t>
      </w:r>
    </w:p>
    <w:p w:rsidR="00312A52" w:rsidRPr="00312A52" w:rsidRDefault="006745F3" w:rsidP="006745F3">
      <w:pPr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          </w:t>
      </w: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312A52" w:rsidRPr="00312A52" w:rsidRDefault="00312A52" w:rsidP="00312A52">
      <w:pPr>
        <w:jc w:val="right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lastRenderedPageBreak/>
        <w:t>Приложение № 1</w:t>
      </w:r>
    </w:p>
    <w:p w:rsidR="00312A52" w:rsidRPr="00312A52" w:rsidRDefault="00312A52" w:rsidP="00312A52">
      <w:pPr>
        <w:jc w:val="right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к соглашению от __________ 20_____г.  </w:t>
      </w:r>
    </w:p>
    <w:p w:rsidR="00312A52" w:rsidRDefault="00312A52" w:rsidP="006745F3">
      <w:pPr>
        <w:rPr>
          <w:color w:val="000000"/>
        </w:rPr>
      </w:pPr>
    </w:p>
    <w:p w:rsidR="00312A52" w:rsidRDefault="00312A52" w:rsidP="006745F3">
      <w:pPr>
        <w:rPr>
          <w:color w:val="000000"/>
        </w:rPr>
      </w:pPr>
    </w:p>
    <w:p w:rsidR="00B7316E" w:rsidRDefault="00B7316E" w:rsidP="006745F3">
      <w:pPr>
        <w:rPr>
          <w:color w:val="000000"/>
        </w:rPr>
      </w:pPr>
    </w:p>
    <w:p w:rsidR="00B7316E" w:rsidRDefault="00B7316E" w:rsidP="006745F3">
      <w:pPr>
        <w:rPr>
          <w:color w:val="000000"/>
        </w:rPr>
      </w:pPr>
    </w:p>
    <w:p w:rsidR="00312A52" w:rsidRPr="00312A52" w:rsidRDefault="006745F3" w:rsidP="00312A52">
      <w:pPr>
        <w:jc w:val="center"/>
        <w:rPr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ФИНАНСОВЫЙ ОТЧЕТ</w:t>
      </w:r>
    </w:p>
    <w:p w:rsidR="006745F3" w:rsidRPr="00312A52" w:rsidRDefault="006745F3" w:rsidP="00312A52">
      <w:pPr>
        <w:jc w:val="center"/>
        <w:rPr>
          <w:sz w:val="28"/>
          <w:szCs w:val="28"/>
        </w:rPr>
      </w:pPr>
      <w:r w:rsidRPr="00312A52">
        <w:rPr>
          <w:color w:val="000000"/>
          <w:sz w:val="28"/>
          <w:szCs w:val="28"/>
        </w:rPr>
        <w:t>об использовании сре</w:t>
      </w:r>
      <w:proofErr w:type="gramStart"/>
      <w:r w:rsidRPr="00312A52">
        <w:rPr>
          <w:color w:val="000000"/>
          <w:sz w:val="28"/>
          <w:szCs w:val="28"/>
        </w:rPr>
        <w:t>дств гр</w:t>
      </w:r>
      <w:proofErr w:type="gramEnd"/>
      <w:r w:rsidRPr="00312A52">
        <w:rPr>
          <w:color w:val="000000"/>
          <w:sz w:val="28"/>
          <w:szCs w:val="28"/>
        </w:rPr>
        <w:t>анта на “___” ________20__г.</w:t>
      </w:r>
    </w:p>
    <w:p w:rsidR="00312A52" w:rsidRPr="00312A52" w:rsidRDefault="00312A52" w:rsidP="006745F3">
      <w:pPr>
        <w:rPr>
          <w:color w:val="000000"/>
          <w:sz w:val="28"/>
          <w:szCs w:val="28"/>
        </w:rPr>
      </w:pPr>
    </w:p>
    <w:p w:rsidR="006745F3" w:rsidRPr="00312A52" w:rsidRDefault="006745F3" w:rsidP="006745F3">
      <w:pPr>
        <w:rPr>
          <w:rFonts w:ascii="Arial" w:hAnsi="Arial" w:cs="Arial"/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За отчетный период получено всего __________________________________.</w:t>
      </w:r>
    </w:p>
    <w:p w:rsidR="006745F3" w:rsidRPr="00312A52" w:rsidRDefault="00312A52" w:rsidP="006745F3">
      <w:r w:rsidRPr="00312A52">
        <w:rPr>
          <w:i/>
          <w:iCs/>
          <w:color w:val="000000"/>
        </w:rPr>
        <w:t xml:space="preserve">                                                                         </w:t>
      </w:r>
      <w:r>
        <w:rPr>
          <w:i/>
          <w:iCs/>
          <w:color w:val="000000"/>
        </w:rPr>
        <w:t xml:space="preserve">           </w:t>
      </w:r>
      <w:r w:rsidRPr="00312A52">
        <w:rPr>
          <w:i/>
          <w:iCs/>
          <w:color w:val="000000"/>
        </w:rPr>
        <w:t xml:space="preserve">   </w:t>
      </w:r>
      <w:r w:rsidR="006745F3" w:rsidRPr="00312A52">
        <w:rPr>
          <w:i/>
          <w:iCs/>
          <w:color w:val="000000"/>
        </w:rPr>
        <w:t>(указывается в рублях)</w:t>
      </w:r>
    </w:p>
    <w:p w:rsidR="006745F3" w:rsidRPr="00312A52" w:rsidRDefault="006745F3" w:rsidP="006745F3">
      <w:pPr>
        <w:rPr>
          <w:rFonts w:ascii="Arial" w:hAnsi="Arial" w:cs="Arial"/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Из них использовано всего</w:t>
      </w:r>
      <w:r w:rsidR="00312A52">
        <w:rPr>
          <w:color w:val="000000"/>
          <w:sz w:val="28"/>
          <w:szCs w:val="28"/>
        </w:rPr>
        <w:t xml:space="preserve"> </w:t>
      </w:r>
      <w:r w:rsidRPr="00312A52">
        <w:rPr>
          <w:color w:val="000000"/>
          <w:sz w:val="28"/>
          <w:szCs w:val="28"/>
        </w:rPr>
        <w:t>___________</w:t>
      </w:r>
      <w:r w:rsidR="00312A52">
        <w:rPr>
          <w:color w:val="000000"/>
          <w:sz w:val="28"/>
          <w:szCs w:val="28"/>
        </w:rPr>
        <w:t>______________________________</w:t>
      </w:r>
      <w:r w:rsidRPr="00312A52">
        <w:rPr>
          <w:color w:val="000000"/>
          <w:sz w:val="28"/>
          <w:szCs w:val="28"/>
        </w:rPr>
        <w:t>_.</w:t>
      </w:r>
    </w:p>
    <w:p w:rsidR="006745F3" w:rsidRPr="00312A52" w:rsidRDefault="00312A52" w:rsidP="006745F3">
      <w:r w:rsidRPr="00312A52">
        <w:rPr>
          <w:i/>
          <w:iCs/>
          <w:color w:val="000000"/>
        </w:rPr>
        <w:t xml:space="preserve">                                                                       </w:t>
      </w:r>
      <w:r>
        <w:rPr>
          <w:i/>
          <w:iCs/>
          <w:color w:val="000000"/>
        </w:rPr>
        <w:t xml:space="preserve">          </w:t>
      </w:r>
      <w:r w:rsidRPr="00312A52">
        <w:rPr>
          <w:i/>
          <w:iCs/>
          <w:color w:val="000000"/>
        </w:rPr>
        <w:t xml:space="preserve">     </w:t>
      </w:r>
      <w:r w:rsidR="006745F3" w:rsidRPr="00312A52">
        <w:rPr>
          <w:i/>
          <w:iCs/>
          <w:color w:val="000000"/>
        </w:rPr>
        <w:t>(указывается в рублях</w:t>
      </w:r>
      <w:r w:rsidR="006745F3" w:rsidRPr="00312A52">
        <w:rPr>
          <w:color w:val="000000"/>
        </w:rPr>
        <w:t>)</w:t>
      </w:r>
    </w:p>
    <w:p w:rsidR="006745F3" w:rsidRPr="00312A52" w:rsidRDefault="006745F3" w:rsidP="006745F3">
      <w:pPr>
        <w:rPr>
          <w:rFonts w:ascii="Arial" w:hAnsi="Arial" w:cs="Arial"/>
          <w:color w:val="000000"/>
          <w:sz w:val="28"/>
          <w:szCs w:val="28"/>
        </w:rPr>
      </w:pPr>
      <w:r w:rsidRPr="00312A52">
        <w:rPr>
          <w:color w:val="000000"/>
          <w:sz w:val="28"/>
          <w:szCs w:val="28"/>
        </w:rPr>
        <w:t>Остаток по отчетному периоду ______________________________________.</w:t>
      </w:r>
    </w:p>
    <w:p w:rsidR="00312A52" w:rsidRDefault="00312A52" w:rsidP="006745F3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</w:t>
      </w:r>
      <w:proofErr w:type="gramStart"/>
      <w:r w:rsidR="006745F3" w:rsidRPr="00312A52">
        <w:rPr>
          <w:i/>
          <w:iCs/>
          <w:color w:val="000000"/>
        </w:rPr>
        <w:t xml:space="preserve">(указывается остаток средств в рублях, не </w:t>
      </w:r>
      <w:proofErr w:type="gramEnd"/>
    </w:p>
    <w:p w:rsidR="006745F3" w:rsidRPr="00312A52" w:rsidRDefault="00312A52" w:rsidP="006745F3">
      <w:pPr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</w:t>
      </w:r>
      <w:proofErr w:type="gramStart"/>
      <w:r w:rsidR="006745F3" w:rsidRPr="00312A52">
        <w:rPr>
          <w:i/>
          <w:iCs/>
          <w:color w:val="000000"/>
        </w:rPr>
        <w:t>использованных</w:t>
      </w:r>
      <w:proofErr w:type="gramEnd"/>
      <w:r w:rsidR="006745F3" w:rsidRPr="00312A52">
        <w:rPr>
          <w:i/>
          <w:iCs/>
          <w:color w:val="000000"/>
        </w:rPr>
        <w:t xml:space="preserve"> за отчетный период)</w:t>
      </w:r>
      <w:r w:rsidR="006745F3" w:rsidRPr="00312A52">
        <w:rPr>
          <w:color w:val="000000"/>
        </w:rPr>
        <w:t> </w:t>
      </w:r>
    </w:p>
    <w:p w:rsidR="00312A52" w:rsidRPr="00312A52" w:rsidRDefault="00312A52" w:rsidP="006745F3">
      <w:pPr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09"/>
        <w:gridCol w:w="2409"/>
        <w:gridCol w:w="2409"/>
        <w:gridCol w:w="2409"/>
      </w:tblGrid>
      <w:tr w:rsidR="00312A52" w:rsidRPr="00312A52" w:rsidTr="00312A52">
        <w:tc>
          <w:tcPr>
            <w:tcW w:w="2409" w:type="dxa"/>
          </w:tcPr>
          <w:p w:rsidR="00312A52" w:rsidRPr="00312A52" w:rsidRDefault="00312A52" w:rsidP="00312A52">
            <w:pPr>
              <w:jc w:val="center"/>
              <w:rPr>
                <w:sz w:val="28"/>
                <w:szCs w:val="28"/>
              </w:rPr>
            </w:pPr>
            <w:r w:rsidRPr="00312A52">
              <w:rPr>
                <w:color w:val="000000"/>
                <w:sz w:val="28"/>
                <w:szCs w:val="28"/>
              </w:rPr>
              <w:t>Статья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2A52">
              <w:rPr>
                <w:color w:val="000000"/>
                <w:sz w:val="28"/>
                <w:szCs w:val="28"/>
              </w:rPr>
              <w:t>расходов</w:t>
            </w:r>
          </w:p>
        </w:tc>
        <w:tc>
          <w:tcPr>
            <w:tcW w:w="2409" w:type="dxa"/>
          </w:tcPr>
          <w:p w:rsidR="00312A52" w:rsidRPr="00312A52" w:rsidRDefault="00312A52" w:rsidP="00312A52">
            <w:pPr>
              <w:jc w:val="center"/>
              <w:rPr>
                <w:sz w:val="28"/>
                <w:szCs w:val="28"/>
              </w:rPr>
            </w:pPr>
            <w:r w:rsidRPr="00312A52">
              <w:rPr>
                <w:color w:val="000000"/>
                <w:sz w:val="28"/>
                <w:szCs w:val="28"/>
              </w:rPr>
              <w:t>Запланировано,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2A52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409" w:type="dxa"/>
          </w:tcPr>
          <w:p w:rsidR="00312A52" w:rsidRPr="00312A52" w:rsidRDefault="00312A52" w:rsidP="00312A52">
            <w:pPr>
              <w:jc w:val="center"/>
              <w:rPr>
                <w:sz w:val="28"/>
                <w:szCs w:val="28"/>
              </w:rPr>
            </w:pPr>
            <w:r w:rsidRPr="00312A52">
              <w:rPr>
                <w:color w:val="000000"/>
                <w:sz w:val="28"/>
                <w:szCs w:val="28"/>
              </w:rPr>
              <w:t>Поступило,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2A52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409" w:type="dxa"/>
          </w:tcPr>
          <w:p w:rsidR="00312A52" w:rsidRPr="00312A52" w:rsidRDefault="00312A52" w:rsidP="00312A52">
            <w:pPr>
              <w:jc w:val="center"/>
              <w:rPr>
                <w:sz w:val="28"/>
                <w:szCs w:val="28"/>
              </w:rPr>
            </w:pPr>
            <w:r w:rsidRPr="00312A52">
              <w:rPr>
                <w:color w:val="000000"/>
                <w:sz w:val="28"/>
                <w:szCs w:val="28"/>
              </w:rPr>
              <w:t>Израсходовано, рублей</w:t>
            </w:r>
          </w:p>
        </w:tc>
      </w:tr>
      <w:tr w:rsidR="00312A52" w:rsidRPr="00312A52" w:rsidTr="00312A52">
        <w:tc>
          <w:tcPr>
            <w:tcW w:w="2409" w:type="dxa"/>
          </w:tcPr>
          <w:p w:rsidR="00312A52" w:rsidRPr="00312A52" w:rsidRDefault="00312A52" w:rsidP="00312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12A52" w:rsidRPr="00312A52" w:rsidRDefault="00312A52" w:rsidP="00312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12A52" w:rsidRPr="00312A52" w:rsidRDefault="00312A52" w:rsidP="00312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12A52" w:rsidRPr="00312A52" w:rsidRDefault="00312A52" w:rsidP="00312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2A52" w:rsidRPr="00312A52" w:rsidTr="00312A52">
        <w:tc>
          <w:tcPr>
            <w:tcW w:w="2409" w:type="dxa"/>
          </w:tcPr>
          <w:p w:rsidR="00312A52" w:rsidRPr="00312A52" w:rsidRDefault="00312A52" w:rsidP="006745F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12A52" w:rsidRPr="00312A52" w:rsidRDefault="00312A52" w:rsidP="006745F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12A52" w:rsidRPr="00312A52" w:rsidRDefault="00312A52" w:rsidP="006745F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12A52" w:rsidRPr="00312A52" w:rsidRDefault="00312A52" w:rsidP="006745F3">
            <w:pPr>
              <w:rPr>
                <w:sz w:val="28"/>
                <w:szCs w:val="28"/>
              </w:rPr>
            </w:pPr>
          </w:p>
        </w:tc>
      </w:tr>
    </w:tbl>
    <w:p w:rsidR="00312A52" w:rsidRPr="00F65A46" w:rsidRDefault="00312A52" w:rsidP="006745F3"/>
    <w:tbl>
      <w:tblPr>
        <w:tblW w:w="14040" w:type="dxa"/>
        <w:tblInd w:w="-40" w:type="dxa"/>
        <w:tblCellMar>
          <w:left w:w="0" w:type="dxa"/>
          <w:right w:w="0" w:type="dxa"/>
        </w:tblCellMar>
        <w:tblLook w:val="04A0"/>
      </w:tblPr>
      <w:tblGrid>
        <w:gridCol w:w="2795"/>
        <w:gridCol w:w="3528"/>
        <w:gridCol w:w="2350"/>
        <w:gridCol w:w="3214"/>
        <w:gridCol w:w="2153"/>
      </w:tblGrid>
      <w:tr w:rsidR="006745F3" w:rsidRPr="00F65A46" w:rsidTr="00312A52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45F3" w:rsidRPr="00F65A46" w:rsidRDefault="006745F3" w:rsidP="00D07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45F3" w:rsidRPr="00F65A46" w:rsidRDefault="006745F3" w:rsidP="00D07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45F3" w:rsidRPr="00F65A46" w:rsidRDefault="006745F3" w:rsidP="00D07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45F3" w:rsidRPr="00F65A46" w:rsidRDefault="006745F3" w:rsidP="00D07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45F3" w:rsidRPr="00F65A46" w:rsidRDefault="006745F3" w:rsidP="00D07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65A46">
              <w:rPr>
                <w:color w:val="000000"/>
                <w:sz w:val="20"/>
              </w:rPr>
              <w:t>Остаток</w:t>
            </w:r>
            <w:proofErr w:type="gramStart"/>
            <w:r w:rsidRPr="00F65A46">
              <w:rPr>
                <w:color w:val="000000"/>
                <w:sz w:val="20"/>
              </w:rPr>
              <w:t>,р</w:t>
            </w:r>
            <w:proofErr w:type="gramEnd"/>
            <w:r w:rsidRPr="00F65A46">
              <w:rPr>
                <w:color w:val="000000"/>
                <w:sz w:val="20"/>
              </w:rPr>
              <w:t>ублей</w:t>
            </w:r>
            <w:proofErr w:type="spellEnd"/>
          </w:p>
        </w:tc>
      </w:tr>
    </w:tbl>
    <w:p w:rsidR="00312A52" w:rsidRDefault="006745F3" w:rsidP="00312A52">
      <w:pPr>
        <w:pStyle w:val="a6"/>
        <w:numPr>
          <w:ilvl w:val="0"/>
          <w:numId w:val="7"/>
        </w:numPr>
        <w:rPr>
          <w:color w:val="000000"/>
        </w:rPr>
      </w:pPr>
      <w:r w:rsidRPr="00312A52">
        <w:rPr>
          <w:color w:val="000000"/>
        </w:rPr>
        <w:t>В графе 1 указывается статья расходов, утвержденных бюджетом заявки.</w:t>
      </w:r>
    </w:p>
    <w:p w:rsidR="00312A52" w:rsidRDefault="006745F3" w:rsidP="00312A52">
      <w:pPr>
        <w:pStyle w:val="a6"/>
        <w:numPr>
          <w:ilvl w:val="0"/>
          <w:numId w:val="7"/>
        </w:numPr>
        <w:rPr>
          <w:color w:val="000000"/>
        </w:rPr>
      </w:pPr>
      <w:r w:rsidRPr="00312A52">
        <w:rPr>
          <w:color w:val="000000"/>
        </w:rPr>
        <w:t>2. В графе 2 указывается сумма, запланированная в бюджете заявки по данной статье расходов.</w:t>
      </w:r>
    </w:p>
    <w:p w:rsidR="00312A52" w:rsidRDefault="006745F3" w:rsidP="00312A52">
      <w:pPr>
        <w:pStyle w:val="a6"/>
        <w:numPr>
          <w:ilvl w:val="0"/>
          <w:numId w:val="7"/>
        </w:numPr>
        <w:rPr>
          <w:color w:val="000000"/>
        </w:rPr>
      </w:pPr>
      <w:r w:rsidRPr="00312A52">
        <w:rPr>
          <w:color w:val="000000"/>
        </w:rPr>
        <w:t>3. В графе 3 указывается сумма фактических поступлений за отчетный период.</w:t>
      </w:r>
    </w:p>
    <w:p w:rsidR="00312A52" w:rsidRDefault="006745F3" w:rsidP="00312A52">
      <w:pPr>
        <w:pStyle w:val="a6"/>
        <w:numPr>
          <w:ilvl w:val="0"/>
          <w:numId w:val="7"/>
        </w:numPr>
        <w:rPr>
          <w:color w:val="000000"/>
        </w:rPr>
      </w:pPr>
      <w:r w:rsidRPr="00312A52">
        <w:rPr>
          <w:color w:val="000000"/>
        </w:rPr>
        <w:t>4. В графе 4 указывается сумма израсходованных за отчетный период средств.</w:t>
      </w:r>
    </w:p>
    <w:p w:rsidR="00312A52" w:rsidRDefault="006745F3" w:rsidP="00312A52">
      <w:pPr>
        <w:pStyle w:val="a6"/>
        <w:numPr>
          <w:ilvl w:val="0"/>
          <w:numId w:val="7"/>
        </w:numPr>
        <w:rPr>
          <w:color w:val="000000"/>
        </w:rPr>
      </w:pPr>
      <w:r w:rsidRPr="00312A52">
        <w:rPr>
          <w:color w:val="000000"/>
        </w:rPr>
        <w:t>5. В графе 5 указывается остаток средств, неиспользованных за отчетный период.  </w:t>
      </w:r>
    </w:p>
    <w:p w:rsidR="00312A52" w:rsidRDefault="00312A52" w:rsidP="00312A52">
      <w:pPr>
        <w:pStyle w:val="a6"/>
        <w:ind w:left="405"/>
        <w:rPr>
          <w:color w:val="000000"/>
        </w:rPr>
      </w:pPr>
    </w:p>
    <w:p w:rsidR="00312A52" w:rsidRDefault="00312A52" w:rsidP="00312A52">
      <w:pPr>
        <w:pStyle w:val="a6"/>
        <w:ind w:left="405"/>
        <w:rPr>
          <w:color w:val="000000"/>
        </w:rPr>
      </w:pPr>
    </w:p>
    <w:p w:rsidR="00B7316E" w:rsidRPr="00B7316E" w:rsidRDefault="006745F3" w:rsidP="00312A52">
      <w:pPr>
        <w:pStyle w:val="a6"/>
        <w:ind w:left="405"/>
        <w:rPr>
          <w:color w:val="000000"/>
          <w:sz w:val="28"/>
          <w:szCs w:val="28"/>
        </w:rPr>
      </w:pPr>
      <w:r w:rsidRPr="00B7316E">
        <w:rPr>
          <w:color w:val="000000"/>
          <w:sz w:val="28"/>
          <w:szCs w:val="28"/>
        </w:rPr>
        <w:t>ТОС «______________»</w:t>
      </w:r>
    </w:p>
    <w:p w:rsidR="00B7316E" w:rsidRPr="00B7316E" w:rsidRDefault="006745F3" w:rsidP="00312A52">
      <w:pPr>
        <w:pStyle w:val="a6"/>
        <w:ind w:left="405"/>
        <w:rPr>
          <w:color w:val="000000"/>
          <w:sz w:val="28"/>
          <w:szCs w:val="28"/>
        </w:rPr>
      </w:pPr>
      <w:r w:rsidRPr="00B7316E">
        <w:rPr>
          <w:color w:val="000000"/>
          <w:sz w:val="28"/>
          <w:szCs w:val="28"/>
        </w:rPr>
        <w:t>______________________</w:t>
      </w:r>
      <w:r w:rsidR="00B7316E" w:rsidRPr="00B7316E">
        <w:rPr>
          <w:color w:val="000000"/>
          <w:sz w:val="28"/>
          <w:szCs w:val="28"/>
        </w:rPr>
        <w:t>ФИО</w:t>
      </w:r>
    </w:p>
    <w:p w:rsidR="00B7316E" w:rsidRPr="00B7316E" w:rsidRDefault="00B7316E" w:rsidP="00312A52">
      <w:pPr>
        <w:pStyle w:val="a6"/>
        <w:ind w:left="405"/>
        <w:rPr>
          <w:sz w:val="28"/>
          <w:szCs w:val="28"/>
        </w:rPr>
      </w:pPr>
    </w:p>
    <w:p w:rsidR="00B7316E" w:rsidRDefault="00B7316E" w:rsidP="00312A52">
      <w:pPr>
        <w:pStyle w:val="a6"/>
        <w:ind w:left="405"/>
      </w:pPr>
    </w:p>
    <w:p w:rsidR="00312A52" w:rsidRPr="00312A52" w:rsidRDefault="00B7316E" w:rsidP="00312A52">
      <w:pPr>
        <w:pStyle w:val="a6"/>
        <w:ind w:left="405"/>
      </w:pPr>
      <w:r w:rsidRPr="00312A52">
        <w:t xml:space="preserve"> </w:t>
      </w:r>
    </w:p>
    <w:sectPr w:rsidR="00312A52" w:rsidRPr="00312A52" w:rsidSect="00AC5D68">
      <w:pgSz w:w="11906" w:h="16838"/>
      <w:pgMar w:top="426" w:right="926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C9C"/>
    <w:multiLevelType w:val="hybridMultilevel"/>
    <w:tmpl w:val="E672323E"/>
    <w:lvl w:ilvl="0" w:tplc="89980B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95D1A57"/>
    <w:multiLevelType w:val="hybridMultilevel"/>
    <w:tmpl w:val="A2426996"/>
    <w:lvl w:ilvl="0" w:tplc="21BEB9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D7872B2"/>
    <w:multiLevelType w:val="hybridMultilevel"/>
    <w:tmpl w:val="5F60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7487D"/>
    <w:multiLevelType w:val="hybridMultilevel"/>
    <w:tmpl w:val="22F0DBD8"/>
    <w:lvl w:ilvl="0" w:tplc="3F68FC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E0705"/>
    <w:multiLevelType w:val="hybridMultilevel"/>
    <w:tmpl w:val="8DEA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37DCA"/>
    <w:multiLevelType w:val="hybridMultilevel"/>
    <w:tmpl w:val="E672323E"/>
    <w:lvl w:ilvl="0" w:tplc="89980B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4F81582E"/>
    <w:multiLevelType w:val="hybridMultilevel"/>
    <w:tmpl w:val="22F0DBD8"/>
    <w:lvl w:ilvl="0" w:tplc="3F68FCD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30F0A"/>
    <w:rsid w:val="00024B0E"/>
    <w:rsid w:val="00040C3B"/>
    <w:rsid w:val="00052E43"/>
    <w:rsid w:val="00056049"/>
    <w:rsid w:val="0008541F"/>
    <w:rsid w:val="000879AF"/>
    <w:rsid w:val="00097FC5"/>
    <w:rsid w:val="000E0BE6"/>
    <w:rsid w:val="00147731"/>
    <w:rsid w:val="00157351"/>
    <w:rsid w:val="00170E15"/>
    <w:rsid w:val="0018073D"/>
    <w:rsid w:val="001B23DC"/>
    <w:rsid w:val="00215A98"/>
    <w:rsid w:val="00245003"/>
    <w:rsid w:val="00263770"/>
    <w:rsid w:val="00295F7A"/>
    <w:rsid w:val="002B38D8"/>
    <w:rsid w:val="002B5F4C"/>
    <w:rsid w:val="003007EC"/>
    <w:rsid w:val="003112CF"/>
    <w:rsid w:val="00312A52"/>
    <w:rsid w:val="00345BD3"/>
    <w:rsid w:val="00383416"/>
    <w:rsid w:val="003966B5"/>
    <w:rsid w:val="00397F0E"/>
    <w:rsid w:val="003B0BAF"/>
    <w:rsid w:val="003F6CFC"/>
    <w:rsid w:val="00416372"/>
    <w:rsid w:val="0043696A"/>
    <w:rsid w:val="00456682"/>
    <w:rsid w:val="00492E8B"/>
    <w:rsid w:val="004B66B8"/>
    <w:rsid w:val="004C68CE"/>
    <w:rsid w:val="004F5D88"/>
    <w:rsid w:val="00516212"/>
    <w:rsid w:val="00530687"/>
    <w:rsid w:val="0053094D"/>
    <w:rsid w:val="005412F2"/>
    <w:rsid w:val="005458BC"/>
    <w:rsid w:val="00545A86"/>
    <w:rsid w:val="00553484"/>
    <w:rsid w:val="005765FB"/>
    <w:rsid w:val="005D3B86"/>
    <w:rsid w:val="006516DD"/>
    <w:rsid w:val="0067270D"/>
    <w:rsid w:val="006745F3"/>
    <w:rsid w:val="006E3B58"/>
    <w:rsid w:val="007239AB"/>
    <w:rsid w:val="007312B6"/>
    <w:rsid w:val="00734D61"/>
    <w:rsid w:val="007431D5"/>
    <w:rsid w:val="0074594C"/>
    <w:rsid w:val="00765630"/>
    <w:rsid w:val="007724D6"/>
    <w:rsid w:val="007A2406"/>
    <w:rsid w:val="007B46CE"/>
    <w:rsid w:val="007D40B1"/>
    <w:rsid w:val="007D5098"/>
    <w:rsid w:val="007D6EFC"/>
    <w:rsid w:val="007E7CEB"/>
    <w:rsid w:val="00804783"/>
    <w:rsid w:val="0081550E"/>
    <w:rsid w:val="0084561D"/>
    <w:rsid w:val="008615BF"/>
    <w:rsid w:val="008718F9"/>
    <w:rsid w:val="0088233E"/>
    <w:rsid w:val="0088320B"/>
    <w:rsid w:val="00896B5B"/>
    <w:rsid w:val="008D62F9"/>
    <w:rsid w:val="008F1C7C"/>
    <w:rsid w:val="00903751"/>
    <w:rsid w:val="00930F0A"/>
    <w:rsid w:val="00953489"/>
    <w:rsid w:val="009552B1"/>
    <w:rsid w:val="00961EC0"/>
    <w:rsid w:val="00971D52"/>
    <w:rsid w:val="00980B5C"/>
    <w:rsid w:val="00986A08"/>
    <w:rsid w:val="0099070D"/>
    <w:rsid w:val="00994028"/>
    <w:rsid w:val="009C3BF7"/>
    <w:rsid w:val="009D3635"/>
    <w:rsid w:val="009E65C0"/>
    <w:rsid w:val="009E664C"/>
    <w:rsid w:val="009F03A5"/>
    <w:rsid w:val="009F1D0D"/>
    <w:rsid w:val="00A0071C"/>
    <w:rsid w:val="00A27E90"/>
    <w:rsid w:val="00A35809"/>
    <w:rsid w:val="00A6762F"/>
    <w:rsid w:val="00AC491B"/>
    <w:rsid w:val="00AC5D68"/>
    <w:rsid w:val="00AD78CC"/>
    <w:rsid w:val="00AE1046"/>
    <w:rsid w:val="00AE1DCF"/>
    <w:rsid w:val="00AF1388"/>
    <w:rsid w:val="00B136C0"/>
    <w:rsid w:val="00B3023D"/>
    <w:rsid w:val="00B31D80"/>
    <w:rsid w:val="00B527E1"/>
    <w:rsid w:val="00B53D71"/>
    <w:rsid w:val="00B7316E"/>
    <w:rsid w:val="00BA0B08"/>
    <w:rsid w:val="00BB3CC6"/>
    <w:rsid w:val="00C222C8"/>
    <w:rsid w:val="00C41D2E"/>
    <w:rsid w:val="00C953E2"/>
    <w:rsid w:val="00CA6FDF"/>
    <w:rsid w:val="00CB7C0F"/>
    <w:rsid w:val="00CB7D87"/>
    <w:rsid w:val="00CC4BA1"/>
    <w:rsid w:val="00D0658F"/>
    <w:rsid w:val="00D070C8"/>
    <w:rsid w:val="00D375D4"/>
    <w:rsid w:val="00D46577"/>
    <w:rsid w:val="00D465F3"/>
    <w:rsid w:val="00D67BA9"/>
    <w:rsid w:val="00D73725"/>
    <w:rsid w:val="00DD34F0"/>
    <w:rsid w:val="00E206E5"/>
    <w:rsid w:val="00E21950"/>
    <w:rsid w:val="00E31BDB"/>
    <w:rsid w:val="00E323C1"/>
    <w:rsid w:val="00E579C4"/>
    <w:rsid w:val="00E85444"/>
    <w:rsid w:val="00E92AE3"/>
    <w:rsid w:val="00EA0BCB"/>
    <w:rsid w:val="00ED045A"/>
    <w:rsid w:val="00EE698B"/>
    <w:rsid w:val="00EF4E2F"/>
    <w:rsid w:val="00F12081"/>
    <w:rsid w:val="00F269B7"/>
    <w:rsid w:val="00F61678"/>
    <w:rsid w:val="00F72FF9"/>
    <w:rsid w:val="00F854C2"/>
    <w:rsid w:val="00FA3FDD"/>
    <w:rsid w:val="00FB0AAA"/>
    <w:rsid w:val="00FD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A5"/>
    <w:rPr>
      <w:sz w:val="24"/>
      <w:szCs w:val="24"/>
    </w:rPr>
  </w:style>
  <w:style w:type="paragraph" w:styleId="1">
    <w:name w:val="heading 1"/>
    <w:basedOn w:val="a"/>
    <w:next w:val="a"/>
    <w:qFormat/>
    <w:rsid w:val="00930F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40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0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9940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1"/>
    <w:rsid w:val="00930F0A"/>
    <w:rPr>
      <w:shadow/>
      <w:sz w:val="144"/>
      <w:szCs w:val="144"/>
    </w:rPr>
  </w:style>
  <w:style w:type="character" w:styleId="a3">
    <w:name w:val="Hyperlink"/>
    <w:rsid w:val="006516DD"/>
    <w:rPr>
      <w:color w:val="0000FF"/>
      <w:u w:val="single"/>
    </w:rPr>
  </w:style>
  <w:style w:type="table" w:styleId="a4">
    <w:name w:val="Table Grid"/>
    <w:basedOn w:val="a1"/>
    <w:rsid w:val="00651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9940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994028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semiHidden/>
    <w:rsid w:val="00971D52"/>
    <w:rPr>
      <w:rFonts w:ascii="Tahoma" w:hAnsi="Tahoma" w:cs="Tahoma"/>
      <w:sz w:val="16"/>
      <w:szCs w:val="16"/>
    </w:rPr>
  </w:style>
  <w:style w:type="paragraph" w:customStyle="1" w:styleId="p15">
    <w:name w:val="p15"/>
    <w:basedOn w:val="a"/>
    <w:rsid w:val="00AC491B"/>
    <w:pPr>
      <w:spacing w:before="100" w:beforeAutospacing="1" w:after="100" w:afterAutospacing="1"/>
    </w:pPr>
  </w:style>
  <w:style w:type="character" w:customStyle="1" w:styleId="s1">
    <w:name w:val="s1"/>
    <w:basedOn w:val="a0"/>
    <w:rsid w:val="00AC491B"/>
  </w:style>
  <w:style w:type="paragraph" w:customStyle="1" w:styleId="p12">
    <w:name w:val="p12"/>
    <w:basedOn w:val="a"/>
    <w:rsid w:val="00AC491B"/>
    <w:pPr>
      <w:spacing w:before="100" w:beforeAutospacing="1" w:after="100" w:afterAutospacing="1"/>
    </w:pPr>
  </w:style>
  <w:style w:type="character" w:customStyle="1" w:styleId="s2">
    <w:name w:val="s2"/>
    <w:basedOn w:val="a0"/>
    <w:rsid w:val="00AC491B"/>
  </w:style>
  <w:style w:type="paragraph" w:styleId="a6">
    <w:name w:val="List Paragraph"/>
    <w:basedOn w:val="a"/>
    <w:uiPriority w:val="34"/>
    <w:qFormat/>
    <w:rsid w:val="00312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10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Свидетельства получали</vt:lpstr>
    </vt:vector>
  </TitlesOfParts>
  <Company>rbs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Свидетельства получали</dc:title>
  <dc:creator>rbs</dc:creator>
  <cp:lastModifiedBy>Кружилина</cp:lastModifiedBy>
  <cp:revision>2</cp:revision>
  <cp:lastPrinted>2018-02-16T07:12:00Z</cp:lastPrinted>
  <dcterms:created xsi:type="dcterms:W3CDTF">2006-06-02T23:46:00Z</dcterms:created>
  <dcterms:modified xsi:type="dcterms:W3CDTF">2018-03-01T10:16:00Z</dcterms:modified>
</cp:coreProperties>
</file>