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0" w:rsidRPr="00EA3505" w:rsidRDefault="00211F20" w:rsidP="00211F20">
      <w:pPr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EA3505">
        <w:rPr>
          <w:rFonts w:ascii="Times New Roman" w:eastAsia="Arial Unicode MS" w:hAnsi="Times New Roman"/>
          <w:b/>
          <w:sz w:val="36"/>
          <w:szCs w:val="36"/>
        </w:rPr>
        <w:t xml:space="preserve">ОТЧЕТ ГЛАВЫ ЕРМАКОВСКОГО СЕЛЬСКОГО ПОСЕЛЕНИЯ ОБ ИСПОЛНЕНИИ БЮДЖЕТА  И ВЫПОЛНЕНИИ ПЛАНА СОЦИАЛЬНО-ЭКОНОМИЧЕСКОГО РАЗВИТИЯ ЗА  </w:t>
      </w:r>
      <w:r w:rsidR="00EA3505" w:rsidRPr="00EA3505">
        <w:rPr>
          <w:rFonts w:ascii="Times New Roman" w:eastAsia="Arial Unicode MS" w:hAnsi="Times New Roman"/>
          <w:b/>
          <w:sz w:val="36"/>
          <w:szCs w:val="36"/>
        </w:rPr>
        <w:t xml:space="preserve">                                          1 ПОЛУГОДИЕ 2016</w:t>
      </w:r>
      <w:r w:rsidRPr="00EA3505">
        <w:rPr>
          <w:rFonts w:ascii="Times New Roman" w:eastAsia="Arial Unicode MS" w:hAnsi="Times New Roman"/>
          <w:b/>
          <w:sz w:val="36"/>
          <w:szCs w:val="36"/>
        </w:rPr>
        <w:t xml:space="preserve"> ГОД</w:t>
      </w:r>
      <w:r w:rsidR="00EA3505" w:rsidRPr="00EA3505">
        <w:rPr>
          <w:rFonts w:ascii="Times New Roman" w:eastAsia="Arial Unicode MS" w:hAnsi="Times New Roman"/>
          <w:b/>
          <w:sz w:val="36"/>
          <w:szCs w:val="36"/>
        </w:rPr>
        <w:t>А</w:t>
      </w:r>
    </w:p>
    <w:p w:rsidR="00211F20" w:rsidRDefault="00211F20" w:rsidP="00211F2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</w:t>
      </w:r>
      <w:r w:rsidRPr="00B26D52">
        <w:rPr>
          <w:rFonts w:ascii="Times New Roman" w:hAnsi="Times New Roman"/>
          <w:b/>
          <w:sz w:val="36"/>
          <w:szCs w:val="36"/>
        </w:rPr>
        <w:t>важаемые гости, участники собрания!</w:t>
      </w:r>
    </w:p>
    <w:p w:rsidR="00211F20" w:rsidRPr="00B26D52" w:rsidRDefault="00211F20" w:rsidP="00211F2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380961" w:rsidRPr="00380961" w:rsidRDefault="00380961" w:rsidP="0038096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80961">
        <w:rPr>
          <w:rFonts w:ascii="Times New Roman" w:hAnsi="Times New Roman"/>
          <w:sz w:val="32"/>
          <w:szCs w:val="32"/>
        </w:rPr>
        <w:t>Вашему вниманию предлагается следующая повестка дня:</w:t>
      </w:r>
    </w:p>
    <w:p w:rsidR="00380961" w:rsidRPr="00380961" w:rsidRDefault="00380961" w:rsidP="0038096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80961">
        <w:rPr>
          <w:rFonts w:ascii="Times New Roman" w:hAnsi="Times New Roman"/>
          <w:sz w:val="32"/>
          <w:szCs w:val="32"/>
        </w:rPr>
        <w:t>1. Отчет об исполнении бюджета и выполнении  плана социально-экономическ</w:t>
      </w:r>
      <w:r>
        <w:rPr>
          <w:rFonts w:ascii="Times New Roman" w:hAnsi="Times New Roman"/>
          <w:sz w:val="32"/>
          <w:szCs w:val="32"/>
        </w:rPr>
        <w:t>ого развития Ермаковского сельского поселения за 1 полугодие 2016</w:t>
      </w:r>
      <w:r w:rsidRPr="00380961">
        <w:rPr>
          <w:rFonts w:ascii="Times New Roman" w:hAnsi="Times New Roman"/>
          <w:sz w:val="32"/>
          <w:szCs w:val="32"/>
        </w:rPr>
        <w:t xml:space="preserve"> года. (Докладчик — Глава Ермаковского сельского поселения Кондаков А.В.)</w:t>
      </w:r>
    </w:p>
    <w:p w:rsidR="00380961" w:rsidRPr="00380961" w:rsidRDefault="00380961" w:rsidP="0038096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Ответы на вопросы.</w:t>
      </w:r>
    </w:p>
    <w:p w:rsidR="00380961" w:rsidRDefault="00380961" w:rsidP="0038096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380961" w:rsidRPr="00380961" w:rsidRDefault="00380961" w:rsidP="0038096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80961">
        <w:rPr>
          <w:rFonts w:ascii="Times New Roman" w:hAnsi="Times New Roman"/>
          <w:sz w:val="32"/>
          <w:szCs w:val="32"/>
        </w:rPr>
        <w:t>Сегодня я хочу представить Вам итоги работы Ермаковского сельско</w:t>
      </w:r>
      <w:r>
        <w:rPr>
          <w:rFonts w:ascii="Times New Roman" w:hAnsi="Times New Roman"/>
          <w:sz w:val="32"/>
          <w:szCs w:val="32"/>
        </w:rPr>
        <w:t>го поселения за 1 полугодие 2016</w:t>
      </w:r>
      <w:r w:rsidRPr="00380961">
        <w:rPr>
          <w:rFonts w:ascii="Times New Roman" w:hAnsi="Times New Roman"/>
          <w:sz w:val="32"/>
          <w:szCs w:val="32"/>
        </w:rPr>
        <w:t xml:space="preserve"> года.                           </w:t>
      </w:r>
    </w:p>
    <w:p w:rsidR="00211F20" w:rsidRPr="00F573AA" w:rsidRDefault="00543383" w:rsidP="00380961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2016</w:t>
      </w:r>
      <w:r w:rsidR="001C04F3">
        <w:rPr>
          <w:rFonts w:ascii="Times New Roman" w:hAnsi="Times New Roman"/>
          <w:b/>
          <w:sz w:val="32"/>
          <w:szCs w:val="32"/>
        </w:rPr>
        <w:t xml:space="preserve"> году д</w:t>
      </w:r>
      <w:r w:rsidR="00211F20" w:rsidRPr="003B1719">
        <w:rPr>
          <w:rFonts w:ascii="Times New Roman" w:hAnsi="Times New Roman"/>
          <w:b/>
          <w:sz w:val="32"/>
          <w:szCs w:val="32"/>
        </w:rPr>
        <w:t>оходная часть бюджета поселения в ч</w:t>
      </w:r>
      <w:r w:rsidR="00211F20">
        <w:rPr>
          <w:rFonts w:ascii="Times New Roman" w:hAnsi="Times New Roman"/>
          <w:b/>
          <w:sz w:val="32"/>
          <w:szCs w:val="32"/>
        </w:rPr>
        <w:t>асти собственных доходов составила</w:t>
      </w:r>
      <w:r w:rsidR="00211F20" w:rsidRPr="003B1719">
        <w:rPr>
          <w:rFonts w:ascii="Times New Roman" w:hAnsi="Times New Roman"/>
          <w:b/>
          <w:sz w:val="32"/>
          <w:szCs w:val="32"/>
        </w:rPr>
        <w:t>:</w:t>
      </w:r>
      <w:r w:rsidR="00163A72">
        <w:rPr>
          <w:rFonts w:ascii="Times New Roman" w:hAnsi="Times New Roman"/>
          <w:b/>
          <w:sz w:val="32"/>
          <w:szCs w:val="32"/>
        </w:rPr>
        <w:t xml:space="preserve"> </w:t>
      </w:r>
      <w:r w:rsidR="001C04F3">
        <w:rPr>
          <w:rFonts w:ascii="Times New Roman" w:hAnsi="Times New Roman"/>
          <w:sz w:val="32"/>
          <w:szCs w:val="32"/>
        </w:rPr>
        <w:t xml:space="preserve">при плане - </w:t>
      </w:r>
      <w:r>
        <w:rPr>
          <w:rFonts w:ascii="Times New Roman" w:hAnsi="Times New Roman"/>
          <w:sz w:val="32"/>
          <w:szCs w:val="32"/>
        </w:rPr>
        <w:t>8 352,7</w:t>
      </w:r>
      <w:r w:rsidR="00211F20"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1C04F3">
        <w:rPr>
          <w:rFonts w:ascii="Times New Roman" w:hAnsi="Times New Roman"/>
          <w:sz w:val="32"/>
          <w:szCs w:val="32"/>
        </w:rPr>
        <w:t>,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 w:rsidR="001C04F3">
        <w:rPr>
          <w:rFonts w:ascii="Times New Roman" w:hAnsi="Times New Roman"/>
          <w:sz w:val="32"/>
          <w:szCs w:val="32"/>
        </w:rPr>
        <w:t>ф</w:t>
      </w:r>
      <w:r w:rsidR="00211F20" w:rsidRPr="00F573AA">
        <w:rPr>
          <w:rFonts w:ascii="Times New Roman" w:hAnsi="Times New Roman"/>
          <w:sz w:val="32"/>
          <w:szCs w:val="32"/>
        </w:rPr>
        <w:t>актически по</w:t>
      </w:r>
      <w:r w:rsidR="00211F20">
        <w:rPr>
          <w:rFonts w:ascii="Times New Roman" w:hAnsi="Times New Roman"/>
          <w:sz w:val="32"/>
          <w:szCs w:val="32"/>
        </w:rPr>
        <w:t>ступило</w:t>
      </w:r>
      <w:r>
        <w:rPr>
          <w:rFonts w:ascii="Times New Roman" w:hAnsi="Times New Roman"/>
          <w:sz w:val="32"/>
          <w:szCs w:val="32"/>
        </w:rPr>
        <w:t>— 2 770,0</w:t>
      </w:r>
      <w:r w:rsidR="00211F20">
        <w:rPr>
          <w:rFonts w:ascii="Times New Roman" w:hAnsi="Times New Roman"/>
          <w:sz w:val="32"/>
          <w:szCs w:val="32"/>
        </w:rPr>
        <w:t>тыс. руб.,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 составило 33,2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году  в том числе:</w:t>
      </w:r>
    </w:p>
    <w:p w:rsidR="00211F20" w:rsidRPr="003B1719" w:rsidRDefault="00211F20" w:rsidP="00211F2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</w:t>
      </w: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 w:rsidRPr="003B1719">
        <w:rPr>
          <w:rFonts w:ascii="Times New Roman" w:hAnsi="Times New Roman"/>
          <w:sz w:val="32"/>
          <w:szCs w:val="32"/>
        </w:rPr>
        <w:t xml:space="preserve">при плане – </w:t>
      </w:r>
      <w:r w:rsidR="00543383">
        <w:rPr>
          <w:rFonts w:ascii="Times New Roman" w:hAnsi="Times New Roman"/>
          <w:sz w:val="32"/>
          <w:szCs w:val="32"/>
        </w:rPr>
        <w:t>797,6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фактическое поступление – </w:t>
      </w:r>
      <w:r w:rsidR="00543383">
        <w:rPr>
          <w:rFonts w:ascii="Times New Roman" w:hAnsi="Times New Roman"/>
          <w:sz w:val="32"/>
          <w:szCs w:val="32"/>
        </w:rPr>
        <w:t>302,0 тыс. руб.  (37,9</w:t>
      </w:r>
      <w:r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825BDF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Налоги на товары (работы, услуги) т.е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.</w:t>
      </w:r>
      <w:r w:rsidRPr="003B1719">
        <w:rPr>
          <w:rFonts w:ascii="Times New Roman" w:hAnsi="Times New Roman"/>
          <w:b/>
          <w:bCs/>
          <w:sz w:val="32"/>
          <w:szCs w:val="32"/>
        </w:rPr>
        <w:t>а</w:t>
      </w:r>
      <w:proofErr w:type="gramEnd"/>
      <w:r w:rsidRPr="003B1719">
        <w:rPr>
          <w:rFonts w:ascii="Times New Roman" w:hAnsi="Times New Roman"/>
          <w:b/>
          <w:bCs/>
          <w:sz w:val="32"/>
          <w:szCs w:val="32"/>
        </w:rPr>
        <w:t>кцизы</w:t>
      </w:r>
      <w:r>
        <w:rPr>
          <w:rFonts w:ascii="Times New Roman" w:hAnsi="Times New Roman"/>
          <w:b/>
          <w:bCs/>
          <w:sz w:val="32"/>
          <w:szCs w:val="32"/>
        </w:rPr>
        <w:t xml:space="preserve"> по подакцизным товарам</w:t>
      </w:r>
      <w:r w:rsidR="00163A7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D2996">
        <w:rPr>
          <w:rFonts w:ascii="Times New Roman" w:hAnsi="Times New Roman"/>
          <w:sz w:val="32"/>
          <w:szCs w:val="32"/>
        </w:rPr>
        <w:t>-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при плане </w:t>
      </w:r>
      <w:r w:rsidRPr="003B1719">
        <w:rPr>
          <w:rFonts w:ascii="Times New Roman" w:hAnsi="Times New Roman"/>
          <w:sz w:val="32"/>
          <w:szCs w:val="32"/>
        </w:rPr>
        <w:t>— 1</w:t>
      </w:r>
      <w:r w:rsidR="00543383">
        <w:rPr>
          <w:rFonts w:ascii="Times New Roman" w:hAnsi="Times New Roman"/>
          <w:sz w:val="32"/>
          <w:szCs w:val="32"/>
        </w:rPr>
        <w:t> 781,4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163A72">
        <w:rPr>
          <w:rFonts w:ascii="Times New Roman" w:hAnsi="Times New Roman"/>
          <w:sz w:val="32"/>
          <w:szCs w:val="32"/>
        </w:rPr>
        <w:t xml:space="preserve">, </w:t>
      </w:r>
      <w:r w:rsidRPr="00825BDF">
        <w:rPr>
          <w:rFonts w:ascii="Times New Roman" w:hAnsi="Times New Roman"/>
          <w:sz w:val="32"/>
          <w:szCs w:val="32"/>
        </w:rPr>
        <w:t>фактически поступ</w:t>
      </w:r>
      <w:r>
        <w:rPr>
          <w:rFonts w:ascii="Times New Roman" w:hAnsi="Times New Roman"/>
          <w:sz w:val="32"/>
          <w:szCs w:val="32"/>
        </w:rPr>
        <w:t>и</w:t>
      </w:r>
      <w:r w:rsidRPr="00825BDF">
        <w:rPr>
          <w:rFonts w:ascii="Times New Roman" w:hAnsi="Times New Roman"/>
          <w:sz w:val="32"/>
          <w:szCs w:val="32"/>
        </w:rPr>
        <w:t>ло</w:t>
      </w:r>
      <w:r w:rsidR="00543383">
        <w:rPr>
          <w:rFonts w:ascii="Times New Roman" w:hAnsi="Times New Roman"/>
          <w:sz w:val="32"/>
          <w:szCs w:val="32"/>
        </w:rPr>
        <w:t xml:space="preserve"> -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 w:rsidR="00543383">
        <w:rPr>
          <w:rFonts w:ascii="Times New Roman" w:hAnsi="Times New Roman"/>
          <w:sz w:val="32"/>
          <w:szCs w:val="32"/>
        </w:rPr>
        <w:t>907,4 тыс. руб.  (50,9</w:t>
      </w:r>
      <w:r w:rsidRPr="00825BDF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3B1719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 xml:space="preserve"> налог на имущество физических лиц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 w:rsidR="00543383">
        <w:rPr>
          <w:rFonts w:ascii="Times New Roman" w:hAnsi="Times New Roman"/>
          <w:sz w:val="32"/>
          <w:szCs w:val="32"/>
        </w:rPr>
        <w:t>при плане – 89,5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 w:rsidRPr="003B1719">
        <w:rPr>
          <w:rFonts w:ascii="Times New Roman" w:hAnsi="Times New Roman"/>
          <w:sz w:val="32"/>
          <w:szCs w:val="32"/>
        </w:rPr>
        <w:t>тыс. руб.</w:t>
      </w:r>
    </w:p>
    <w:p w:rsidR="00211F20" w:rsidRPr="00F573AA" w:rsidRDefault="00543383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поступило – 1,5 тыс. руб.  (1,7</w:t>
      </w:r>
      <w:r w:rsidR="00211F20" w:rsidRPr="00F573AA">
        <w:rPr>
          <w:rFonts w:ascii="Times New Roman" w:hAnsi="Times New Roman"/>
          <w:sz w:val="32"/>
          <w:szCs w:val="32"/>
        </w:rPr>
        <w:t xml:space="preserve"> % к плану на год)</w:t>
      </w:r>
    </w:p>
    <w:p w:rsidR="00211F20" w:rsidRPr="003B1719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земельный налог</w:t>
      </w:r>
      <w:r w:rsidR="00163A72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при плане </w:t>
      </w:r>
      <w:r w:rsidRPr="003B1719">
        <w:rPr>
          <w:rFonts w:ascii="Times New Roman" w:hAnsi="Times New Roman"/>
          <w:sz w:val="32"/>
          <w:szCs w:val="32"/>
        </w:rPr>
        <w:t xml:space="preserve">— </w:t>
      </w:r>
      <w:r w:rsidR="00543383">
        <w:rPr>
          <w:rFonts w:ascii="Times New Roman" w:hAnsi="Times New Roman"/>
          <w:sz w:val="32"/>
          <w:szCs w:val="32"/>
        </w:rPr>
        <w:t>4 149,9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>
        <w:rPr>
          <w:rFonts w:ascii="Times New Roman" w:hAnsi="Times New Roman"/>
          <w:sz w:val="32"/>
          <w:szCs w:val="32"/>
        </w:rPr>
        <w:t>и</w:t>
      </w:r>
      <w:r w:rsidRPr="00F573AA"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о</w:t>
      </w:r>
      <w:r w:rsidRPr="00F573AA">
        <w:rPr>
          <w:rFonts w:ascii="Times New Roman" w:hAnsi="Times New Roman"/>
          <w:sz w:val="32"/>
          <w:szCs w:val="32"/>
        </w:rPr>
        <w:t xml:space="preserve"> — </w:t>
      </w:r>
      <w:r w:rsidR="00543383">
        <w:rPr>
          <w:rFonts w:ascii="Times New Roman" w:hAnsi="Times New Roman"/>
          <w:sz w:val="32"/>
          <w:szCs w:val="32"/>
        </w:rPr>
        <w:t>145,5 тыс. руб. (3,5</w:t>
      </w:r>
      <w:r w:rsidRPr="00F573AA">
        <w:rPr>
          <w:rFonts w:ascii="Times New Roman" w:hAnsi="Times New Roman"/>
          <w:sz w:val="32"/>
          <w:szCs w:val="32"/>
        </w:rPr>
        <w:t>% к плану на год)</w:t>
      </w:r>
    </w:p>
    <w:p w:rsidR="00211F20" w:rsidRPr="00B5064D" w:rsidRDefault="00211F20" w:rsidP="00211F2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Налог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 w:rsidRPr="003B1719">
        <w:rPr>
          <w:rFonts w:ascii="Times New Roman" w:hAnsi="Times New Roman"/>
          <w:b/>
          <w:bCs/>
          <w:sz w:val="32"/>
          <w:szCs w:val="32"/>
        </w:rPr>
        <w:t xml:space="preserve"> на совокупный доход </w:t>
      </w:r>
      <w:r w:rsidR="008D2996">
        <w:rPr>
          <w:rFonts w:ascii="Times New Roman" w:hAnsi="Times New Roman"/>
          <w:b/>
          <w:bCs/>
          <w:sz w:val="32"/>
          <w:szCs w:val="32"/>
        </w:rPr>
        <w:t>(</w:t>
      </w:r>
      <w:r w:rsidR="00EA3505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>диный сельхоз. налог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)</w:t>
      </w:r>
      <w:r w:rsidRPr="00AA773B">
        <w:rPr>
          <w:rFonts w:ascii="Times New Roman" w:hAnsi="Times New Roman"/>
          <w:bCs/>
          <w:sz w:val="32"/>
          <w:szCs w:val="32"/>
        </w:rPr>
        <w:t>-</w:t>
      </w:r>
      <w:proofErr w:type="gramEnd"/>
      <w:r w:rsidR="00543383">
        <w:rPr>
          <w:rFonts w:ascii="Times New Roman" w:hAnsi="Times New Roman"/>
          <w:sz w:val="32"/>
          <w:szCs w:val="32"/>
        </w:rPr>
        <w:t>при плане — 1 370,0</w:t>
      </w:r>
      <w:r w:rsidRPr="003B1719">
        <w:rPr>
          <w:rFonts w:ascii="Times New Roman" w:hAnsi="Times New Roman"/>
          <w:sz w:val="32"/>
          <w:szCs w:val="32"/>
        </w:rPr>
        <w:t xml:space="preserve"> тыс. руб.</w:t>
      </w:r>
      <w:r w:rsidR="008D2996">
        <w:rPr>
          <w:rFonts w:ascii="Times New Roman" w:hAnsi="Times New Roman"/>
          <w:sz w:val="32"/>
          <w:szCs w:val="32"/>
        </w:rPr>
        <w:t xml:space="preserve">, </w:t>
      </w:r>
      <w:r w:rsidRPr="00B5064D">
        <w:rPr>
          <w:rFonts w:ascii="Times New Roman" w:hAnsi="Times New Roman"/>
          <w:sz w:val="32"/>
          <w:szCs w:val="32"/>
        </w:rPr>
        <w:t xml:space="preserve">поступило — </w:t>
      </w:r>
      <w:r w:rsidR="00543383">
        <w:rPr>
          <w:rFonts w:ascii="Times New Roman" w:hAnsi="Times New Roman"/>
          <w:sz w:val="32"/>
          <w:szCs w:val="32"/>
        </w:rPr>
        <w:t>1 364,7 тыс. руб. (99,6</w:t>
      </w:r>
      <w:r w:rsidRPr="00B5064D">
        <w:rPr>
          <w:rFonts w:ascii="Times New Roman" w:hAnsi="Times New Roman"/>
          <w:sz w:val="32"/>
          <w:szCs w:val="32"/>
        </w:rPr>
        <w:t>% к плану на год)</w:t>
      </w:r>
    </w:p>
    <w:p w:rsidR="00211F20" w:rsidRPr="00F573AA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- Арендная плата за земли находящиеся в собственности поселений</w:t>
      </w:r>
      <w:r w:rsidR="00543383">
        <w:rPr>
          <w:rFonts w:ascii="Times New Roman" w:hAnsi="Times New Roman"/>
          <w:bCs/>
          <w:sz w:val="32"/>
          <w:szCs w:val="32"/>
        </w:rPr>
        <w:t>при плане 107,1</w:t>
      </w:r>
      <w:r>
        <w:rPr>
          <w:rFonts w:ascii="Times New Roman" w:hAnsi="Times New Roman"/>
          <w:bCs/>
          <w:sz w:val="32"/>
          <w:szCs w:val="32"/>
        </w:rPr>
        <w:t xml:space="preserve">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>
        <w:rPr>
          <w:rFonts w:ascii="Times New Roman" w:hAnsi="Times New Roman"/>
          <w:bCs/>
          <w:sz w:val="32"/>
          <w:szCs w:val="32"/>
        </w:rPr>
        <w:t>о</w:t>
      </w:r>
      <w:r w:rsidRPr="00F573AA">
        <w:rPr>
          <w:rFonts w:ascii="Times New Roman" w:hAnsi="Times New Roman"/>
          <w:bCs/>
          <w:sz w:val="32"/>
          <w:szCs w:val="32"/>
        </w:rPr>
        <w:t xml:space="preserve"> – </w:t>
      </w:r>
      <w:r w:rsidR="00543383">
        <w:rPr>
          <w:rFonts w:ascii="Times New Roman" w:hAnsi="Times New Roman"/>
          <w:bCs/>
          <w:sz w:val="32"/>
          <w:szCs w:val="32"/>
        </w:rPr>
        <w:t>40,7 тыс. руб. (38,0</w:t>
      </w:r>
      <w:r w:rsidRPr="00F573AA">
        <w:rPr>
          <w:rFonts w:ascii="Times New Roman" w:hAnsi="Times New Roman"/>
          <w:bCs/>
          <w:sz w:val="32"/>
          <w:szCs w:val="32"/>
        </w:rPr>
        <w:t xml:space="preserve"> % к плану на год)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lastRenderedPageBreak/>
        <w:t xml:space="preserve">- Госпошлина, штрафы, возмещение ущерба </w:t>
      </w:r>
      <w:r w:rsidR="00543383">
        <w:rPr>
          <w:rFonts w:ascii="Times New Roman" w:hAnsi="Times New Roman"/>
          <w:bCs/>
          <w:sz w:val="32"/>
          <w:szCs w:val="32"/>
        </w:rPr>
        <w:t>при плане 57,2</w:t>
      </w:r>
      <w:r>
        <w:rPr>
          <w:rFonts w:ascii="Times New Roman" w:hAnsi="Times New Roman"/>
          <w:bCs/>
          <w:sz w:val="32"/>
          <w:szCs w:val="32"/>
        </w:rPr>
        <w:t xml:space="preserve"> тыс. руб.</w:t>
      </w:r>
      <w:r w:rsidRPr="00F573AA">
        <w:rPr>
          <w:rFonts w:ascii="Times New Roman" w:hAnsi="Times New Roman"/>
          <w:bCs/>
          <w:sz w:val="32"/>
          <w:szCs w:val="32"/>
        </w:rPr>
        <w:t xml:space="preserve"> поступ</w:t>
      </w:r>
      <w:r>
        <w:rPr>
          <w:rFonts w:ascii="Times New Roman" w:hAnsi="Times New Roman"/>
          <w:bCs/>
          <w:sz w:val="32"/>
          <w:szCs w:val="32"/>
        </w:rPr>
        <w:t>и</w:t>
      </w:r>
      <w:r w:rsidRPr="00F573AA">
        <w:rPr>
          <w:rFonts w:ascii="Times New Roman" w:hAnsi="Times New Roman"/>
          <w:bCs/>
          <w:sz w:val="32"/>
          <w:szCs w:val="32"/>
        </w:rPr>
        <w:t>л</w:t>
      </w:r>
      <w:r w:rsidR="00543383">
        <w:rPr>
          <w:rFonts w:ascii="Times New Roman" w:hAnsi="Times New Roman"/>
          <w:bCs/>
          <w:sz w:val="32"/>
          <w:szCs w:val="32"/>
        </w:rPr>
        <w:t>о – 8,2 тыс. руб. (14,3</w:t>
      </w:r>
      <w:r w:rsidRPr="00F573AA">
        <w:rPr>
          <w:rFonts w:ascii="Times New Roman" w:hAnsi="Times New Roman"/>
          <w:bCs/>
          <w:sz w:val="32"/>
          <w:szCs w:val="32"/>
        </w:rPr>
        <w:t>% к плану на год)</w:t>
      </w:r>
    </w:p>
    <w:p w:rsidR="00F36BAB" w:rsidRDefault="00211F20" w:rsidP="00F36BA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1719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3B1719">
        <w:rPr>
          <w:rFonts w:ascii="Times New Roman" w:hAnsi="Times New Roman"/>
          <w:sz w:val="32"/>
          <w:szCs w:val="32"/>
        </w:rPr>
        <w:t xml:space="preserve"> из других бюджетов (</w:t>
      </w:r>
      <w:proofErr w:type="gramStart"/>
      <w:r w:rsidRPr="003B1719">
        <w:rPr>
          <w:rFonts w:ascii="Times New Roman" w:hAnsi="Times New Roman"/>
          <w:sz w:val="32"/>
          <w:szCs w:val="32"/>
        </w:rPr>
        <w:t>федеральный</w:t>
      </w:r>
      <w:proofErr w:type="gramEnd"/>
      <w:r w:rsidRPr="003B1719">
        <w:rPr>
          <w:rFonts w:ascii="Times New Roman" w:hAnsi="Times New Roman"/>
          <w:sz w:val="32"/>
          <w:szCs w:val="32"/>
        </w:rPr>
        <w:t xml:space="preserve">, областной, районный) при плане </w:t>
      </w:r>
      <w:r w:rsidR="00543383">
        <w:rPr>
          <w:rFonts w:ascii="Times New Roman" w:hAnsi="Times New Roman"/>
          <w:sz w:val="32"/>
          <w:szCs w:val="32"/>
        </w:rPr>
        <w:t>16 031,5</w:t>
      </w:r>
      <w:r>
        <w:rPr>
          <w:rFonts w:ascii="Times New Roman" w:hAnsi="Times New Roman"/>
          <w:sz w:val="32"/>
          <w:szCs w:val="32"/>
        </w:rPr>
        <w:t xml:space="preserve"> тыс. руб.</w:t>
      </w:r>
      <w:r w:rsidRPr="00F573AA">
        <w:rPr>
          <w:rFonts w:ascii="Times New Roman" w:hAnsi="Times New Roman"/>
          <w:sz w:val="32"/>
          <w:szCs w:val="32"/>
        </w:rPr>
        <w:t xml:space="preserve"> поступ</w:t>
      </w:r>
      <w:r w:rsidR="00543383">
        <w:rPr>
          <w:rFonts w:ascii="Times New Roman" w:hAnsi="Times New Roman"/>
          <w:sz w:val="32"/>
          <w:szCs w:val="32"/>
        </w:rPr>
        <w:t>ило —110,2</w:t>
      </w:r>
      <w:r>
        <w:rPr>
          <w:rFonts w:ascii="Times New Roman" w:hAnsi="Times New Roman"/>
          <w:sz w:val="32"/>
          <w:szCs w:val="32"/>
        </w:rPr>
        <w:t xml:space="preserve"> ты</w:t>
      </w:r>
      <w:r w:rsidR="00543383">
        <w:rPr>
          <w:rFonts w:ascii="Times New Roman" w:hAnsi="Times New Roman"/>
          <w:sz w:val="32"/>
          <w:szCs w:val="32"/>
        </w:rPr>
        <w:t>с. руб. (исполнение 0,7</w:t>
      </w:r>
      <w:r w:rsidRPr="00F573AA">
        <w:rPr>
          <w:rFonts w:ascii="Times New Roman" w:hAnsi="Times New Roman"/>
          <w:sz w:val="32"/>
          <w:szCs w:val="32"/>
        </w:rPr>
        <w:t xml:space="preserve"> %)</w:t>
      </w:r>
      <w:r w:rsidR="008D2996">
        <w:rPr>
          <w:rFonts w:ascii="Times New Roman" w:hAnsi="Times New Roman"/>
          <w:sz w:val="32"/>
          <w:szCs w:val="32"/>
        </w:rPr>
        <w:t>.</w:t>
      </w:r>
    </w:p>
    <w:p w:rsidR="00F36BAB" w:rsidRPr="00F36BAB" w:rsidRDefault="00F36BAB" w:rsidP="00F36BA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85127" w:rsidRDefault="00F36BAB" w:rsidP="00211F20">
      <w:pPr>
        <w:spacing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                     А сейчас рассмотрим расходы бюджета.</w:t>
      </w:r>
    </w:p>
    <w:p w:rsidR="00211F20" w:rsidRDefault="00EA3505" w:rsidP="00211F2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 обычно, б</w:t>
      </w:r>
      <w:r w:rsidR="00211F20" w:rsidRPr="00E6692E">
        <w:rPr>
          <w:rFonts w:ascii="Times New Roman" w:hAnsi="Times New Roman"/>
          <w:b/>
          <w:sz w:val="32"/>
          <w:szCs w:val="32"/>
        </w:rPr>
        <w:t xml:space="preserve">ольшое внимание </w:t>
      </w:r>
      <w:r w:rsidR="00211F20">
        <w:rPr>
          <w:rFonts w:ascii="Times New Roman" w:hAnsi="Times New Roman"/>
          <w:b/>
          <w:sz w:val="32"/>
          <w:szCs w:val="32"/>
        </w:rPr>
        <w:t xml:space="preserve">при планировании бюджета </w:t>
      </w:r>
      <w:r w:rsidR="00211F20" w:rsidRPr="00E6692E">
        <w:rPr>
          <w:rFonts w:ascii="Times New Roman" w:hAnsi="Times New Roman"/>
          <w:b/>
          <w:sz w:val="32"/>
          <w:szCs w:val="32"/>
        </w:rPr>
        <w:t xml:space="preserve">уделяется </w:t>
      </w:r>
      <w:r w:rsidR="00211F20">
        <w:rPr>
          <w:rFonts w:ascii="Times New Roman" w:hAnsi="Times New Roman"/>
          <w:b/>
          <w:sz w:val="32"/>
          <w:szCs w:val="32"/>
        </w:rPr>
        <w:t>вопросам благоустройства</w:t>
      </w:r>
      <w:r w:rsidR="00211F20" w:rsidRPr="00E6692E">
        <w:rPr>
          <w:rFonts w:ascii="Times New Roman" w:hAnsi="Times New Roman"/>
          <w:b/>
          <w:sz w:val="32"/>
          <w:szCs w:val="32"/>
        </w:rPr>
        <w:t xml:space="preserve"> поселения</w:t>
      </w:r>
      <w:r w:rsidR="00211F20">
        <w:rPr>
          <w:rFonts w:ascii="Times New Roman" w:hAnsi="Times New Roman"/>
          <w:b/>
          <w:sz w:val="32"/>
          <w:szCs w:val="32"/>
        </w:rPr>
        <w:t>, в связи с этим:</w:t>
      </w:r>
    </w:p>
    <w:p w:rsidR="00211F20" w:rsidRPr="00E6692E" w:rsidRDefault="00211F20" w:rsidP="00211F20">
      <w:pPr>
        <w:spacing w:line="240" w:lineRule="auto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0D2DA0">
        <w:rPr>
          <w:rFonts w:ascii="Times New Roman" w:hAnsi="Times New Roman"/>
          <w:sz w:val="32"/>
          <w:szCs w:val="32"/>
        </w:rPr>
        <w:t>Весной</w:t>
      </w:r>
      <w:r>
        <w:rPr>
          <w:rFonts w:ascii="Times New Roman" w:hAnsi="Times New Roman"/>
          <w:sz w:val="32"/>
          <w:szCs w:val="32"/>
        </w:rPr>
        <w:t xml:space="preserve"> п</w:t>
      </w:r>
      <w:r w:rsidRPr="00E6692E">
        <w:rPr>
          <w:rFonts w:ascii="Times New Roman" w:hAnsi="Times New Roman"/>
          <w:sz w:val="32"/>
          <w:szCs w:val="32"/>
        </w:rPr>
        <w:t xml:space="preserve">риобретены и высажены </w:t>
      </w:r>
      <w:r>
        <w:rPr>
          <w:rFonts w:ascii="Times New Roman" w:hAnsi="Times New Roman"/>
          <w:sz w:val="32"/>
          <w:szCs w:val="32"/>
        </w:rPr>
        <w:t>на улицах и центральных площадях саженцы деревьев и роз</w:t>
      </w:r>
      <w:r w:rsidRPr="00E6692E">
        <w:rPr>
          <w:rFonts w:ascii="Times New Roman" w:hAnsi="Times New Roman"/>
          <w:sz w:val="32"/>
          <w:szCs w:val="32"/>
        </w:rPr>
        <w:t>, рассада однолетних цветов</w:t>
      </w:r>
      <w:r w:rsidR="00543383">
        <w:rPr>
          <w:rFonts w:ascii="Times New Roman" w:hAnsi="Times New Roman"/>
          <w:sz w:val="32"/>
          <w:szCs w:val="32"/>
        </w:rPr>
        <w:t xml:space="preserve"> на общую сумму 19992</w:t>
      </w:r>
      <w:r>
        <w:rPr>
          <w:rFonts w:ascii="Times New Roman" w:hAnsi="Times New Roman"/>
          <w:sz w:val="32"/>
          <w:szCs w:val="32"/>
        </w:rPr>
        <w:t xml:space="preserve"> руб.</w:t>
      </w:r>
    </w:p>
    <w:p w:rsidR="000C143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E6692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Н</w:t>
      </w:r>
      <w:r w:rsidRPr="00E6692E">
        <w:rPr>
          <w:rFonts w:ascii="Times New Roman" w:hAnsi="Times New Roman"/>
          <w:sz w:val="32"/>
          <w:szCs w:val="32"/>
        </w:rPr>
        <w:t xml:space="preserve">а </w:t>
      </w:r>
      <w:r>
        <w:rPr>
          <w:rFonts w:ascii="Times New Roman" w:hAnsi="Times New Roman"/>
          <w:sz w:val="32"/>
          <w:szCs w:val="32"/>
        </w:rPr>
        <w:t xml:space="preserve">9 </w:t>
      </w:r>
      <w:r w:rsidRPr="00E6692E">
        <w:rPr>
          <w:rFonts w:ascii="Times New Roman" w:hAnsi="Times New Roman"/>
          <w:sz w:val="32"/>
          <w:szCs w:val="32"/>
        </w:rPr>
        <w:t>кладбища</w:t>
      </w:r>
      <w:r>
        <w:rPr>
          <w:rFonts w:ascii="Times New Roman" w:hAnsi="Times New Roman"/>
          <w:sz w:val="32"/>
          <w:szCs w:val="32"/>
        </w:rPr>
        <w:t>х поселения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ежегодно в преддверии Пасхи </w:t>
      </w:r>
      <w:r w:rsidRPr="00E6692E">
        <w:rPr>
          <w:rFonts w:ascii="Times New Roman" w:hAnsi="Times New Roman"/>
          <w:sz w:val="32"/>
          <w:szCs w:val="32"/>
        </w:rPr>
        <w:t>проводится уборка территории и завозится песок.</w:t>
      </w:r>
      <w:r>
        <w:rPr>
          <w:rFonts w:ascii="Times New Roman" w:hAnsi="Times New Roman"/>
          <w:sz w:val="32"/>
          <w:szCs w:val="32"/>
        </w:rPr>
        <w:t xml:space="preserve"> В </w:t>
      </w:r>
      <w:r w:rsidR="00543383">
        <w:rPr>
          <w:rFonts w:ascii="Times New Roman" w:hAnsi="Times New Roman"/>
          <w:sz w:val="32"/>
          <w:szCs w:val="32"/>
        </w:rPr>
        <w:t>2016</w:t>
      </w:r>
      <w:r>
        <w:rPr>
          <w:rFonts w:ascii="Times New Roman" w:hAnsi="Times New Roman"/>
          <w:sz w:val="32"/>
          <w:szCs w:val="32"/>
        </w:rPr>
        <w:t xml:space="preserve"> году на э</w:t>
      </w:r>
      <w:r w:rsidR="00543383">
        <w:rPr>
          <w:rFonts w:ascii="Times New Roman" w:hAnsi="Times New Roman"/>
          <w:sz w:val="32"/>
          <w:szCs w:val="32"/>
        </w:rPr>
        <w:t>ти цели было израсходовано 19991</w:t>
      </w:r>
      <w:r>
        <w:rPr>
          <w:rFonts w:ascii="Times New Roman" w:hAnsi="Times New Roman"/>
          <w:sz w:val="32"/>
          <w:szCs w:val="32"/>
        </w:rPr>
        <w:t xml:space="preserve"> руб.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 w:rsidR="008042C2">
        <w:rPr>
          <w:rFonts w:ascii="Times New Roman" w:hAnsi="Times New Roman"/>
          <w:sz w:val="32"/>
          <w:szCs w:val="32"/>
        </w:rPr>
        <w:t>Работу проводил ИП Глава КФХ Аскалепов Н.А.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 В апреле</w:t>
      </w:r>
      <w:r w:rsidR="000D2DA0">
        <w:rPr>
          <w:rFonts w:ascii="Times New Roman" w:hAnsi="Times New Roman"/>
          <w:sz w:val="32"/>
          <w:szCs w:val="32"/>
        </w:rPr>
        <w:t>, мае</w:t>
      </w:r>
      <w:r>
        <w:rPr>
          <w:rFonts w:ascii="Times New Roman" w:hAnsi="Times New Roman"/>
          <w:sz w:val="32"/>
          <w:szCs w:val="32"/>
        </w:rPr>
        <w:t xml:space="preserve"> месяце были проведены </w:t>
      </w:r>
      <w:proofErr w:type="spellStart"/>
      <w:r>
        <w:rPr>
          <w:rFonts w:ascii="Times New Roman" w:hAnsi="Times New Roman"/>
          <w:sz w:val="32"/>
          <w:szCs w:val="32"/>
        </w:rPr>
        <w:t>акарицидные</w:t>
      </w:r>
      <w:proofErr w:type="spellEnd"/>
      <w:r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парковые зоны</w:t>
      </w:r>
      <w:r w:rsidR="000D2DA0">
        <w:rPr>
          <w:rFonts w:ascii="Times New Roman" w:hAnsi="Times New Roman"/>
          <w:sz w:val="32"/>
          <w:szCs w:val="32"/>
        </w:rPr>
        <w:t>, детские площадки</w:t>
      </w:r>
      <w:r>
        <w:rPr>
          <w:rFonts w:ascii="Times New Roman" w:hAnsi="Times New Roman"/>
          <w:sz w:val="32"/>
          <w:szCs w:val="32"/>
        </w:rPr>
        <w:t xml:space="preserve">), общей площадью 10 га. </w:t>
      </w:r>
      <w:r w:rsidR="000C1430">
        <w:rPr>
          <w:rFonts w:ascii="Times New Roman" w:hAnsi="Times New Roman"/>
          <w:sz w:val="32"/>
          <w:szCs w:val="32"/>
        </w:rPr>
        <w:t xml:space="preserve">- </w:t>
      </w:r>
      <w:r w:rsidR="000D2DA0">
        <w:rPr>
          <w:rFonts w:ascii="Times New Roman" w:hAnsi="Times New Roman"/>
          <w:sz w:val="32"/>
          <w:szCs w:val="32"/>
        </w:rPr>
        <w:t>на сумму 34</w:t>
      </w:r>
      <w:r>
        <w:rPr>
          <w:rFonts w:ascii="Times New Roman" w:hAnsi="Times New Roman"/>
          <w:sz w:val="32"/>
          <w:szCs w:val="32"/>
        </w:rPr>
        <w:t xml:space="preserve">000 руб. </w:t>
      </w:r>
    </w:p>
    <w:p w:rsidR="00211F2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0D2DA0">
        <w:rPr>
          <w:rFonts w:ascii="Times New Roman" w:hAnsi="Times New Roman"/>
          <w:sz w:val="32"/>
          <w:szCs w:val="32"/>
        </w:rPr>
        <w:t xml:space="preserve">Весной </w:t>
      </w:r>
      <w:r>
        <w:rPr>
          <w:rFonts w:ascii="Times New Roman" w:hAnsi="Times New Roman"/>
          <w:sz w:val="32"/>
          <w:szCs w:val="32"/>
        </w:rPr>
        <w:t>организова</w:t>
      </w:r>
      <w:r w:rsidRPr="00E6692E">
        <w:rPr>
          <w:rFonts w:ascii="Times New Roman" w:hAnsi="Times New Roman"/>
          <w:sz w:val="32"/>
          <w:szCs w:val="32"/>
        </w:rPr>
        <w:t>на</w:t>
      </w:r>
      <w:r w:rsidR="00F36BAB">
        <w:rPr>
          <w:rFonts w:ascii="Times New Roman" w:hAnsi="Times New Roman"/>
          <w:sz w:val="32"/>
          <w:szCs w:val="32"/>
        </w:rPr>
        <w:t xml:space="preserve"> побелка деревьев в лесополосах и</w:t>
      </w:r>
      <w:r w:rsidRPr="00E6692E">
        <w:rPr>
          <w:rFonts w:ascii="Times New Roman" w:hAnsi="Times New Roman"/>
          <w:sz w:val="32"/>
          <w:szCs w:val="32"/>
        </w:rPr>
        <w:t xml:space="preserve"> па</w:t>
      </w:r>
      <w:r>
        <w:rPr>
          <w:rFonts w:ascii="Times New Roman" w:hAnsi="Times New Roman"/>
          <w:sz w:val="32"/>
          <w:szCs w:val="32"/>
        </w:rPr>
        <w:t xml:space="preserve">рковых зонах, сбор и вывоз сушняка и мусора в восьми населенных пунктах поселения. Проведен </w:t>
      </w:r>
      <w:r w:rsidRPr="00065725">
        <w:rPr>
          <w:rFonts w:ascii="Times New Roman" w:hAnsi="Times New Roman"/>
          <w:sz w:val="32"/>
          <w:szCs w:val="32"/>
        </w:rPr>
        <w:t>текущий ремонт а</w:t>
      </w:r>
      <w:r>
        <w:rPr>
          <w:rFonts w:ascii="Times New Roman" w:hAnsi="Times New Roman"/>
          <w:sz w:val="32"/>
          <w:szCs w:val="32"/>
        </w:rPr>
        <w:t xml:space="preserve">втобусных остановок </w:t>
      </w:r>
      <w:r w:rsidRPr="00065725">
        <w:rPr>
          <w:rFonts w:ascii="Times New Roman" w:hAnsi="Times New Roman"/>
          <w:sz w:val="32"/>
          <w:szCs w:val="32"/>
        </w:rPr>
        <w:t>и детских площадок (штукатурка, побелка, покраска)</w:t>
      </w:r>
      <w:r>
        <w:rPr>
          <w:rFonts w:ascii="Times New Roman" w:hAnsi="Times New Roman"/>
          <w:sz w:val="32"/>
          <w:szCs w:val="32"/>
        </w:rPr>
        <w:t>. В летний период осуществляется покос травы в парковых зонах и центральных площадях поселения. На весь объем работ и приобретение цемента, краски, изве</w:t>
      </w:r>
      <w:r w:rsidR="000D2DA0">
        <w:rPr>
          <w:rFonts w:ascii="Times New Roman" w:hAnsi="Times New Roman"/>
          <w:sz w:val="32"/>
          <w:szCs w:val="32"/>
        </w:rPr>
        <w:t>стки, щеток, хоз. инвентаря  израсходовано 63082</w:t>
      </w:r>
      <w:r w:rsidRPr="00737D06">
        <w:rPr>
          <w:rFonts w:ascii="Times New Roman" w:hAnsi="Times New Roman"/>
          <w:sz w:val="32"/>
          <w:szCs w:val="32"/>
        </w:rPr>
        <w:t xml:space="preserve"> руб.</w:t>
      </w:r>
    </w:p>
    <w:p w:rsidR="00211F20" w:rsidRPr="008C7C21" w:rsidRDefault="00DA34E4" w:rsidP="00211F20">
      <w:pPr>
        <w:spacing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Из резервного фонда Администрации Тацинского района по трудоустройству безработных граждан было выделено 11,8 тыс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 xml:space="preserve">уб. </w:t>
      </w:r>
      <w:r w:rsidR="00163A72">
        <w:rPr>
          <w:rFonts w:ascii="Times New Roman" w:hAnsi="Times New Roman"/>
          <w:sz w:val="32"/>
          <w:szCs w:val="32"/>
        </w:rPr>
        <w:t>четверо</w:t>
      </w:r>
      <w:r>
        <w:rPr>
          <w:rFonts w:ascii="Times New Roman" w:hAnsi="Times New Roman"/>
          <w:sz w:val="32"/>
          <w:szCs w:val="32"/>
        </w:rPr>
        <w:t xml:space="preserve"> человек 14 дней работали по благоустройству территории поселения.</w:t>
      </w:r>
    </w:p>
    <w:p w:rsidR="00211F20" w:rsidRDefault="00EA3505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="00211F20">
        <w:rPr>
          <w:rFonts w:ascii="Times New Roman" w:hAnsi="Times New Roman"/>
          <w:sz w:val="32"/>
          <w:szCs w:val="32"/>
        </w:rPr>
        <w:t xml:space="preserve">. </w:t>
      </w:r>
      <w:r w:rsidR="00211F20" w:rsidRPr="00F54477">
        <w:rPr>
          <w:rFonts w:ascii="Times New Roman" w:eastAsia="Calibri" w:hAnsi="Times New Roman"/>
          <w:sz w:val="32"/>
          <w:szCs w:val="32"/>
          <w:lang w:eastAsia="en-US"/>
        </w:rPr>
        <w:t>Продолжена работа по установке информационных табличек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 xml:space="preserve"> и указателей.</w:t>
      </w:r>
      <w:r w:rsidR="00163A7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>И</w:t>
      </w:r>
      <w:r w:rsidR="00211F20" w:rsidRPr="00F54477">
        <w:rPr>
          <w:rFonts w:ascii="Times New Roman" w:eastAsia="Calibri" w:hAnsi="Times New Roman"/>
          <w:sz w:val="32"/>
          <w:szCs w:val="32"/>
          <w:lang w:eastAsia="en-US"/>
        </w:rPr>
        <w:t xml:space="preserve">з местного бюджета на эти цели </w:t>
      </w:r>
      <w:r w:rsidR="00211F20">
        <w:rPr>
          <w:rFonts w:ascii="Times New Roman" w:eastAsia="Calibri" w:hAnsi="Times New Roman"/>
          <w:sz w:val="32"/>
          <w:szCs w:val="32"/>
          <w:lang w:eastAsia="en-US"/>
        </w:rPr>
        <w:t>потрачено</w:t>
      </w:r>
      <w:r w:rsidR="000D2DA0">
        <w:rPr>
          <w:rFonts w:ascii="Times New Roman" w:hAnsi="Times New Roman"/>
          <w:sz w:val="32"/>
          <w:szCs w:val="32"/>
        </w:rPr>
        <w:t>– 3700</w:t>
      </w:r>
      <w:r w:rsidR="00211F20">
        <w:rPr>
          <w:rFonts w:ascii="Times New Roman" w:hAnsi="Times New Roman"/>
          <w:sz w:val="32"/>
          <w:szCs w:val="32"/>
        </w:rPr>
        <w:t xml:space="preserve"> руб.</w:t>
      </w:r>
    </w:p>
    <w:p w:rsidR="007F0D59" w:rsidRDefault="007F0D59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F0D59" w:rsidRDefault="007F0D59" w:rsidP="00211F2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Расходы по содержанию объектов размещения отходов потребления (очистка свалки в х. Новороссошанский) – 99600 руб.</w:t>
      </w:r>
    </w:p>
    <w:p w:rsidR="001C04F3" w:rsidRDefault="001C04F3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36BAB" w:rsidRDefault="00F36BAB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36BAB" w:rsidRDefault="00F36BAB" w:rsidP="001C04F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11F20" w:rsidRDefault="00211F20" w:rsidP="00211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Уличное освещение</w:t>
      </w:r>
    </w:p>
    <w:p w:rsidR="00211F20" w:rsidRDefault="00211F20" w:rsidP="00211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1F20" w:rsidRDefault="00211F20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</w:t>
      </w:r>
      <w:r w:rsidR="00163A72">
        <w:rPr>
          <w:rFonts w:ascii="Times New Roman" w:hAnsi="Times New Roman"/>
          <w:b/>
          <w:sz w:val="32"/>
          <w:szCs w:val="32"/>
        </w:rPr>
        <w:t xml:space="preserve"> </w:t>
      </w:r>
      <w:r w:rsidR="00EA3505">
        <w:rPr>
          <w:rFonts w:ascii="Times New Roman" w:hAnsi="Times New Roman"/>
          <w:b/>
          <w:sz w:val="32"/>
          <w:szCs w:val="32"/>
        </w:rPr>
        <w:t xml:space="preserve">1 </w:t>
      </w:r>
      <w:r w:rsidR="000D2DA0">
        <w:rPr>
          <w:rFonts w:ascii="Times New Roman" w:hAnsi="Times New Roman"/>
          <w:b/>
          <w:sz w:val="32"/>
          <w:szCs w:val="32"/>
        </w:rPr>
        <w:t>полугодие 2016</w:t>
      </w:r>
      <w:r w:rsidR="00163A7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год</w:t>
      </w:r>
      <w:r w:rsidR="000D2DA0">
        <w:rPr>
          <w:rFonts w:ascii="Times New Roman" w:hAnsi="Times New Roman"/>
          <w:b/>
          <w:sz w:val="32"/>
          <w:szCs w:val="32"/>
        </w:rPr>
        <w:t>а</w:t>
      </w:r>
      <w:r w:rsidR="00163A7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на орга</w:t>
      </w:r>
      <w:r w:rsidR="000D2DA0">
        <w:rPr>
          <w:rFonts w:ascii="Times New Roman" w:hAnsi="Times New Roman"/>
          <w:b/>
          <w:sz w:val="32"/>
          <w:szCs w:val="32"/>
        </w:rPr>
        <w:t xml:space="preserve">низацию уличного освещения </w:t>
      </w:r>
      <w:r w:rsidRPr="00922036">
        <w:rPr>
          <w:rFonts w:ascii="Times New Roman" w:hAnsi="Times New Roman"/>
          <w:b/>
          <w:sz w:val="32"/>
          <w:szCs w:val="32"/>
        </w:rPr>
        <w:t xml:space="preserve">израсходовано </w:t>
      </w:r>
      <w:r w:rsidR="000D2DA0">
        <w:rPr>
          <w:rFonts w:ascii="Times New Roman" w:hAnsi="Times New Roman"/>
          <w:b/>
          <w:sz w:val="32"/>
          <w:szCs w:val="32"/>
        </w:rPr>
        <w:t>561,4</w:t>
      </w:r>
      <w:r w:rsidRPr="00421E8C">
        <w:rPr>
          <w:rFonts w:ascii="Times New Roman" w:hAnsi="Times New Roman"/>
          <w:b/>
          <w:sz w:val="32"/>
          <w:szCs w:val="32"/>
        </w:rPr>
        <w:t xml:space="preserve"> тыс. руб</w:t>
      </w:r>
      <w:r w:rsidRPr="00421E8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 том числе оплата по лимитам за потребленную </w:t>
      </w:r>
      <w:proofErr w:type="spellStart"/>
      <w:r>
        <w:rPr>
          <w:rFonts w:ascii="Times New Roman" w:hAnsi="Times New Roman"/>
          <w:sz w:val="32"/>
          <w:szCs w:val="32"/>
        </w:rPr>
        <w:t>эл</w:t>
      </w:r>
      <w:proofErr w:type="gramStart"/>
      <w:r>
        <w:rPr>
          <w:rFonts w:ascii="Times New Roman" w:hAnsi="Times New Roman"/>
          <w:sz w:val="32"/>
          <w:szCs w:val="32"/>
        </w:rPr>
        <w:t>.э</w:t>
      </w:r>
      <w:proofErr w:type="gramEnd"/>
      <w:r>
        <w:rPr>
          <w:rFonts w:ascii="Times New Roman" w:hAnsi="Times New Roman"/>
          <w:sz w:val="32"/>
          <w:szCs w:val="32"/>
        </w:rPr>
        <w:t>нергию</w:t>
      </w:r>
      <w:proofErr w:type="spellEnd"/>
      <w:r>
        <w:rPr>
          <w:rFonts w:ascii="Times New Roman" w:hAnsi="Times New Roman"/>
          <w:sz w:val="32"/>
          <w:szCs w:val="32"/>
        </w:rPr>
        <w:t xml:space="preserve"> состави</w:t>
      </w:r>
      <w:r w:rsidR="000D2DA0">
        <w:rPr>
          <w:rFonts w:ascii="Times New Roman" w:hAnsi="Times New Roman"/>
          <w:sz w:val="32"/>
          <w:szCs w:val="32"/>
        </w:rPr>
        <w:t>ла 456,2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21E8C">
        <w:rPr>
          <w:rFonts w:ascii="Times New Roman" w:hAnsi="Times New Roman"/>
          <w:sz w:val="32"/>
          <w:szCs w:val="32"/>
        </w:rPr>
        <w:t>тыс.</w:t>
      </w:r>
      <w:r>
        <w:rPr>
          <w:rFonts w:ascii="Times New Roman" w:hAnsi="Times New Roman"/>
          <w:sz w:val="32"/>
          <w:szCs w:val="32"/>
        </w:rPr>
        <w:t>руб</w:t>
      </w:r>
      <w:proofErr w:type="spellEnd"/>
      <w:r>
        <w:rPr>
          <w:rFonts w:ascii="Times New Roman" w:hAnsi="Times New Roman"/>
          <w:sz w:val="32"/>
          <w:szCs w:val="32"/>
        </w:rPr>
        <w:t xml:space="preserve">. На приобретение </w:t>
      </w:r>
      <w:proofErr w:type="spellStart"/>
      <w:r>
        <w:rPr>
          <w:rFonts w:ascii="Times New Roman" w:hAnsi="Times New Roman"/>
          <w:sz w:val="32"/>
          <w:szCs w:val="32"/>
        </w:rPr>
        <w:t>эл.товаров</w:t>
      </w:r>
      <w:proofErr w:type="spellEnd"/>
      <w:r>
        <w:rPr>
          <w:rFonts w:ascii="Times New Roman" w:hAnsi="Times New Roman"/>
          <w:sz w:val="32"/>
          <w:szCs w:val="32"/>
        </w:rPr>
        <w:t xml:space="preserve"> и проведение текущего ремонта уличного освещения (замена ламп и с</w:t>
      </w:r>
      <w:r w:rsidR="000D2DA0">
        <w:rPr>
          <w:rFonts w:ascii="Times New Roman" w:hAnsi="Times New Roman"/>
          <w:sz w:val="32"/>
          <w:szCs w:val="32"/>
        </w:rPr>
        <w:t>ветильников) было потрачено 105,2</w:t>
      </w:r>
      <w:r>
        <w:rPr>
          <w:rFonts w:ascii="Times New Roman" w:hAnsi="Times New Roman"/>
          <w:sz w:val="32"/>
          <w:szCs w:val="32"/>
        </w:rPr>
        <w:t>тыс.руб.</w:t>
      </w:r>
      <w:r w:rsidR="00163A72">
        <w:rPr>
          <w:rFonts w:ascii="Times New Roman" w:hAnsi="Times New Roman"/>
          <w:sz w:val="32"/>
          <w:szCs w:val="32"/>
        </w:rPr>
        <w:t xml:space="preserve"> </w:t>
      </w:r>
      <w:r w:rsidR="000D2DA0">
        <w:rPr>
          <w:rFonts w:ascii="Times New Roman" w:eastAsia="Arial Unicode MS" w:hAnsi="Times New Roman"/>
          <w:sz w:val="32"/>
          <w:szCs w:val="32"/>
        </w:rPr>
        <w:t>В целях экономии денежных средств в мае отключено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 освещение</w:t>
      </w:r>
      <w:r>
        <w:rPr>
          <w:rFonts w:ascii="Times New Roman" w:eastAsia="Arial Unicode MS" w:hAnsi="Times New Roman"/>
          <w:sz w:val="32"/>
          <w:szCs w:val="32"/>
        </w:rPr>
        <w:t xml:space="preserve"> на </w:t>
      </w:r>
      <w:r w:rsidR="00EA3505">
        <w:rPr>
          <w:rFonts w:ascii="Times New Roman" w:eastAsia="Arial Unicode MS" w:hAnsi="Times New Roman"/>
          <w:sz w:val="32"/>
          <w:szCs w:val="32"/>
        </w:rPr>
        <w:t xml:space="preserve">отдаленных </w:t>
      </w:r>
      <w:r w:rsidR="000D2DA0">
        <w:rPr>
          <w:rFonts w:ascii="Times New Roman" w:eastAsia="Arial Unicode MS" w:hAnsi="Times New Roman"/>
          <w:sz w:val="32"/>
          <w:szCs w:val="32"/>
        </w:rPr>
        <w:t xml:space="preserve">улицах и переулках поселения, </w:t>
      </w:r>
      <w:r>
        <w:rPr>
          <w:rFonts w:ascii="Times New Roman" w:eastAsia="Arial Unicode MS" w:hAnsi="Times New Roman"/>
          <w:sz w:val="32"/>
          <w:szCs w:val="32"/>
        </w:rPr>
        <w:t xml:space="preserve">на центральных улицах </w:t>
      </w:r>
      <w:r w:rsidR="00EA3505">
        <w:rPr>
          <w:rFonts w:ascii="Times New Roman" w:eastAsia="Arial Unicode MS" w:hAnsi="Times New Roman"/>
          <w:sz w:val="32"/>
          <w:szCs w:val="32"/>
        </w:rPr>
        <w:t>электро</w:t>
      </w:r>
      <w:r w:rsidR="000D2DA0">
        <w:rPr>
          <w:rFonts w:ascii="Times New Roman" w:eastAsia="Arial Unicode MS" w:hAnsi="Times New Roman"/>
          <w:sz w:val="32"/>
          <w:szCs w:val="32"/>
        </w:rPr>
        <w:t>энергию не отключали</w:t>
      </w:r>
      <w:r w:rsidRPr="00E6692E">
        <w:rPr>
          <w:rFonts w:ascii="Times New Roman" w:eastAsia="Arial Unicode MS" w:hAnsi="Times New Roman"/>
          <w:sz w:val="32"/>
          <w:szCs w:val="32"/>
        </w:rPr>
        <w:t>.</w:t>
      </w:r>
    </w:p>
    <w:p w:rsidR="007F04ED" w:rsidRPr="007F04ED" w:rsidRDefault="007F04ED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:rsidR="00211F20" w:rsidRDefault="00211F20" w:rsidP="00211F20">
      <w:pPr>
        <w:spacing w:line="240" w:lineRule="auto"/>
        <w:jc w:val="center"/>
        <w:rPr>
          <w:rFonts w:ascii="Times New Roman" w:eastAsia="Arial Unicode MS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Ремонт и с</w:t>
      </w:r>
      <w:r w:rsidRPr="00E6692E">
        <w:rPr>
          <w:rFonts w:ascii="Times New Roman" w:eastAsia="Arial Unicode MS" w:hAnsi="Times New Roman"/>
          <w:b/>
          <w:sz w:val="32"/>
          <w:szCs w:val="32"/>
        </w:rPr>
        <w:t xml:space="preserve">одержание автомобильных дорог </w:t>
      </w:r>
    </w:p>
    <w:p w:rsidR="00211F20" w:rsidRPr="00922036" w:rsidRDefault="000D2DA0" w:rsidP="00211F20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rial Unicode MS" w:hAnsi="Times New Roman"/>
          <w:b/>
          <w:sz w:val="32"/>
          <w:szCs w:val="32"/>
        </w:rPr>
        <w:t>В первом полугодии 2016 года</w:t>
      </w:r>
      <w:r w:rsidR="00211F20">
        <w:rPr>
          <w:rFonts w:ascii="Times New Roman" w:eastAsia="Arial Unicode MS" w:hAnsi="Times New Roman"/>
          <w:b/>
          <w:sz w:val="32"/>
          <w:szCs w:val="32"/>
        </w:rPr>
        <w:t xml:space="preserve"> н</w:t>
      </w:r>
      <w:r>
        <w:rPr>
          <w:rFonts w:ascii="Times New Roman" w:eastAsia="Arial Unicode MS" w:hAnsi="Times New Roman"/>
          <w:b/>
          <w:sz w:val="32"/>
          <w:szCs w:val="32"/>
        </w:rPr>
        <w:t>а дороги поселения было  потрачено из бюджета 603,3</w:t>
      </w:r>
      <w:r w:rsidR="00211F20">
        <w:rPr>
          <w:rFonts w:ascii="Times New Roman" w:eastAsia="Arial Unicode MS" w:hAnsi="Times New Roman"/>
          <w:b/>
          <w:sz w:val="32"/>
          <w:szCs w:val="32"/>
        </w:rPr>
        <w:t xml:space="preserve"> тыс. руб.</w:t>
      </w:r>
    </w:p>
    <w:p w:rsidR="00211F20" w:rsidRDefault="00211F20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В том числе з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аключены договорана </w:t>
      </w:r>
      <w:r>
        <w:rPr>
          <w:rFonts w:ascii="Times New Roman" w:eastAsia="Arial Unicode MS" w:hAnsi="Times New Roman"/>
          <w:sz w:val="32"/>
          <w:szCs w:val="32"/>
        </w:rPr>
        <w:t xml:space="preserve">механизированную снегоочистку, расчистку автомобильных дорог поселения от снежных заносов в зимний период </w:t>
      </w:r>
      <w:r w:rsidRPr="00E6692E">
        <w:rPr>
          <w:rFonts w:ascii="Times New Roman" w:eastAsia="Arial Unicode MS" w:hAnsi="Times New Roman"/>
          <w:sz w:val="32"/>
          <w:szCs w:val="32"/>
        </w:rPr>
        <w:t xml:space="preserve">и </w:t>
      </w:r>
      <w:r>
        <w:rPr>
          <w:rFonts w:ascii="Times New Roman" w:eastAsia="Arial Unicode MS" w:hAnsi="Times New Roman"/>
          <w:sz w:val="32"/>
          <w:szCs w:val="32"/>
        </w:rPr>
        <w:t xml:space="preserve">скашивание травы на обочинах, откосах, </w:t>
      </w:r>
      <w:r w:rsidR="007A2512">
        <w:rPr>
          <w:rFonts w:ascii="Times New Roman" w:eastAsia="Arial Unicode MS" w:hAnsi="Times New Roman"/>
          <w:sz w:val="32"/>
          <w:szCs w:val="32"/>
        </w:rPr>
        <w:t>в летний период на сумму – 154,1</w:t>
      </w:r>
      <w:r w:rsidR="00163A72">
        <w:rPr>
          <w:rFonts w:ascii="Times New Roman" w:eastAsia="Arial Unicode MS" w:hAnsi="Times New Roman"/>
          <w:sz w:val="32"/>
          <w:szCs w:val="32"/>
        </w:rPr>
        <w:t xml:space="preserve"> </w:t>
      </w:r>
      <w:r>
        <w:rPr>
          <w:rFonts w:ascii="Times New Roman" w:eastAsia="Arial Unicode MS" w:hAnsi="Times New Roman"/>
          <w:sz w:val="32"/>
          <w:szCs w:val="32"/>
        </w:rPr>
        <w:t>тыс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.р</w:t>
      </w:r>
      <w:proofErr w:type="gramEnd"/>
      <w:r>
        <w:rPr>
          <w:rFonts w:ascii="Times New Roman" w:eastAsia="Arial Unicode MS" w:hAnsi="Times New Roman"/>
          <w:sz w:val="32"/>
          <w:szCs w:val="32"/>
        </w:rPr>
        <w:t>уб.</w:t>
      </w:r>
    </w:p>
    <w:p w:rsidR="006F0564" w:rsidRDefault="007A2512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>По ул. Молодежная</w:t>
      </w:r>
      <w:r w:rsidR="006F0564">
        <w:rPr>
          <w:rFonts w:ascii="Times New Roman" w:eastAsia="Arial Unicode MS" w:hAnsi="Times New Roman"/>
          <w:sz w:val="32"/>
          <w:szCs w:val="32"/>
        </w:rPr>
        <w:t xml:space="preserve"> в ст. Ермаковской </w:t>
      </w:r>
      <w:r>
        <w:rPr>
          <w:rFonts w:ascii="Times New Roman" w:eastAsia="Arial Unicode MS" w:hAnsi="Times New Roman"/>
          <w:sz w:val="32"/>
          <w:szCs w:val="32"/>
        </w:rPr>
        <w:t>установлены дополнительные автономные светофорные объекты (светофор Т.7 на солнечной батарее с импульсной индикацией) и</w:t>
      </w:r>
      <w:r w:rsidR="00C4641C">
        <w:rPr>
          <w:rFonts w:ascii="Times New Roman" w:eastAsia="Arial Unicode MS" w:hAnsi="Times New Roman"/>
          <w:sz w:val="32"/>
          <w:szCs w:val="32"/>
        </w:rPr>
        <w:t xml:space="preserve"> дорожные знаки</w:t>
      </w:r>
      <w:r w:rsidR="007F0D59">
        <w:rPr>
          <w:rFonts w:ascii="Times New Roman" w:eastAsia="Arial Unicode MS" w:hAnsi="Times New Roman"/>
          <w:sz w:val="32"/>
          <w:szCs w:val="32"/>
        </w:rPr>
        <w:t>, нанесена разметка.</w:t>
      </w:r>
      <w:r>
        <w:rPr>
          <w:rFonts w:ascii="Times New Roman" w:eastAsia="Arial Unicode MS" w:hAnsi="Times New Roman"/>
          <w:sz w:val="32"/>
          <w:szCs w:val="32"/>
        </w:rPr>
        <w:t xml:space="preserve"> В конце июня заключены договора на установку светофорных объектов в х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.В</w:t>
      </w:r>
      <w:proofErr w:type="gramEnd"/>
      <w:r>
        <w:rPr>
          <w:rFonts w:ascii="Times New Roman" w:eastAsia="Arial Unicode MS" w:hAnsi="Times New Roman"/>
          <w:sz w:val="32"/>
          <w:szCs w:val="32"/>
        </w:rPr>
        <w:t>ерхнекольцов по ул.Школьная (возле школы и детского сада)</w:t>
      </w:r>
      <w:r w:rsidR="007F0D59">
        <w:rPr>
          <w:rFonts w:ascii="Times New Roman" w:eastAsia="Arial Unicode MS" w:hAnsi="Times New Roman"/>
          <w:sz w:val="32"/>
          <w:szCs w:val="32"/>
        </w:rPr>
        <w:t>, работы завершены в июле месяце. Общая сумма 188,0 тыс.руб.</w:t>
      </w:r>
    </w:p>
    <w:p w:rsidR="00211F20" w:rsidRDefault="00DA34E4" w:rsidP="00DF48A8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  <w:r>
        <w:rPr>
          <w:rFonts w:ascii="Times New Roman" w:eastAsia="Arial Unicode MS" w:hAnsi="Times New Roman"/>
          <w:sz w:val="32"/>
          <w:szCs w:val="32"/>
        </w:rPr>
        <w:t xml:space="preserve"> Произведены работы по ямочному ремонту  автомобильных дорог</w:t>
      </w:r>
      <w:r w:rsidR="00211F20">
        <w:rPr>
          <w:rFonts w:ascii="Times New Roman" w:eastAsia="Arial Unicode MS" w:hAnsi="Times New Roman"/>
          <w:sz w:val="32"/>
          <w:szCs w:val="32"/>
        </w:rPr>
        <w:t xml:space="preserve"> в х. </w:t>
      </w:r>
      <w:r>
        <w:rPr>
          <w:rFonts w:ascii="Times New Roman" w:eastAsia="Arial Unicode MS" w:hAnsi="Times New Roman"/>
          <w:sz w:val="32"/>
          <w:szCs w:val="32"/>
        </w:rPr>
        <w:t xml:space="preserve">Верхнекольцов по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ул</w:t>
      </w:r>
      <w:proofErr w:type="gramStart"/>
      <w:r>
        <w:rPr>
          <w:rFonts w:ascii="Times New Roman" w:eastAsia="Arial Unicode MS" w:hAnsi="Times New Roman"/>
          <w:sz w:val="32"/>
          <w:szCs w:val="32"/>
        </w:rPr>
        <w:t>.М</w:t>
      </w:r>
      <w:proofErr w:type="gramEnd"/>
      <w:r>
        <w:rPr>
          <w:rFonts w:ascii="Times New Roman" w:eastAsia="Arial Unicode MS" w:hAnsi="Times New Roman"/>
          <w:sz w:val="32"/>
          <w:szCs w:val="32"/>
        </w:rPr>
        <w:t>ира</w:t>
      </w:r>
      <w:proofErr w:type="spellEnd"/>
      <w:r>
        <w:rPr>
          <w:rFonts w:ascii="Times New Roman" w:eastAsia="Arial Unicode MS" w:hAnsi="Times New Roman"/>
          <w:sz w:val="32"/>
          <w:szCs w:val="32"/>
        </w:rPr>
        <w:t>, Заречная,</w:t>
      </w:r>
      <w:r w:rsidR="00163A72">
        <w:rPr>
          <w:rFonts w:ascii="Times New Roman" w:eastAsia="Arial Unicode MS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ул.Вилкомира</w:t>
      </w:r>
      <w:proofErr w:type="spellEnd"/>
      <w:r>
        <w:rPr>
          <w:rFonts w:ascii="Times New Roman" w:eastAsia="Arial Unicode MS" w:hAnsi="Times New Roman"/>
          <w:sz w:val="32"/>
          <w:szCs w:val="32"/>
        </w:rPr>
        <w:t xml:space="preserve"> и в </w:t>
      </w:r>
      <w:proofErr w:type="spellStart"/>
      <w:r>
        <w:rPr>
          <w:rFonts w:ascii="Times New Roman" w:eastAsia="Arial Unicode MS" w:hAnsi="Times New Roman"/>
          <w:sz w:val="32"/>
          <w:szCs w:val="32"/>
        </w:rPr>
        <w:t>ст.Ермаковской</w:t>
      </w:r>
      <w:proofErr w:type="spellEnd"/>
      <w:r>
        <w:rPr>
          <w:rFonts w:ascii="Times New Roman" w:eastAsia="Arial Unicode MS" w:hAnsi="Times New Roman"/>
          <w:sz w:val="32"/>
          <w:szCs w:val="32"/>
        </w:rPr>
        <w:t xml:space="preserve"> по ул.Молодежная</w:t>
      </w:r>
      <w:r w:rsidR="00EA3505">
        <w:rPr>
          <w:rFonts w:ascii="Times New Roman" w:eastAsia="Arial Unicode MS" w:hAnsi="Times New Roman"/>
          <w:sz w:val="32"/>
          <w:szCs w:val="32"/>
        </w:rPr>
        <w:t>. И</w:t>
      </w:r>
      <w:r>
        <w:rPr>
          <w:rFonts w:ascii="Times New Roman" w:eastAsia="Arial Unicode MS" w:hAnsi="Times New Roman"/>
          <w:sz w:val="32"/>
          <w:szCs w:val="32"/>
        </w:rPr>
        <w:t>зрасходовано 97,9</w:t>
      </w:r>
      <w:r w:rsidR="00163A72">
        <w:rPr>
          <w:rFonts w:ascii="Times New Roman" w:eastAsia="Arial Unicode MS" w:hAnsi="Times New Roman"/>
          <w:sz w:val="32"/>
          <w:szCs w:val="32"/>
        </w:rPr>
        <w:t xml:space="preserve"> </w:t>
      </w:r>
      <w:r w:rsidR="00211F20">
        <w:rPr>
          <w:rFonts w:ascii="Times New Roman" w:eastAsia="Arial Unicode MS" w:hAnsi="Times New Roman"/>
          <w:sz w:val="32"/>
          <w:szCs w:val="32"/>
        </w:rPr>
        <w:t>тыс</w:t>
      </w:r>
      <w:proofErr w:type="gramStart"/>
      <w:r w:rsidR="00211F20">
        <w:rPr>
          <w:rFonts w:ascii="Times New Roman" w:eastAsia="Arial Unicode MS" w:hAnsi="Times New Roman"/>
          <w:sz w:val="32"/>
          <w:szCs w:val="32"/>
        </w:rPr>
        <w:t>.р</w:t>
      </w:r>
      <w:proofErr w:type="gramEnd"/>
      <w:r w:rsidR="00211F20">
        <w:rPr>
          <w:rFonts w:ascii="Times New Roman" w:eastAsia="Arial Unicode MS" w:hAnsi="Times New Roman"/>
          <w:sz w:val="32"/>
          <w:szCs w:val="32"/>
        </w:rPr>
        <w:t>уб.</w:t>
      </w:r>
    </w:p>
    <w:p w:rsidR="00211F20" w:rsidRPr="000B03AC" w:rsidRDefault="00211F20" w:rsidP="00211F20">
      <w:pPr>
        <w:spacing w:after="0" w:line="240" w:lineRule="auto"/>
        <w:jc w:val="both"/>
        <w:rPr>
          <w:rFonts w:ascii="Times New Roman" w:eastAsia="Arial Unicode MS" w:hAnsi="Times New Roman"/>
          <w:sz w:val="32"/>
          <w:szCs w:val="32"/>
        </w:rPr>
      </w:pPr>
    </w:p>
    <w:p w:rsidR="00211F20" w:rsidRDefault="00211F20" w:rsidP="00211F20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Водоснабжение</w:t>
      </w:r>
    </w:p>
    <w:p w:rsidR="001A1A0C" w:rsidRDefault="00DA34E4" w:rsidP="00EA3505">
      <w:pPr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DA34E4">
        <w:rPr>
          <w:rFonts w:ascii="Times New Roman" w:eastAsia="Calibri" w:hAnsi="Times New Roman"/>
          <w:sz w:val="32"/>
          <w:szCs w:val="32"/>
          <w:lang w:eastAsia="en-US"/>
        </w:rPr>
        <w:t xml:space="preserve">За </w:t>
      </w:r>
      <w:r w:rsidR="00EA3505">
        <w:rPr>
          <w:rFonts w:ascii="Times New Roman" w:eastAsia="Calibri" w:hAnsi="Times New Roman"/>
          <w:sz w:val="32"/>
          <w:szCs w:val="32"/>
          <w:lang w:eastAsia="en-US"/>
        </w:rPr>
        <w:t xml:space="preserve">1 </w:t>
      </w:r>
      <w:r w:rsidRPr="00DA34E4">
        <w:rPr>
          <w:rFonts w:ascii="Times New Roman" w:eastAsia="Calibri" w:hAnsi="Times New Roman"/>
          <w:sz w:val="32"/>
          <w:szCs w:val="32"/>
          <w:lang w:eastAsia="en-US"/>
        </w:rPr>
        <w:t>полугодие 2016 года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на решение вопросов </w:t>
      </w:r>
      <w:r>
        <w:rPr>
          <w:rFonts w:ascii="Times New Roman" w:eastAsia="Calibri" w:hAnsi="Times New Roman"/>
          <w:sz w:val="32"/>
          <w:szCs w:val="32"/>
          <w:lang w:eastAsia="en-US"/>
        </w:rPr>
        <w:t>по водоснабжен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>ию израсходовано 77,7 тыс.руб. П</w:t>
      </w:r>
      <w:r>
        <w:rPr>
          <w:rFonts w:ascii="Times New Roman" w:eastAsia="Calibri" w:hAnsi="Times New Roman"/>
          <w:sz w:val="32"/>
          <w:szCs w:val="32"/>
          <w:lang w:eastAsia="en-US"/>
        </w:rPr>
        <w:t>риобретено три глубин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>н</w:t>
      </w:r>
      <w:r>
        <w:rPr>
          <w:rFonts w:ascii="Times New Roman" w:eastAsia="Calibri" w:hAnsi="Times New Roman"/>
          <w:sz w:val="32"/>
          <w:szCs w:val="32"/>
          <w:lang w:eastAsia="en-US"/>
        </w:rPr>
        <w:t>ых насоса в х.Нижнекольцов, х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.В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ерхнекольцов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и </w:t>
      </w:r>
      <w:r>
        <w:rPr>
          <w:rFonts w:ascii="Times New Roman" w:eastAsia="Calibri" w:hAnsi="Times New Roman"/>
          <w:sz w:val="32"/>
          <w:szCs w:val="32"/>
          <w:lang w:eastAsia="en-US"/>
        </w:rPr>
        <w:t>х.Фоминка, отремонтировано два насоса  на  общую сумму 54,4 тыс.руб.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t xml:space="preserve"> Произведена оплата за проверку сметной документации по выборочному ремонту электроснабжения и монтаж оборудования для автоматической подачи воды на артезианских скважинах поселения и оплата за оценку рыночной стоимости муниципального имущества на сумму 23,3 тыс</w:t>
      </w:r>
      <w:proofErr w:type="gramStart"/>
      <w:r w:rsidR="001A1A0C">
        <w:rPr>
          <w:rFonts w:ascii="Times New Roman" w:eastAsia="Calibri" w:hAnsi="Times New Roman"/>
          <w:sz w:val="32"/>
          <w:szCs w:val="32"/>
          <w:lang w:eastAsia="en-US"/>
        </w:rPr>
        <w:t>.р</w:t>
      </w:r>
      <w:proofErr w:type="gramEnd"/>
      <w:r w:rsidR="001A1A0C">
        <w:rPr>
          <w:rFonts w:ascii="Times New Roman" w:eastAsia="Calibri" w:hAnsi="Times New Roman"/>
          <w:sz w:val="32"/>
          <w:szCs w:val="32"/>
          <w:lang w:eastAsia="en-US"/>
        </w:rPr>
        <w:t>уб.</w:t>
      </w:r>
      <w:r w:rsidR="00163A7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t xml:space="preserve">для передачи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его 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t xml:space="preserve">в МУП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ЖКХ 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t xml:space="preserve">«Станица».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>С</w:t>
      </w:r>
      <w:r w:rsidR="00163A7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1 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t xml:space="preserve">марта водоснабжением в 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поселении занимается МУП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ЖКХ </w:t>
      </w:r>
      <w:r w:rsidR="001A1A0C">
        <w:rPr>
          <w:rFonts w:ascii="Times New Roman" w:eastAsia="Calibri" w:hAnsi="Times New Roman"/>
          <w:sz w:val="32"/>
          <w:szCs w:val="32"/>
          <w:lang w:eastAsia="en-US"/>
        </w:rPr>
        <w:t>«Станица».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 МУП «Ермак»  ликвидировано.</w:t>
      </w:r>
    </w:p>
    <w:p w:rsidR="00111C90" w:rsidRPr="00F00B2E" w:rsidRDefault="001A1A0C" w:rsidP="00F00B2E">
      <w:pPr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 xml:space="preserve"> Из резервного фонда Администрации Тацинского района на водоснабжение выделено 473,4тыс.руб. На изготовление, монтаж и демонтаж башни</w:t>
      </w:r>
      <w:r w:rsidR="00163A72">
        <w:rPr>
          <w:rFonts w:ascii="Times New Roman" w:eastAsia="Calibri" w:hAnsi="Times New Roman"/>
          <w:sz w:val="32"/>
          <w:szCs w:val="32"/>
          <w:lang w:eastAsia="en-US"/>
        </w:rPr>
        <w:t xml:space="preserve"> </w:t>
      </w:r>
      <w:proofErr w:type="spellStart"/>
      <w:r w:rsidR="001F55DD">
        <w:rPr>
          <w:rFonts w:ascii="Times New Roman" w:eastAsia="Calibri" w:hAnsi="Times New Roman"/>
          <w:sz w:val="32"/>
          <w:szCs w:val="32"/>
          <w:lang w:eastAsia="en-US"/>
        </w:rPr>
        <w:t>Рожновского</w:t>
      </w:r>
      <w:proofErr w:type="spellEnd"/>
      <w:r w:rsidR="001F55DD">
        <w:rPr>
          <w:rFonts w:ascii="Times New Roman" w:eastAsia="Calibri" w:hAnsi="Times New Roman"/>
          <w:sz w:val="32"/>
          <w:szCs w:val="32"/>
          <w:lang w:eastAsia="en-US"/>
        </w:rPr>
        <w:t xml:space="preserve"> БР-15У-8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в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ст</w:t>
      </w:r>
      <w:proofErr w:type="gramStart"/>
      <w:r>
        <w:rPr>
          <w:rFonts w:ascii="Times New Roman" w:eastAsia="Calibri" w:hAnsi="Times New Roman"/>
          <w:sz w:val="32"/>
          <w:szCs w:val="32"/>
          <w:lang w:eastAsia="en-US"/>
        </w:rPr>
        <w:t>.Е</w:t>
      </w:r>
      <w:proofErr w:type="gramEnd"/>
      <w:r>
        <w:rPr>
          <w:rFonts w:ascii="Times New Roman" w:eastAsia="Calibri" w:hAnsi="Times New Roman"/>
          <w:sz w:val="32"/>
          <w:szCs w:val="32"/>
          <w:lang w:eastAsia="en-US"/>
        </w:rPr>
        <w:t>рмаковская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по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ул.Гунькина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 xml:space="preserve"> 245,0 </w:t>
      </w:r>
      <w:proofErr w:type="spellStart"/>
      <w:r>
        <w:rPr>
          <w:rFonts w:ascii="Times New Roman" w:eastAsia="Calibri" w:hAnsi="Times New Roman"/>
          <w:sz w:val="32"/>
          <w:szCs w:val="32"/>
          <w:lang w:eastAsia="en-US"/>
        </w:rPr>
        <w:t>тыс.руб</w:t>
      </w:r>
      <w:proofErr w:type="spellEnd"/>
      <w:r>
        <w:rPr>
          <w:rFonts w:ascii="Times New Roman" w:eastAsia="Calibri" w:hAnsi="Times New Roman"/>
          <w:sz w:val="32"/>
          <w:szCs w:val="32"/>
          <w:lang w:eastAsia="en-US"/>
        </w:rPr>
        <w:t>.</w:t>
      </w:r>
      <w:r w:rsidR="001F55DD">
        <w:rPr>
          <w:rFonts w:ascii="Times New Roman" w:eastAsia="Calibri" w:hAnsi="Times New Roman"/>
          <w:sz w:val="32"/>
          <w:szCs w:val="32"/>
          <w:lang w:eastAsia="en-US"/>
        </w:rPr>
        <w:t>, ремонт электрооборудования скважин в ст.Ермаковской 98,4 тыс.руб.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, </w:t>
      </w:r>
      <w:r w:rsidR="001F55DD">
        <w:rPr>
          <w:rFonts w:ascii="Times New Roman" w:eastAsia="Calibri" w:hAnsi="Times New Roman"/>
          <w:sz w:val="32"/>
          <w:szCs w:val="32"/>
          <w:lang w:eastAsia="en-US"/>
        </w:rPr>
        <w:t>на разработку ПСД на проектирование зон санитарной охраны водных объектов, используемых для питьевого водоснабжения в х.В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>ерхнекольцов по ул.Заречная и</w:t>
      </w:r>
      <w:r w:rsidR="001F55DD">
        <w:rPr>
          <w:rFonts w:ascii="Times New Roman" w:eastAsia="Calibri" w:hAnsi="Times New Roman"/>
          <w:sz w:val="32"/>
          <w:szCs w:val="32"/>
          <w:lang w:eastAsia="en-US"/>
        </w:rPr>
        <w:t xml:space="preserve"> ул.Школьная,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в </w:t>
      </w:r>
      <w:r w:rsidR="001F55DD">
        <w:rPr>
          <w:rFonts w:ascii="Times New Roman" w:eastAsia="Calibri" w:hAnsi="Times New Roman"/>
          <w:sz w:val="32"/>
          <w:szCs w:val="32"/>
          <w:lang w:eastAsia="en-US"/>
        </w:rPr>
        <w:t>ст</w:t>
      </w:r>
      <w:proofErr w:type="gramStart"/>
      <w:r w:rsidR="001F55DD">
        <w:rPr>
          <w:rFonts w:ascii="Times New Roman" w:eastAsia="Calibri" w:hAnsi="Times New Roman"/>
          <w:sz w:val="32"/>
          <w:szCs w:val="32"/>
          <w:lang w:eastAsia="en-US"/>
        </w:rPr>
        <w:t>.Е</w:t>
      </w:r>
      <w:proofErr w:type="gramEnd"/>
      <w:r w:rsidR="001F55DD">
        <w:rPr>
          <w:rFonts w:ascii="Times New Roman" w:eastAsia="Calibri" w:hAnsi="Times New Roman"/>
          <w:sz w:val="32"/>
          <w:szCs w:val="32"/>
          <w:lang w:eastAsia="en-US"/>
        </w:rPr>
        <w:t xml:space="preserve">рмаковская 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по </w:t>
      </w:r>
      <w:r w:rsidR="001F55DD">
        <w:rPr>
          <w:rFonts w:ascii="Times New Roman" w:eastAsia="Calibri" w:hAnsi="Times New Roman"/>
          <w:sz w:val="32"/>
          <w:szCs w:val="32"/>
          <w:lang w:eastAsia="en-US"/>
        </w:rPr>
        <w:t>ул.</w:t>
      </w:r>
      <w:r w:rsidR="00F00B2E">
        <w:rPr>
          <w:rFonts w:ascii="Times New Roman" w:eastAsia="Calibri" w:hAnsi="Times New Roman"/>
          <w:sz w:val="32"/>
          <w:szCs w:val="32"/>
          <w:lang w:eastAsia="en-US"/>
        </w:rPr>
        <w:t xml:space="preserve"> Гунькина и</w:t>
      </w:r>
      <w:r w:rsidR="001F55DD">
        <w:rPr>
          <w:rFonts w:ascii="Times New Roman" w:eastAsia="Calibri" w:hAnsi="Times New Roman"/>
          <w:sz w:val="32"/>
          <w:szCs w:val="32"/>
          <w:lang w:eastAsia="en-US"/>
        </w:rPr>
        <w:t xml:space="preserve"> ул.Молодежная  на сумму 130,0 тыс.руб.</w:t>
      </w:r>
    </w:p>
    <w:p w:rsidR="00211F20" w:rsidRPr="00F9290D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9290D">
        <w:rPr>
          <w:rFonts w:ascii="Times New Roman" w:hAnsi="Times New Roman"/>
          <w:b/>
          <w:sz w:val="32"/>
          <w:szCs w:val="32"/>
        </w:rPr>
        <w:t>Пожарная безопасность</w:t>
      </w:r>
    </w:p>
    <w:p w:rsidR="006A5085" w:rsidRPr="0073073E" w:rsidRDefault="00211F20" w:rsidP="00FA0FC8">
      <w:pPr>
        <w:spacing w:line="240" w:lineRule="auto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73073E">
        <w:rPr>
          <w:rFonts w:ascii="Times New Roman" w:eastAsia="Calibri" w:hAnsi="Times New Roman"/>
          <w:sz w:val="32"/>
          <w:szCs w:val="32"/>
          <w:lang w:eastAsia="en-US"/>
        </w:rPr>
        <w:t>Установившаяся температура до +40</w:t>
      </w:r>
      <w:r w:rsidRPr="0073073E"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  <w:t>0</w:t>
      </w:r>
      <w:r w:rsidR="00F00B2E" w:rsidRPr="0073073E">
        <w:rPr>
          <w:rFonts w:ascii="Times New Roman" w:eastAsia="Calibri" w:hAnsi="Times New Roman"/>
          <w:sz w:val="32"/>
          <w:szCs w:val="32"/>
          <w:lang w:eastAsia="en-US"/>
        </w:rPr>
        <w:t>С является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 одним из главных факторов возникновения</w:t>
      </w:r>
      <w:r w:rsidR="00F00B2E"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 пожароопасной ситуации. 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>В период проведения у</w:t>
      </w:r>
      <w:r w:rsidR="00F00B2E" w:rsidRPr="0073073E">
        <w:rPr>
          <w:rFonts w:ascii="Times New Roman" w:eastAsia="Calibri" w:hAnsi="Times New Roman"/>
          <w:sz w:val="32"/>
          <w:szCs w:val="32"/>
          <w:lang w:eastAsia="en-US"/>
        </w:rPr>
        <w:t>борочных работ этот вопрос становится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 наиболее остро. Поэтому с целью противопожарной безопасности на территории Ермаковского сельского поселения силами Глав КФХ и руководителей</w:t>
      </w:r>
      <w:r w:rsidR="00F00B2E" w:rsidRPr="0073073E">
        <w:rPr>
          <w:rFonts w:ascii="Times New Roman" w:eastAsia="Calibri" w:hAnsi="Times New Roman"/>
          <w:sz w:val="32"/>
          <w:szCs w:val="32"/>
          <w:lang w:eastAsia="en-US"/>
        </w:rPr>
        <w:t>сельхозпредприятий производится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 опашка участков, наиболее подверженных пожарам, обустраиваются защитные противопожарные полосы, исключающие возможность переброса огня на населенные пункты. В поселении, конечно же, имеется минимальный необходимый запас средств пожаротушения: бочка объемом 0,5 куб.м., 4 ранцевых огнетушителя, 4 хлопушки, 2 мотопомпы, </w:t>
      </w:r>
      <w:r w:rsidR="0073073E" w:rsidRPr="0073073E">
        <w:rPr>
          <w:rFonts w:ascii="Times New Roman" w:hAnsi="Times New Roman"/>
          <w:sz w:val="32"/>
          <w:szCs w:val="32"/>
          <w:shd w:val="clear" w:color="auto" w:fill="FFFFFF"/>
        </w:rPr>
        <w:t xml:space="preserve">малый </w:t>
      </w:r>
      <w:proofErr w:type="spellStart"/>
      <w:r w:rsidR="0073073E" w:rsidRPr="0073073E">
        <w:rPr>
          <w:rFonts w:ascii="Times New Roman" w:hAnsi="Times New Roman"/>
          <w:sz w:val="32"/>
          <w:szCs w:val="32"/>
          <w:shd w:val="clear" w:color="auto" w:fill="FFFFFF"/>
        </w:rPr>
        <w:t>лесопатрульный</w:t>
      </w:r>
      <w:proofErr w:type="spellEnd"/>
      <w:r w:rsidR="0073073E" w:rsidRPr="0073073E">
        <w:rPr>
          <w:rFonts w:ascii="Times New Roman" w:hAnsi="Times New Roman"/>
          <w:sz w:val="32"/>
          <w:szCs w:val="32"/>
          <w:shd w:val="clear" w:color="auto" w:fill="FFFFFF"/>
        </w:rPr>
        <w:t xml:space="preserve"> комплекс </w:t>
      </w:r>
      <w:r w:rsidR="007F04ED">
        <w:rPr>
          <w:rFonts w:ascii="Times New Roman" w:hAnsi="Times New Roman"/>
          <w:sz w:val="32"/>
          <w:szCs w:val="32"/>
          <w:shd w:val="clear" w:color="auto" w:fill="FFFFFF"/>
        </w:rPr>
        <w:t>на базе автомобиля</w:t>
      </w:r>
      <w:r w:rsidR="0073073E" w:rsidRPr="0073073E">
        <w:rPr>
          <w:rFonts w:ascii="Times New Roman" w:eastAsia="Calibri" w:hAnsi="Times New Roman"/>
          <w:sz w:val="32"/>
          <w:szCs w:val="32"/>
          <w:lang w:eastAsia="en-US"/>
        </w:rPr>
        <w:t>УАЗ-3900945 «Фермер» с комплектом противопожарного оборудования и инвентаря. С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>формирована добровольная</w:t>
      </w:r>
      <w:r w:rsidR="0073073E"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 пожарная дружина из 8 человек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. </w:t>
      </w:r>
      <w:r w:rsidR="0073073E" w:rsidRPr="0073073E">
        <w:rPr>
          <w:rFonts w:ascii="Times New Roman" w:eastAsia="Calibri" w:hAnsi="Times New Roman"/>
          <w:sz w:val="32"/>
          <w:szCs w:val="32"/>
          <w:lang w:eastAsia="en-US"/>
        </w:rPr>
        <w:t xml:space="preserve">В первом полугодии 2016 года произведена оплата за страхование добровольных пожарных в сумме 800 рублей, приобретено три пожарных костюма на сумму 15300 рублей. </w:t>
      </w:r>
      <w:r w:rsidRPr="0073073E">
        <w:rPr>
          <w:rFonts w:ascii="Times New Roman" w:eastAsia="Calibri" w:hAnsi="Times New Roman"/>
          <w:sz w:val="32"/>
          <w:szCs w:val="32"/>
          <w:lang w:eastAsia="en-US"/>
        </w:rPr>
        <w:t>Администрацией поселения будут приниматься все необходимые меры по предупреждению возникновения пожаров. Однако, просьба ко всем жителям также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111C90">
        <w:rPr>
          <w:rFonts w:ascii="Times New Roman" w:eastAsia="Calibri" w:hAnsi="Times New Roman"/>
          <w:b/>
          <w:sz w:val="32"/>
          <w:szCs w:val="32"/>
          <w:lang w:eastAsia="en-US"/>
        </w:rPr>
        <w:t>Социальная сфера</w:t>
      </w:r>
    </w:p>
    <w:p w:rsidR="00211F20" w:rsidRPr="0060533F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В области социальной сферы - основная задача Администрации заключается в предоставлении помощи жителям, оказавшимся в сложном материальном положении или попавшим в экстремальную </w:t>
      </w:r>
      <w:r w:rsidRPr="0060533F">
        <w:rPr>
          <w:rFonts w:ascii="Times New Roman" w:hAnsi="Times New Roman"/>
          <w:sz w:val="32"/>
          <w:szCs w:val="32"/>
        </w:rPr>
        <w:lastRenderedPageBreak/>
        <w:t xml:space="preserve">ситуацию при оформлении адресной социальной помощи. С начала </w:t>
      </w:r>
      <w:r w:rsidR="0073073E">
        <w:rPr>
          <w:rFonts w:ascii="Times New Roman" w:hAnsi="Times New Roman"/>
          <w:sz w:val="32"/>
          <w:szCs w:val="32"/>
        </w:rPr>
        <w:t>2016</w:t>
      </w:r>
      <w:r w:rsidR="00285127" w:rsidRPr="0060533F">
        <w:rPr>
          <w:rFonts w:ascii="Times New Roman" w:hAnsi="Times New Roman"/>
          <w:sz w:val="32"/>
          <w:szCs w:val="32"/>
        </w:rPr>
        <w:t xml:space="preserve"> года эту пом</w:t>
      </w:r>
      <w:r w:rsidR="0073073E">
        <w:rPr>
          <w:rFonts w:ascii="Times New Roman" w:hAnsi="Times New Roman"/>
          <w:sz w:val="32"/>
          <w:szCs w:val="32"/>
        </w:rPr>
        <w:t>ощь получили 12</w:t>
      </w:r>
      <w:r w:rsidRPr="0060533F">
        <w:rPr>
          <w:rFonts w:ascii="Times New Roman" w:hAnsi="Times New Roman"/>
          <w:sz w:val="32"/>
          <w:szCs w:val="32"/>
        </w:rPr>
        <w:t xml:space="preserve"> семей. Как и раньше, только две семьи в месяц могут получить адресную либо материальную помощь</w:t>
      </w:r>
      <w:r w:rsidR="0073073E">
        <w:rPr>
          <w:rFonts w:ascii="Times New Roman" w:hAnsi="Times New Roman"/>
          <w:sz w:val="32"/>
          <w:szCs w:val="32"/>
        </w:rPr>
        <w:t>. П</w:t>
      </w:r>
      <w:r w:rsidRPr="0060533F">
        <w:rPr>
          <w:rFonts w:ascii="Times New Roman" w:hAnsi="Times New Roman"/>
          <w:sz w:val="32"/>
          <w:szCs w:val="32"/>
        </w:rPr>
        <w:t xml:space="preserve">реимущество отдается гражданам, которые просят средства на лечение, а с наступлением отопительного сезона помощь </w:t>
      </w:r>
      <w:r w:rsidR="00285127" w:rsidRPr="0060533F">
        <w:rPr>
          <w:rFonts w:ascii="Times New Roman" w:hAnsi="Times New Roman"/>
          <w:sz w:val="32"/>
          <w:szCs w:val="32"/>
        </w:rPr>
        <w:t>оформляется</w:t>
      </w:r>
      <w:r w:rsidRPr="0060533F">
        <w:rPr>
          <w:rFonts w:ascii="Times New Roman" w:hAnsi="Times New Roman"/>
          <w:sz w:val="32"/>
          <w:szCs w:val="32"/>
        </w:rPr>
        <w:t xml:space="preserve"> на покупку угля. В этих двух случаях можно рассчитывать на значительную сумму равную среднему прожиточному минимуму</w:t>
      </w:r>
      <w:r w:rsidR="00F36BAB">
        <w:rPr>
          <w:rFonts w:ascii="Times New Roman" w:hAnsi="Times New Roman"/>
          <w:sz w:val="32"/>
          <w:szCs w:val="32"/>
        </w:rPr>
        <w:t>, сейчас он составляет 9734 руб</w:t>
      </w:r>
      <w:r w:rsidRPr="0060533F">
        <w:rPr>
          <w:rFonts w:ascii="Times New Roman" w:hAnsi="Times New Roman"/>
          <w:sz w:val="32"/>
          <w:szCs w:val="32"/>
        </w:rPr>
        <w:t xml:space="preserve">. Желающие </w:t>
      </w:r>
      <w:r w:rsidR="00FA0FC8">
        <w:rPr>
          <w:rFonts w:ascii="Times New Roman" w:hAnsi="Times New Roman"/>
          <w:sz w:val="32"/>
          <w:szCs w:val="32"/>
        </w:rPr>
        <w:t>могут</w:t>
      </w:r>
      <w:r w:rsidRPr="0060533F">
        <w:rPr>
          <w:rFonts w:ascii="Times New Roman" w:hAnsi="Times New Roman"/>
          <w:sz w:val="32"/>
          <w:szCs w:val="32"/>
        </w:rPr>
        <w:t xml:space="preserve"> обратиться в администрацию поселения и встать на очередь</w:t>
      </w:r>
      <w:r w:rsidR="00FA0FC8">
        <w:rPr>
          <w:rFonts w:ascii="Times New Roman" w:hAnsi="Times New Roman"/>
          <w:sz w:val="32"/>
          <w:szCs w:val="32"/>
        </w:rPr>
        <w:t>, если ваши представленные документы будут соответствовать требованиям, вы сможете рассчитывать на получение средств</w:t>
      </w:r>
      <w:r w:rsidRPr="0060533F">
        <w:rPr>
          <w:rFonts w:ascii="Times New Roman" w:hAnsi="Times New Roman"/>
          <w:sz w:val="32"/>
          <w:szCs w:val="32"/>
        </w:rPr>
        <w:t>.</w:t>
      </w:r>
    </w:p>
    <w:p w:rsidR="00211F20" w:rsidRPr="007F04ED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Специалист Многофункционального центра (МФЦ) Алентьева Оксана Михайловна, оказывает помощь в оформлении документов на получение детских пособий, жилищных субсидий, компенсаций и другие. За </w:t>
      </w:r>
      <w:r w:rsidR="0073073E">
        <w:rPr>
          <w:rFonts w:ascii="Times New Roman" w:hAnsi="Times New Roman"/>
          <w:sz w:val="32"/>
          <w:szCs w:val="32"/>
        </w:rPr>
        <w:t>1 полугодие 2016</w:t>
      </w:r>
      <w:r w:rsidR="00285127" w:rsidRPr="007A594B">
        <w:rPr>
          <w:rFonts w:ascii="Times New Roman" w:hAnsi="Times New Roman"/>
          <w:sz w:val="32"/>
          <w:szCs w:val="32"/>
        </w:rPr>
        <w:t xml:space="preserve"> год</w:t>
      </w:r>
      <w:r w:rsidR="0073073E">
        <w:rPr>
          <w:rFonts w:ascii="Times New Roman" w:hAnsi="Times New Roman"/>
          <w:sz w:val="32"/>
          <w:szCs w:val="32"/>
        </w:rPr>
        <w:t>а</w:t>
      </w:r>
      <w:r w:rsidR="007A594B" w:rsidRPr="007A594B">
        <w:rPr>
          <w:rFonts w:ascii="Times New Roman" w:hAnsi="Times New Roman"/>
          <w:sz w:val="32"/>
          <w:szCs w:val="32"/>
        </w:rPr>
        <w:t xml:space="preserve"> к ней обратилось </w:t>
      </w:r>
      <w:r w:rsidR="007A594B" w:rsidRPr="007F04ED">
        <w:rPr>
          <w:rFonts w:ascii="Times New Roman" w:hAnsi="Times New Roman"/>
          <w:sz w:val="32"/>
          <w:szCs w:val="32"/>
        </w:rPr>
        <w:t>322</w:t>
      </w:r>
      <w:r w:rsidRPr="007F04ED">
        <w:rPr>
          <w:rFonts w:ascii="Times New Roman" w:hAnsi="Times New Roman"/>
          <w:sz w:val="32"/>
          <w:szCs w:val="32"/>
        </w:rPr>
        <w:t xml:space="preserve"> человека, которым было оформлено </w:t>
      </w:r>
      <w:r w:rsidR="00F36BAB">
        <w:rPr>
          <w:rFonts w:ascii="Times New Roman" w:hAnsi="Times New Roman"/>
          <w:sz w:val="32"/>
          <w:szCs w:val="32"/>
        </w:rPr>
        <w:t>675</w:t>
      </w:r>
      <w:r w:rsidRPr="007F04ED">
        <w:rPr>
          <w:rFonts w:ascii="Times New Roman" w:hAnsi="Times New Roman"/>
          <w:sz w:val="32"/>
          <w:szCs w:val="32"/>
        </w:rPr>
        <w:t xml:space="preserve"> различных услуг.</w:t>
      </w:r>
    </w:p>
    <w:p w:rsidR="00081AF4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Специалист по социальной работе Архипова Галина Викторовна организует работу с многодетными семьями, малообеспеченными, а также находящимися в группе риска, имеющими детей. Основная ее задача осуществлять контроль  и оказывать помощь семьям в вопросах  трудоустройства, оформлении пособий, отправка детей в детские лагеря и многие другие. На ее учете и контроле находятся 27 многоде</w:t>
      </w:r>
      <w:r w:rsidR="00C4641C">
        <w:rPr>
          <w:rFonts w:ascii="Times New Roman" w:hAnsi="Times New Roman"/>
          <w:sz w:val="32"/>
          <w:szCs w:val="32"/>
        </w:rPr>
        <w:t>тных семей, 90 неполных семей, 8</w:t>
      </w:r>
      <w:r w:rsidRPr="0060533F">
        <w:rPr>
          <w:rFonts w:ascii="Times New Roman" w:hAnsi="Times New Roman"/>
          <w:sz w:val="32"/>
          <w:szCs w:val="32"/>
        </w:rPr>
        <w:t xml:space="preserve"> опекунских семей. Общая численность детей от 0 до 18 лет в поселении – 382 человека. </w:t>
      </w:r>
      <w:r w:rsidR="007A594B">
        <w:rPr>
          <w:rFonts w:ascii="Times New Roman" w:hAnsi="Times New Roman"/>
          <w:sz w:val="32"/>
          <w:szCs w:val="32"/>
        </w:rPr>
        <w:t>Если вы обладаете информацией о том, что рядом с вами нарушаются права детей или Вам необходима помощь по каким-то вопросам, просим сообщать в администрацию Ермаковского сельского поселения или обращаться лично к Галине Викторовне.</w:t>
      </w:r>
    </w:p>
    <w:p w:rsidR="00211F20" w:rsidRPr="0060533F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533F">
        <w:rPr>
          <w:rFonts w:ascii="Times New Roman" w:hAnsi="Times New Roman"/>
          <w:b/>
          <w:sz w:val="32"/>
          <w:szCs w:val="32"/>
        </w:rPr>
        <w:t>Образование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  На территории Ермаковского сельского поселения расположены 6 образовательных учреждений, в том числе 3 школы и 3 детских сада. Среднюю общеобразовательную школу в ст. Ермаковская посещают</w:t>
      </w:r>
      <w:r w:rsidR="00C4641C">
        <w:rPr>
          <w:rFonts w:ascii="Times New Roman" w:hAnsi="Times New Roman"/>
          <w:sz w:val="32"/>
          <w:szCs w:val="32"/>
        </w:rPr>
        <w:t xml:space="preserve"> 117</w:t>
      </w:r>
      <w:r w:rsidRPr="0060533F">
        <w:rPr>
          <w:rFonts w:ascii="Times New Roman" w:hAnsi="Times New Roman"/>
          <w:sz w:val="32"/>
          <w:szCs w:val="32"/>
        </w:rPr>
        <w:t xml:space="preserve"> учащихся, основную общеобразовательную школу в х. </w:t>
      </w:r>
      <w:r w:rsidR="00C4641C">
        <w:rPr>
          <w:rFonts w:ascii="Times New Roman" w:hAnsi="Times New Roman"/>
          <w:sz w:val="32"/>
          <w:szCs w:val="32"/>
        </w:rPr>
        <w:t>Новороссошанский – 38</w:t>
      </w:r>
      <w:r w:rsidRPr="0060533F">
        <w:rPr>
          <w:rFonts w:ascii="Times New Roman" w:hAnsi="Times New Roman"/>
          <w:sz w:val="32"/>
          <w:szCs w:val="32"/>
        </w:rPr>
        <w:t xml:space="preserve"> учащихся и основную общеобразовательн</w:t>
      </w:r>
      <w:r w:rsidR="00C4641C">
        <w:rPr>
          <w:rFonts w:ascii="Times New Roman" w:hAnsi="Times New Roman"/>
          <w:sz w:val="32"/>
          <w:szCs w:val="32"/>
        </w:rPr>
        <w:t>ую школу в х. Верхнекольцов – 32 учащих</w:t>
      </w:r>
      <w:r w:rsidRPr="0060533F">
        <w:rPr>
          <w:rFonts w:ascii="Times New Roman" w:hAnsi="Times New Roman"/>
          <w:sz w:val="32"/>
          <w:szCs w:val="32"/>
        </w:rPr>
        <w:t>ся. Общее число воспитанников в дош</w:t>
      </w:r>
      <w:r w:rsidR="00C4641C">
        <w:rPr>
          <w:rFonts w:ascii="Times New Roman" w:hAnsi="Times New Roman"/>
          <w:sz w:val="32"/>
          <w:szCs w:val="32"/>
        </w:rPr>
        <w:t>кольных учреждения  - 67 человек</w:t>
      </w:r>
      <w:r w:rsidRPr="0060533F">
        <w:rPr>
          <w:rFonts w:ascii="Times New Roman" w:hAnsi="Times New Roman"/>
          <w:sz w:val="32"/>
          <w:szCs w:val="32"/>
        </w:rPr>
        <w:t xml:space="preserve">, в </w:t>
      </w:r>
      <w:r w:rsidR="00C4641C">
        <w:rPr>
          <w:rFonts w:ascii="Times New Roman" w:hAnsi="Times New Roman"/>
          <w:sz w:val="32"/>
          <w:szCs w:val="32"/>
        </w:rPr>
        <w:t>том числе в ст. Ермаковская – 35, х. Верхнекольцов – 21, и х. Новороссошанский -  1</w:t>
      </w:r>
      <w:r w:rsidR="0073073E">
        <w:rPr>
          <w:rFonts w:ascii="Times New Roman" w:hAnsi="Times New Roman"/>
          <w:sz w:val="32"/>
          <w:szCs w:val="32"/>
        </w:rPr>
        <w:t>1</w:t>
      </w:r>
      <w:r w:rsidRPr="0060533F">
        <w:rPr>
          <w:rFonts w:ascii="Times New Roman" w:hAnsi="Times New Roman"/>
          <w:sz w:val="32"/>
          <w:szCs w:val="32"/>
        </w:rPr>
        <w:t xml:space="preserve">. 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t xml:space="preserve">      Все учреждения осуществляют свою деятельность строго в соответствии с образовательными стандартами.</w:t>
      </w:r>
    </w:p>
    <w:p w:rsidR="00211F20" w:rsidRPr="0060533F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0533F">
        <w:rPr>
          <w:rFonts w:ascii="Times New Roman" w:hAnsi="Times New Roman"/>
          <w:sz w:val="32"/>
          <w:szCs w:val="32"/>
        </w:rPr>
        <w:lastRenderedPageBreak/>
        <w:t xml:space="preserve">     Администрация поселения и руководство образовательных учреждений находятся в постоянном контакте и сотрудничестве. Благодаря помощи учащихся школ проводятся субботники, ребята участвуют в культурных и спортивных мероприятиях, защищая честь поселения на соревнованиях и конкурсах не только в районе, но и области. 90% участников художественной самодеятельности в наших  ДК – это ученики наших школ. Воспитанники детских садов также принимают посильное участие в организации концертов и становятся их украшением. По традиции к Дню защиты детей администрация поселения организует вручение подарков воспитанников детских садов и детям, которые посещают летние оздоровительные площадки. Хочется выразить слова благодарности директорам школ (Ласковой О.В., </w:t>
      </w:r>
      <w:r w:rsidR="00CE5E96" w:rsidRPr="0060533F">
        <w:rPr>
          <w:rFonts w:ascii="Times New Roman" w:hAnsi="Times New Roman"/>
          <w:sz w:val="32"/>
          <w:szCs w:val="32"/>
        </w:rPr>
        <w:t>Исаевой Л.Н</w:t>
      </w:r>
      <w:r w:rsidRPr="0060533F">
        <w:rPr>
          <w:rFonts w:ascii="Times New Roman" w:hAnsi="Times New Roman"/>
          <w:sz w:val="32"/>
          <w:szCs w:val="32"/>
        </w:rPr>
        <w:t xml:space="preserve">., Птицыной Н.В.), заведующим детских садов – Анохиной С.В. и Хрущ О.В. за оказанную помощь в организации культурной и спортивной жизни поселения. </w:t>
      </w:r>
    </w:p>
    <w:p w:rsidR="00211F20" w:rsidRPr="007A594B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594B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211F20" w:rsidRPr="007A594B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На территории Ермаковского поселения расположены 4 фельдшерско-акушерских пункта - в ст. Ермаковская, х. Фоминка, х. Верхнекольцов и х. Новороссошанский, которые обслуживают жителей из 8 населенных пунктов (Заведующие – Пушкарева Л.И., Талалаева В.П., Войнова Г.Д. и Наумова Л.А). Помимо своих основных обязанностей (оказание первой медицинской помощи при получении травм, исполнение назначений врачей, патронаж новорожденных и пенсионеров) наши фельдшеры в составе мобильной бригады ежемесячно осуществляют обслуживание одиноко проживающих пенсионеров и инвалидов, которых в поселении 54 человека.  </w:t>
      </w:r>
    </w:p>
    <w:p w:rsidR="00111C90" w:rsidRDefault="00211F20" w:rsidP="00211F20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7A594B">
        <w:rPr>
          <w:rFonts w:ascii="Times New Roman" w:hAnsi="Times New Roman"/>
          <w:sz w:val="32"/>
          <w:szCs w:val="32"/>
        </w:rPr>
        <w:t xml:space="preserve">В связи с тем, что на нашей территории нет скорой медицинской помощи, нет лечебных учреждений, наши фельдшеры иногда являются нашими основными докторами, а от их профессионального совета зависит наше здоровье и самочувствие. </w:t>
      </w:r>
    </w:p>
    <w:p w:rsidR="00211F20" w:rsidRDefault="00211F20" w:rsidP="00211F20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Спорт.</w:t>
      </w:r>
    </w:p>
    <w:p w:rsidR="007A594B" w:rsidRPr="00E6692E" w:rsidRDefault="007A594B" w:rsidP="00211F20">
      <w:pPr>
        <w:pStyle w:val="a3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1F178F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CE2571">
        <w:rPr>
          <w:rFonts w:ascii="Times New Roman" w:hAnsi="Times New Roman"/>
          <w:sz w:val="32"/>
          <w:szCs w:val="32"/>
        </w:rPr>
        <w:t>Вопросами организации спортивной работы в поселении</w:t>
      </w:r>
      <w:r w:rsidR="007A594B" w:rsidRPr="00CE2571">
        <w:rPr>
          <w:rFonts w:ascii="Times New Roman" w:hAnsi="Times New Roman"/>
          <w:sz w:val="32"/>
          <w:szCs w:val="32"/>
        </w:rPr>
        <w:t xml:space="preserve">как и раньше </w:t>
      </w:r>
      <w:r w:rsidRPr="00CE2571">
        <w:rPr>
          <w:rFonts w:ascii="Times New Roman" w:hAnsi="Times New Roman"/>
          <w:sz w:val="32"/>
          <w:szCs w:val="32"/>
        </w:rPr>
        <w:t>занимается инструктор по спорту Карасев В.Н., а также тренеры по футболу Петров Н.А. и по шашкам Едренников С.Н. За отчётный период наши спортсмены показали очень хорошие результаты, участвуя в</w:t>
      </w:r>
      <w:r w:rsidR="007A594B" w:rsidRPr="00CE2571">
        <w:rPr>
          <w:rFonts w:ascii="Times New Roman" w:hAnsi="Times New Roman"/>
          <w:sz w:val="32"/>
          <w:szCs w:val="32"/>
        </w:rPr>
        <w:t>о всех</w:t>
      </w:r>
      <w:r w:rsidRPr="00CE2571">
        <w:rPr>
          <w:rFonts w:ascii="Times New Roman" w:hAnsi="Times New Roman"/>
          <w:sz w:val="32"/>
          <w:szCs w:val="32"/>
        </w:rPr>
        <w:t xml:space="preserve"> районных соревнованиях. </w:t>
      </w:r>
      <w:r w:rsidRPr="001F178F">
        <w:rPr>
          <w:rFonts w:ascii="Times New Roman" w:hAnsi="Times New Roman"/>
          <w:sz w:val="32"/>
          <w:szCs w:val="32"/>
        </w:rPr>
        <w:t xml:space="preserve">В районной спартакиаде наше поселение </w:t>
      </w:r>
      <w:r w:rsidR="007A594B" w:rsidRPr="001F178F">
        <w:rPr>
          <w:rFonts w:ascii="Times New Roman" w:hAnsi="Times New Roman"/>
          <w:sz w:val="32"/>
          <w:szCs w:val="32"/>
        </w:rPr>
        <w:t>третий</w:t>
      </w:r>
      <w:r w:rsidRPr="001F178F">
        <w:rPr>
          <w:rFonts w:ascii="Times New Roman" w:hAnsi="Times New Roman"/>
          <w:sz w:val="32"/>
          <w:szCs w:val="32"/>
        </w:rPr>
        <w:t xml:space="preserve"> год подряд занимает 1 место. </w:t>
      </w:r>
    </w:p>
    <w:p w:rsidR="007A594B" w:rsidRDefault="00211F20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F178F">
        <w:rPr>
          <w:rFonts w:ascii="Times New Roman" w:hAnsi="Times New Roman"/>
          <w:sz w:val="32"/>
          <w:szCs w:val="32"/>
        </w:rPr>
        <w:lastRenderedPageBreak/>
        <w:t xml:space="preserve">Спортсмены из нашего поселения в составе команды Тацинского района принимали участие в соревнованиях «Спартакиада Дона» в </w:t>
      </w:r>
      <w:r w:rsidR="001F178F" w:rsidRPr="001F178F">
        <w:rPr>
          <w:rFonts w:ascii="Times New Roman" w:hAnsi="Times New Roman"/>
          <w:sz w:val="32"/>
          <w:szCs w:val="32"/>
        </w:rPr>
        <w:t>пос. Чалтырь и заняли призовые места.</w:t>
      </w:r>
    </w:p>
    <w:p w:rsidR="005328A4" w:rsidRPr="001F178F" w:rsidRDefault="005328A4" w:rsidP="00211F20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5328A4">
        <w:rPr>
          <w:rFonts w:ascii="Times New Roman" w:hAnsi="Times New Roman"/>
          <w:sz w:val="32"/>
          <w:szCs w:val="32"/>
        </w:rPr>
        <w:t>Спортивных мероприятий проводится много, и во всех мы стараемся принимать участие, чтобы сохранить лидирующие позиции в районе. Хотелось бы поблагодарить всех спортсменов нашего поселения, пожелать им крепкого здоровья и дальнейших спортивных достижений.</w:t>
      </w:r>
    </w:p>
    <w:p w:rsidR="00211F20" w:rsidRPr="00E6692E" w:rsidRDefault="00211F20" w:rsidP="00211F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692E">
        <w:rPr>
          <w:rFonts w:ascii="Times New Roman" w:hAnsi="Times New Roman"/>
          <w:b/>
          <w:sz w:val="32"/>
          <w:szCs w:val="32"/>
        </w:rPr>
        <w:t>Культура</w:t>
      </w:r>
    </w:p>
    <w:p w:rsidR="00211F20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557D30">
        <w:rPr>
          <w:rFonts w:ascii="Times New Roman" w:eastAsia="Lucida Sans Unicode" w:hAnsi="Times New Roman"/>
          <w:kern w:val="1"/>
          <w:sz w:val="32"/>
          <w:szCs w:val="32"/>
        </w:rPr>
        <w:t>На территории Ермаковского сельского поселения нахо</w:t>
      </w:r>
      <w:r>
        <w:rPr>
          <w:rFonts w:ascii="Times New Roman" w:eastAsia="Lucida Sans Unicode" w:hAnsi="Times New Roman"/>
          <w:kern w:val="1"/>
          <w:sz w:val="32"/>
          <w:szCs w:val="32"/>
        </w:rPr>
        <w:t>дится 3 сельских Дома культуры 1 сельский клуб и 3 библиотеки.</w:t>
      </w:r>
    </w:p>
    <w:p w:rsidR="00720B70" w:rsidRDefault="00211F2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B3089D">
        <w:rPr>
          <w:rFonts w:ascii="Times New Roman" w:eastAsia="Lucida Sans Unicode" w:hAnsi="Times New Roman"/>
          <w:kern w:val="1"/>
          <w:sz w:val="32"/>
          <w:szCs w:val="32"/>
        </w:rPr>
        <w:t xml:space="preserve">Муниципальному бюджетному учреждению культуры «Культура Ермаковского </w:t>
      </w:r>
      <w:r w:rsidR="0073073E">
        <w:rPr>
          <w:rFonts w:ascii="Times New Roman" w:eastAsia="Lucida Sans Unicode" w:hAnsi="Times New Roman"/>
          <w:kern w:val="1"/>
          <w:sz w:val="32"/>
          <w:szCs w:val="32"/>
        </w:rPr>
        <w:t>поселения» на 2016</w:t>
      </w:r>
      <w:r w:rsidRPr="00B3089D">
        <w:rPr>
          <w:rFonts w:ascii="Times New Roman" w:eastAsia="Lucida Sans Unicode" w:hAnsi="Times New Roman"/>
          <w:kern w:val="1"/>
          <w:sz w:val="32"/>
          <w:szCs w:val="32"/>
        </w:rPr>
        <w:t xml:space="preserve"> год</w:t>
      </w:r>
      <w:r w:rsidR="00720B70">
        <w:rPr>
          <w:rFonts w:ascii="Times New Roman" w:eastAsia="Lucida Sans Unicode" w:hAnsi="Times New Roman"/>
          <w:kern w:val="1"/>
          <w:sz w:val="32"/>
          <w:szCs w:val="32"/>
        </w:rPr>
        <w:t xml:space="preserve"> выделено 17 479,3</w:t>
      </w:r>
      <w:r>
        <w:rPr>
          <w:rFonts w:ascii="Times New Roman" w:eastAsia="Lucida Sans Unicode" w:hAnsi="Times New Roman"/>
          <w:kern w:val="1"/>
          <w:sz w:val="32"/>
          <w:szCs w:val="32"/>
        </w:rPr>
        <w:t>тыс</w:t>
      </w:r>
      <w:proofErr w:type="gramStart"/>
      <w:r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>
        <w:rPr>
          <w:rFonts w:ascii="Times New Roman" w:eastAsia="Lucida Sans Unicode" w:hAnsi="Times New Roman"/>
          <w:kern w:val="1"/>
          <w:sz w:val="32"/>
          <w:szCs w:val="32"/>
        </w:rPr>
        <w:t>уб.</w:t>
      </w:r>
      <w:r w:rsidR="00720B70">
        <w:rPr>
          <w:rFonts w:ascii="Times New Roman" w:eastAsia="Lucida Sans Unicode" w:hAnsi="Times New Roman"/>
          <w:kern w:val="1"/>
          <w:sz w:val="32"/>
          <w:szCs w:val="32"/>
        </w:rPr>
        <w:t>из местного бюджета 1</w:t>
      </w:r>
      <w:r w:rsidR="008042C2">
        <w:rPr>
          <w:rFonts w:ascii="Times New Roman" w:eastAsia="Lucida Sans Unicode" w:hAnsi="Times New Roman"/>
          <w:kern w:val="1"/>
          <w:sz w:val="32"/>
          <w:szCs w:val="32"/>
        </w:rPr>
        <w:t> 933,0</w:t>
      </w:r>
      <w:r w:rsidR="00720B70">
        <w:rPr>
          <w:rFonts w:ascii="Times New Roman" w:eastAsia="Lucida Sans Unicode" w:hAnsi="Times New Roman"/>
          <w:kern w:val="1"/>
          <w:sz w:val="32"/>
          <w:szCs w:val="32"/>
        </w:rPr>
        <w:t>тыс.руб.</w:t>
      </w:r>
    </w:p>
    <w:p w:rsidR="007F04ED" w:rsidRDefault="00720B70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>Из областного бюджета на капитальный ремонт Ермаковского ДК выделено 11 899,1 тыс</w:t>
      </w:r>
      <w:proofErr w:type="gramStart"/>
      <w:r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>
        <w:rPr>
          <w:rFonts w:ascii="Times New Roman" w:eastAsia="Lucida Sans Unicode" w:hAnsi="Times New Roman"/>
          <w:kern w:val="1"/>
          <w:sz w:val="32"/>
          <w:szCs w:val="32"/>
        </w:rPr>
        <w:t>уб. из районного 626,3 тыс.руб</w:t>
      </w:r>
      <w:r w:rsidR="0073073E">
        <w:rPr>
          <w:rFonts w:ascii="Times New Roman" w:eastAsia="Lucida Sans Unicode" w:hAnsi="Times New Roman"/>
          <w:kern w:val="1"/>
          <w:sz w:val="32"/>
          <w:szCs w:val="32"/>
        </w:rPr>
        <w:t>.,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 всего 12 525,4 тыс.руб. </w:t>
      </w:r>
    </w:p>
    <w:p w:rsidR="005328A4" w:rsidRDefault="005328A4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>
        <w:rPr>
          <w:rFonts w:ascii="Times New Roman" w:eastAsia="Lucida Sans Unicode" w:hAnsi="Times New Roman"/>
          <w:kern w:val="1"/>
          <w:sz w:val="32"/>
          <w:szCs w:val="32"/>
        </w:rPr>
        <w:t xml:space="preserve">На приобретение звукового оборудования, механики сцены, одежды сцены, кресел для Ермаковского ДК </w:t>
      </w:r>
      <w:r w:rsidR="00720B70">
        <w:rPr>
          <w:rFonts w:ascii="Times New Roman" w:eastAsia="Lucida Sans Unicode" w:hAnsi="Times New Roman"/>
          <w:kern w:val="1"/>
          <w:sz w:val="32"/>
          <w:szCs w:val="32"/>
        </w:rPr>
        <w:t xml:space="preserve">за счет средств резервного фонда </w:t>
      </w:r>
      <w:r w:rsidRPr="005328A4">
        <w:rPr>
          <w:rFonts w:ascii="Times New Roman" w:eastAsia="Lucida Sans Unicode" w:hAnsi="Times New Roman"/>
          <w:kern w:val="1"/>
          <w:sz w:val="32"/>
          <w:szCs w:val="32"/>
        </w:rPr>
        <w:t xml:space="preserve">Правительства Ростовской области </w:t>
      </w:r>
      <w:r w:rsidR="00720B70">
        <w:rPr>
          <w:rFonts w:ascii="Times New Roman" w:eastAsia="Lucida Sans Unicode" w:hAnsi="Times New Roman"/>
          <w:kern w:val="1"/>
          <w:sz w:val="32"/>
          <w:szCs w:val="32"/>
        </w:rPr>
        <w:t>выделено 2 916,4 тыс</w:t>
      </w:r>
      <w:proofErr w:type="gramStart"/>
      <w:r w:rsidR="00720B70">
        <w:rPr>
          <w:rFonts w:ascii="Times New Roman" w:eastAsia="Lucida Sans Unicode" w:hAnsi="Times New Roman"/>
          <w:kern w:val="1"/>
          <w:sz w:val="32"/>
          <w:szCs w:val="32"/>
        </w:rPr>
        <w:t>.р</w:t>
      </w:r>
      <w:proofErr w:type="gramEnd"/>
      <w:r w:rsidR="00720B70">
        <w:rPr>
          <w:rFonts w:ascii="Times New Roman" w:eastAsia="Lucida Sans Unicode" w:hAnsi="Times New Roman"/>
          <w:kern w:val="1"/>
          <w:sz w:val="32"/>
          <w:szCs w:val="32"/>
        </w:rPr>
        <w:t>уб.</w:t>
      </w:r>
      <w:r>
        <w:rPr>
          <w:rFonts w:ascii="Times New Roman" w:eastAsia="Lucida Sans Unicode" w:hAnsi="Times New Roman"/>
          <w:kern w:val="1"/>
          <w:sz w:val="32"/>
          <w:szCs w:val="32"/>
        </w:rPr>
        <w:t xml:space="preserve">, </w:t>
      </w:r>
      <w:r w:rsidR="00720B70">
        <w:rPr>
          <w:rFonts w:ascii="Times New Roman" w:eastAsia="Lucida Sans Unicode" w:hAnsi="Times New Roman"/>
          <w:kern w:val="1"/>
          <w:sz w:val="32"/>
          <w:szCs w:val="32"/>
        </w:rPr>
        <w:t xml:space="preserve">при условии выделения за счет средств местного бюджета 153,5 тыс.руб. </w:t>
      </w:r>
    </w:p>
    <w:p w:rsidR="00211F20" w:rsidRPr="00A92776" w:rsidRDefault="00A92776" w:rsidP="00211F2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A92776">
        <w:rPr>
          <w:rFonts w:ascii="Times New Roman" w:eastAsia="Lucida Sans Unicode" w:hAnsi="Times New Roman"/>
          <w:kern w:val="1"/>
          <w:sz w:val="32"/>
          <w:szCs w:val="32"/>
        </w:rPr>
        <w:t xml:space="preserve">Учреждениям культуры </w:t>
      </w:r>
      <w:r w:rsidR="004A3CA8">
        <w:rPr>
          <w:rFonts w:ascii="Times New Roman" w:eastAsia="Lucida Sans Unicode" w:hAnsi="Times New Roman"/>
          <w:kern w:val="1"/>
          <w:sz w:val="32"/>
          <w:szCs w:val="32"/>
        </w:rPr>
        <w:t xml:space="preserve">Ермаковского поселения </w:t>
      </w:r>
      <w:r w:rsidR="00211F20" w:rsidRPr="00A92776">
        <w:rPr>
          <w:rFonts w:ascii="Times New Roman" w:eastAsia="Lucida Sans Unicode" w:hAnsi="Times New Roman"/>
          <w:kern w:val="1"/>
          <w:sz w:val="32"/>
          <w:szCs w:val="32"/>
        </w:rPr>
        <w:t>утверждено 2 муниципальные услуги:</w:t>
      </w:r>
    </w:p>
    <w:p w:rsidR="00720B70" w:rsidRPr="00A92776" w:rsidRDefault="00211F20" w:rsidP="004A3CA8">
      <w:pPr>
        <w:pStyle w:val="a5"/>
        <w:numPr>
          <w:ilvl w:val="0"/>
          <w:numId w:val="3"/>
        </w:numPr>
        <w:spacing w:line="240" w:lineRule="auto"/>
        <w:ind w:left="426" w:hanging="66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A92776">
        <w:rPr>
          <w:rFonts w:ascii="Times New Roman" w:eastAsia="Lucida Sans Unicode" w:hAnsi="Times New Roman"/>
          <w:kern w:val="1"/>
          <w:sz w:val="32"/>
          <w:szCs w:val="32"/>
        </w:rPr>
        <w:t>Услуга по организации досуга населения и поддержке народного творчества.                                                                                                                   2. Услуга по организации библиотечного обслуживания населения, комплектование и обеспечение сохранности библиотечного фонда</w:t>
      </w:r>
      <w:r w:rsidR="00720B70" w:rsidRPr="00A92776">
        <w:rPr>
          <w:rFonts w:ascii="Times New Roman" w:eastAsia="Lucida Sans Unicode" w:hAnsi="Times New Roman"/>
          <w:kern w:val="1"/>
          <w:sz w:val="32"/>
          <w:szCs w:val="32"/>
        </w:rPr>
        <w:t>.</w:t>
      </w:r>
    </w:p>
    <w:p w:rsidR="00CE2571" w:rsidRPr="00A92776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A92776">
        <w:rPr>
          <w:rFonts w:ascii="Times New Roman" w:eastAsia="Lucida Sans Unicode" w:hAnsi="Times New Roman"/>
          <w:kern w:val="1"/>
          <w:sz w:val="32"/>
          <w:szCs w:val="32"/>
        </w:rPr>
        <w:t xml:space="preserve">За  </w:t>
      </w:r>
      <w:r w:rsidR="00A92776" w:rsidRPr="00A92776">
        <w:rPr>
          <w:rFonts w:ascii="Times New Roman" w:eastAsia="Lucida Sans Unicode" w:hAnsi="Times New Roman"/>
          <w:kern w:val="1"/>
          <w:sz w:val="32"/>
          <w:szCs w:val="32"/>
        </w:rPr>
        <w:t>1 полугодие 2016</w:t>
      </w:r>
      <w:r w:rsidRPr="00A92776">
        <w:rPr>
          <w:rFonts w:ascii="Times New Roman" w:eastAsia="Lucida Sans Unicode" w:hAnsi="Times New Roman"/>
          <w:kern w:val="1"/>
          <w:sz w:val="32"/>
          <w:szCs w:val="32"/>
        </w:rPr>
        <w:t xml:space="preserve"> год</w:t>
      </w:r>
      <w:r w:rsidR="00A92776" w:rsidRPr="00A92776">
        <w:rPr>
          <w:rFonts w:ascii="Times New Roman" w:eastAsia="Lucida Sans Unicode" w:hAnsi="Times New Roman"/>
          <w:kern w:val="1"/>
          <w:sz w:val="32"/>
          <w:szCs w:val="32"/>
        </w:rPr>
        <w:t>а проведено около 200</w:t>
      </w:r>
      <w:r w:rsidR="00163A72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="00A92776" w:rsidRPr="00A92776">
        <w:rPr>
          <w:rFonts w:ascii="Times New Roman" w:hAnsi="Times New Roman"/>
          <w:sz w:val="32"/>
          <w:szCs w:val="32"/>
        </w:rPr>
        <w:t>культурно-досуговых мероприятий</w:t>
      </w:r>
      <w:r w:rsidRPr="00A92776">
        <w:rPr>
          <w:rFonts w:ascii="Times New Roman" w:eastAsia="Lucida Sans Unicode" w:hAnsi="Times New Roman"/>
          <w:kern w:val="1"/>
          <w:sz w:val="32"/>
          <w:szCs w:val="32"/>
        </w:rPr>
        <w:t xml:space="preserve">, среди которых:  </w:t>
      </w:r>
    </w:p>
    <w:p w:rsidR="00CE2571" w:rsidRPr="001F178F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- массовые гулянья, посвященные встрече Нового года;</w:t>
      </w:r>
    </w:p>
    <w:p w:rsidR="00CE2571" w:rsidRPr="001F178F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- массовые гулянья, посвященные проводам Масленицы;</w:t>
      </w:r>
    </w:p>
    <w:p w:rsidR="00CE2571" w:rsidRPr="001F178F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 xml:space="preserve"> - праздничные концерты, посвященные календарным праздникам: День защитника Отечества, 8 марта, День России, День молодежи; День семьи любви и верности, День государственного флага</w:t>
      </w:r>
    </w:p>
    <w:p w:rsidR="00CE2571" w:rsidRPr="001F178F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 xml:space="preserve">  - мероприятия</w:t>
      </w:r>
      <w:r w:rsidR="00163A72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proofErr w:type="gramStart"/>
      <w:r w:rsidR="00A92776" w:rsidRPr="001F178F">
        <w:rPr>
          <w:rFonts w:ascii="Times New Roman" w:eastAsia="Lucida Sans Unicode" w:hAnsi="Times New Roman"/>
          <w:kern w:val="1"/>
          <w:sz w:val="32"/>
          <w:szCs w:val="32"/>
        </w:rPr>
        <w:t>к</w:t>
      </w:r>
      <w:proofErr w:type="gramEnd"/>
      <w:r w:rsidR="00A92776" w:rsidRPr="001F178F">
        <w:rPr>
          <w:rFonts w:ascii="Times New Roman" w:eastAsia="Lucida Sans Unicode" w:hAnsi="Times New Roman"/>
          <w:kern w:val="1"/>
          <w:sz w:val="32"/>
          <w:szCs w:val="32"/>
        </w:rPr>
        <w:t xml:space="preserve"> Дню</w:t>
      </w:r>
      <w:r w:rsidRPr="001F178F">
        <w:rPr>
          <w:rFonts w:ascii="Times New Roman" w:eastAsia="Lucida Sans Unicode" w:hAnsi="Times New Roman"/>
          <w:kern w:val="1"/>
          <w:sz w:val="32"/>
          <w:szCs w:val="32"/>
        </w:rPr>
        <w:t xml:space="preserve"> Победы в Великой Отечественной войне;</w:t>
      </w:r>
    </w:p>
    <w:p w:rsidR="00CE2571" w:rsidRPr="001F178F" w:rsidRDefault="00CE2571" w:rsidP="00111C90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lastRenderedPageBreak/>
        <w:t xml:space="preserve">  -</w:t>
      </w:r>
      <w:r w:rsidR="00163A72">
        <w:rPr>
          <w:rFonts w:ascii="Times New Roman" w:eastAsia="Lucida Sans Unicode" w:hAnsi="Times New Roman"/>
          <w:kern w:val="1"/>
          <w:sz w:val="32"/>
          <w:szCs w:val="32"/>
        </w:rPr>
        <w:t xml:space="preserve"> </w:t>
      </w:r>
      <w:r w:rsidRPr="001F178F">
        <w:rPr>
          <w:rFonts w:ascii="Times New Roman" w:eastAsia="Lucida Sans Unicode" w:hAnsi="Times New Roman"/>
          <w:kern w:val="1"/>
          <w:sz w:val="32"/>
          <w:szCs w:val="32"/>
        </w:rPr>
        <w:t>мероприятия с детьми на л</w:t>
      </w:r>
      <w:r w:rsidR="00A92776" w:rsidRPr="001F178F">
        <w:rPr>
          <w:rFonts w:ascii="Times New Roman" w:eastAsia="Lucida Sans Unicode" w:hAnsi="Times New Roman"/>
          <w:kern w:val="1"/>
          <w:sz w:val="32"/>
          <w:szCs w:val="32"/>
        </w:rPr>
        <w:t>етних оздоровительных площадках.</w:t>
      </w:r>
    </w:p>
    <w:p w:rsidR="00A92776" w:rsidRPr="001F178F" w:rsidRDefault="00A92776" w:rsidP="00A92776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Работники культуры приняли участие в районных мероприятиях:</w:t>
      </w:r>
    </w:p>
    <w:p w:rsidR="00A92776" w:rsidRPr="001F178F" w:rsidRDefault="00A92776" w:rsidP="001F178F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•</w:t>
      </w:r>
      <w:r w:rsidRPr="001F178F">
        <w:rPr>
          <w:rFonts w:ascii="Times New Roman" w:eastAsia="Lucida Sans Unicode" w:hAnsi="Times New Roman"/>
          <w:kern w:val="1"/>
          <w:sz w:val="32"/>
          <w:szCs w:val="32"/>
        </w:rPr>
        <w:tab/>
        <w:t>Парад  поселений 9 мая.</w:t>
      </w:r>
    </w:p>
    <w:p w:rsidR="00A92776" w:rsidRPr="001F178F" w:rsidRDefault="00A92776" w:rsidP="001F178F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•</w:t>
      </w:r>
      <w:r w:rsidRPr="001F178F">
        <w:rPr>
          <w:rFonts w:ascii="Times New Roman" w:eastAsia="Lucida Sans Unicode" w:hAnsi="Times New Roman"/>
          <w:kern w:val="1"/>
          <w:sz w:val="32"/>
          <w:szCs w:val="32"/>
        </w:rPr>
        <w:tab/>
        <w:t>Фестиваль «Весна идет».</w:t>
      </w:r>
    </w:p>
    <w:p w:rsidR="00A92776" w:rsidRPr="001F178F" w:rsidRDefault="00A92776" w:rsidP="001F178F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•</w:t>
      </w:r>
      <w:r w:rsidRPr="001F178F">
        <w:rPr>
          <w:rFonts w:ascii="Times New Roman" w:eastAsia="Lucida Sans Unicode" w:hAnsi="Times New Roman"/>
          <w:kern w:val="1"/>
          <w:sz w:val="32"/>
          <w:szCs w:val="32"/>
        </w:rPr>
        <w:tab/>
        <w:t>Участие в VII международной акции «Читаем детям о войне».</w:t>
      </w:r>
    </w:p>
    <w:p w:rsidR="004A3CA8" w:rsidRDefault="004A3CA8" w:rsidP="00A92776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</w:p>
    <w:p w:rsidR="001F178F" w:rsidRPr="001F178F" w:rsidRDefault="00CE2571" w:rsidP="00A92776">
      <w:pPr>
        <w:spacing w:line="240" w:lineRule="auto"/>
        <w:jc w:val="both"/>
        <w:rPr>
          <w:rFonts w:ascii="Times New Roman" w:eastAsia="Lucida Sans Unicode" w:hAnsi="Times New Roman"/>
          <w:kern w:val="1"/>
          <w:sz w:val="32"/>
          <w:szCs w:val="32"/>
        </w:rPr>
      </w:pPr>
      <w:r w:rsidRPr="001F178F">
        <w:rPr>
          <w:rFonts w:ascii="Times New Roman" w:eastAsia="Lucida Sans Unicode" w:hAnsi="Times New Roman"/>
          <w:kern w:val="1"/>
          <w:sz w:val="32"/>
          <w:szCs w:val="32"/>
        </w:rPr>
        <w:t>Все спортивные и культурные м</w:t>
      </w:r>
      <w:r w:rsidR="00211F20" w:rsidRPr="001F178F">
        <w:rPr>
          <w:rFonts w:ascii="Times New Roman" w:eastAsia="Lucida Sans Unicode" w:hAnsi="Times New Roman"/>
          <w:kern w:val="1"/>
          <w:sz w:val="32"/>
          <w:szCs w:val="32"/>
        </w:rPr>
        <w:t xml:space="preserve">ероприятия, </w:t>
      </w:r>
      <w:r w:rsidRPr="001F178F">
        <w:rPr>
          <w:rFonts w:ascii="Times New Roman" w:eastAsia="Lucida Sans Unicode" w:hAnsi="Times New Roman"/>
          <w:kern w:val="1"/>
          <w:sz w:val="32"/>
          <w:szCs w:val="32"/>
        </w:rPr>
        <w:t>которые наше поселение проводит или в которых принимает участие, обязатель</w:t>
      </w:r>
      <w:r w:rsidR="00211F20" w:rsidRPr="001F178F">
        <w:rPr>
          <w:rFonts w:ascii="Times New Roman" w:eastAsia="Lucida Sans Unicode" w:hAnsi="Times New Roman"/>
          <w:kern w:val="1"/>
          <w:sz w:val="32"/>
          <w:szCs w:val="32"/>
        </w:rPr>
        <w:t xml:space="preserve">но отражаются на интернет-сайте администрации Ермаковского сельского поселения. </w:t>
      </w:r>
    </w:p>
    <w:p w:rsidR="00211F20" w:rsidRPr="001F178F" w:rsidRDefault="00065958" w:rsidP="00A9277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1F178F">
        <w:rPr>
          <w:rFonts w:ascii="Times New Roman" w:hAnsi="Times New Roman"/>
          <w:sz w:val="32"/>
          <w:szCs w:val="32"/>
        </w:rPr>
        <w:t xml:space="preserve">Там вы можете узнать так же информацию о работе администрации поселения, </w:t>
      </w:r>
      <w:r w:rsidR="001F178F" w:rsidRPr="001F178F">
        <w:rPr>
          <w:rFonts w:ascii="Times New Roman" w:hAnsi="Times New Roman"/>
          <w:sz w:val="32"/>
          <w:szCs w:val="32"/>
        </w:rPr>
        <w:t xml:space="preserve">прочитать объявления. Много </w:t>
      </w:r>
      <w:r w:rsidR="00541631">
        <w:rPr>
          <w:rFonts w:ascii="Times New Roman" w:hAnsi="Times New Roman"/>
          <w:sz w:val="32"/>
          <w:szCs w:val="32"/>
        </w:rPr>
        <w:t xml:space="preserve">размещается </w:t>
      </w:r>
      <w:r w:rsidR="001F178F" w:rsidRPr="001F178F">
        <w:rPr>
          <w:rFonts w:ascii="Times New Roman" w:hAnsi="Times New Roman"/>
          <w:sz w:val="32"/>
          <w:szCs w:val="32"/>
        </w:rPr>
        <w:t>информации по истории поселения. М</w:t>
      </w:r>
      <w:r w:rsidRPr="001F178F">
        <w:rPr>
          <w:rFonts w:ascii="Times New Roman" w:hAnsi="Times New Roman"/>
          <w:sz w:val="32"/>
          <w:szCs w:val="32"/>
        </w:rPr>
        <w:t xml:space="preserve">ы приглашаем Вас к сотрудничеству по пополнению сайта, присылайте информацию, фотографии – они будут размещены на сайте. </w:t>
      </w:r>
    </w:p>
    <w:p w:rsidR="00211F20" w:rsidRPr="00111C90" w:rsidRDefault="00211F20" w:rsidP="00211F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>Уважаемые участники собрания!</w:t>
      </w:r>
    </w:p>
    <w:p w:rsidR="0059792B" w:rsidRDefault="00211F20" w:rsidP="001F178F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11C90">
        <w:rPr>
          <w:rFonts w:ascii="Times New Roman" w:hAnsi="Times New Roman"/>
          <w:sz w:val="32"/>
          <w:szCs w:val="32"/>
        </w:rPr>
        <w:t xml:space="preserve">Вам представлены основные итоги работы Администрации поселения за </w:t>
      </w:r>
      <w:r w:rsidR="0059792B">
        <w:rPr>
          <w:rFonts w:ascii="Times New Roman" w:hAnsi="Times New Roman"/>
          <w:sz w:val="32"/>
          <w:szCs w:val="32"/>
        </w:rPr>
        <w:t>1 полугодие 2016</w:t>
      </w:r>
      <w:r w:rsidRPr="00111C90">
        <w:rPr>
          <w:rFonts w:ascii="Times New Roman" w:hAnsi="Times New Roman"/>
          <w:sz w:val="32"/>
          <w:szCs w:val="32"/>
        </w:rPr>
        <w:t xml:space="preserve"> год</w:t>
      </w:r>
      <w:r w:rsidR="0059792B">
        <w:rPr>
          <w:rFonts w:ascii="Times New Roman" w:hAnsi="Times New Roman"/>
          <w:sz w:val="32"/>
          <w:szCs w:val="32"/>
        </w:rPr>
        <w:t>а</w:t>
      </w:r>
      <w:r w:rsidRPr="00111C90">
        <w:rPr>
          <w:rFonts w:ascii="Times New Roman" w:hAnsi="Times New Roman"/>
          <w:sz w:val="32"/>
          <w:szCs w:val="32"/>
        </w:rPr>
        <w:t xml:space="preserve">. </w:t>
      </w:r>
      <w:r w:rsidR="0059792B" w:rsidRPr="00E6692E">
        <w:rPr>
          <w:rFonts w:ascii="Times New Roman" w:hAnsi="Times New Roman"/>
          <w:sz w:val="32"/>
          <w:szCs w:val="32"/>
        </w:rPr>
        <w:t>Сделанонемало, но проблемы</w:t>
      </w:r>
      <w:r w:rsidR="0059792B">
        <w:rPr>
          <w:rFonts w:ascii="Times New Roman" w:hAnsi="Times New Roman"/>
          <w:sz w:val="32"/>
          <w:szCs w:val="32"/>
        </w:rPr>
        <w:t xml:space="preserve">,конечно, </w:t>
      </w:r>
      <w:r w:rsidR="0059792B" w:rsidRPr="00E6692E">
        <w:rPr>
          <w:rFonts w:ascii="Times New Roman" w:hAnsi="Times New Roman"/>
          <w:sz w:val="32"/>
          <w:szCs w:val="32"/>
        </w:rPr>
        <w:t>есть</w:t>
      </w:r>
      <w:r w:rsidR="001F178F">
        <w:rPr>
          <w:rFonts w:ascii="Times New Roman" w:hAnsi="Times New Roman"/>
          <w:sz w:val="32"/>
          <w:szCs w:val="32"/>
        </w:rPr>
        <w:t>.</w:t>
      </w:r>
      <w:r w:rsidR="0059792B" w:rsidRPr="00E6692E">
        <w:rPr>
          <w:rFonts w:ascii="Times New Roman" w:hAnsi="Times New Roman"/>
          <w:sz w:val="32"/>
          <w:szCs w:val="32"/>
        </w:rPr>
        <w:t xml:space="preserve"> Из-за недостаточности  денежных средств без решения остается много вопросов</w:t>
      </w:r>
      <w:r w:rsidR="0059792B">
        <w:rPr>
          <w:rFonts w:ascii="Times New Roman" w:hAnsi="Times New Roman"/>
          <w:sz w:val="32"/>
          <w:szCs w:val="32"/>
        </w:rPr>
        <w:t xml:space="preserve">. </w:t>
      </w:r>
      <w:r w:rsidR="0059792B" w:rsidRPr="00E6692E">
        <w:rPr>
          <w:rFonts w:ascii="Times New Roman" w:hAnsi="Times New Roman"/>
          <w:sz w:val="32"/>
          <w:szCs w:val="32"/>
        </w:rPr>
        <w:t xml:space="preserve">Для успешного решения наших проблем, нам нужны деньги, а это своевременная уплата налогов. </w:t>
      </w:r>
      <w:r w:rsidR="0059792B">
        <w:rPr>
          <w:rFonts w:ascii="Times New Roman" w:hAnsi="Times New Roman"/>
          <w:sz w:val="32"/>
          <w:szCs w:val="32"/>
        </w:rPr>
        <w:t>В скором времени вы начнете получать</w:t>
      </w:r>
      <w:r w:rsidR="0059792B" w:rsidRPr="00E6692E">
        <w:rPr>
          <w:rFonts w:ascii="Times New Roman" w:hAnsi="Times New Roman"/>
          <w:sz w:val="32"/>
          <w:szCs w:val="32"/>
        </w:rPr>
        <w:t xml:space="preserve"> уведомления на оплату земельного налога, налога на имущество и транспортного налога. </w:t>
      </w:r>
      <w:r w:rsidR="0059792B">
        <w:rPr>
          <w:rFonts w:ascii="Times New Roman" w:hAnsi="Times New Roman"/>
          <w:sz w:val="32"/>
          <w:szCs w:val="32"/>
        </w:rPr>
        <w:t xml:space="preserve">Большая просьба не задерживать оплату налогов. </w:t>
      </w:r>
      <w:r w:rsidR="0059792B" w:rsidRPr="00E6692E">
        <w:rPr>
          <w:rFonts w:ascii="Times New Roman" w:hAnsi="Times New Roman"/>
          <w:sz w:val="32"/>
          <w:szCs w:val="32"/>
        </w:rPr>
        <w:t xml:space="preserve">Если у кого-то </w:t>
      </w:r>
      <w:r w:rsidR="0059792B">
        <w:rPr>
          <w:rFonts w:ascii="Times New Roman" w:hAnsi="Times New Roman"/>
          <w:sz w:val="32"/>
          <w:szCs w:val="32"/>
        </w:rPr>
        <w:t>будут возникать</w:t>
      </w:r>
      <w:r w:rsidR="0059792B" w:rsidRPr="00E6692E">
        <w:rPr>
          <w:rFonts w:ascii="Times New Roman" w:hAnsi="Times New Roman"/>
          <w:sz w:val="32"/>
          <w:szCs w:val="32"/>
        </w:rPr>
        <w:t xml:space="preserve"> вопросы по поводу начисленных сумм, Вы </w:t>
      </w:r>
      <w:r w:rsidR="0059792B">
        <w:rPr>
          <w:rFonts w:ascii="Times New Roman" w:hAnsi="Times New Roman"/>
          <w:sz w:val="32"/>
          <w:szCs w:val="32"/>
        </w:rPr>
        <w:t xml:space="preserve">как обычно </w:t>
      </w:r>
      <w:r w:rsidR="0059792B" w:rsidRPr="00E6692E">
        <w:rPr>
          <w:rFonts w:ascii="Times New Roman" w:hAnsi="Times New Roman"/>
          <w:sz w:val="32"/>
          <w:szCs w:val="32"/>
        </w:rPr>
        <w:t xml:space="preserve">можете обратиться в налоговую инспекцию по указанным телефонам или прийти в администрацию поселения, где Вам помогут разобраться с возникшей проблемой. Оплату налогов можно произвести в </w:t>
      </w:r>
      <w:r w:rsidR="0059792B">
        <w:rPr>
          <w:rFonts w:ascii="Times New Roman" w:hAnsi="Times New Roman"/>
          <w:sz w:val="32"/>
          <w:szCs w:val="32"/>
        </w:rPr>
        <w:t>отделении Сбербанка в</w:t>
      </w:r>
      <w:r w:rsidR="00A8172C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="0059792B">
        <w:rPr>
          <w:rFonts w:ascii="Times New Roman" w:hAnsi="Times New Roman"/>
          <w:sz w:val="32"/>
          <w:szCs w:val="32"/>
        </w:rPr>
        <w:t xml:space="preserve">ст. Тацинская </w:t>
      </w:r>
      <w:r w:rsidR="0059792B" w:rsidRPr="00E6692E">
        <w:rPr>
          <w:rFonts w:ascii="Times New Roman" w:hAnsi="Times New Roman"/>
          <w:sz w:val="32"/>
          <w:szCs w:val="32"/>
        </w:rPr>
        <w:t xml:space="preserve">или в </w:t>
      </w:r>
      <w:r w:rsidR="0059792B">
        <w:rPr>
          <w:rFonts w:ascii="Times New Roman" w:hAnsi="Times New Roman"/>
          <w:sz w:val="32"/>
          <w:szCs w:val="32"/>
        </w:rPr>
        <w:t xml:space="preserve">ближайшем </w:t>
      </w:r>
      <w:r w:rsidR="0059792B" w:rsidRPr="00E6692E">
        <w:rPr>
          <w:rFonts w:ascii="Times New Roman" w:hAnsi="Times New Roman"/>
          <w:sz w:val="32"/>
          <w:szCs w:val="32"/>
        </w:rPr>
        <w:t xml:space="preserve">почтовом отделении. Если мы вовремя </w:t>
      </w:r>
      <w:r w:rsidR="0059792B">
        <w:rPr>
          <w:rFonts w:ascii="Times New Roman" w:hAnsi="Times New Roman"/>
          <w:sz w:val="32"/>
          <w:szCs w:val="32"/>
        </w:rPr>
        <w:t>заплатим налоги</w:t>
      </w:r>
      <w:r w:rsidR="0059792B" w:rsidRPr="00E6692E">
        <w:rPr>
          <w:rFonts w:ascii="Times New Roman" w:hAnsi="Times New Roman"/>
          <w:sz w:val="32"/>
          <w:szCs w:val="32"/>
        </w:rPr>
        <w:t>, то сможем направить средства на решение многих важных вопросов.</w:t>
      </w:r>
    </w:p>
    <w:p w:rsidR="0059792B" w:rsidRPr="00E6692E" w:rsidRDefault="0059792B" w:rsidP="0059792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E6692E">
        <w:rPr>
          <w:rFonts w:ascii="Times New Roman" w:hAnsi="Times New Roman"/>
          <w:sz w:val="32"/>
          <w:szCs w:val="32"/>
        </w:rPr>
        <w:t>Спасибо за внимание.</w:t>
      </w:r>
    </w:p>
    <w:p w:rsidR="00B23608" w:rsidRPr="00111C90" w:rsidRDefault="00B23608" w:rsidP="0059792B">
      <w:pPr>
        <w:ind w:firstLine="708"/>
        <w:jc w:val="both"/>
        <w:rPr>
          <w:sz w:val="32"/>
          <w:szCs w:val="32"/>
        </w:rPr>
      </w:pPr>
    </w:p>
    <w:sectPr w:rsidR="00B23608" w:rsidRPr="00111C90" w:rsidSect="000B03A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65958"/>
    <w:rsid w:val="00081AF4"/>
    <w:rsid w:val="000C1430"/>
    <w:rsid w:val="000D2DA0"/>
    <w:rsid w:val="000F3FF6"/>
    <w:rsid w:val="00111C90"/>
    <w:rsid w:val="00163A72"/>
    <w:rsid w:val="001A1A0C"/>
    <w:rsid w:val="001C04F3"/>
    <w:rsid w:val="001F178F"/>
    <w:rsid w:val="001F55DD"/>
    <w:rsid w:val="00211F20"/>
    <w:rsid w:val="002669AD"/>
    <w:rsid w:val="00285127"/>
    <w:rsid w:val="0029193A"/>
    <w:rsid w:val="00380961"/>
    <w:rsid w:val="00397A9B"/>
    <w:rsid w:val="003B4AEC"/>
    <w:rsid w:val="003F4DFF"/>
    <w:rsid w:val="004A3CA8"/>
    <w:rsid w:val="005328A4"/>
    <w:rsid w:val="005402B7"/>
    <w:rsid w:val="00541631"/>
    <w:rsid w:val="00543383"/>
    <w:rsid w:val="0059792B"/>
    <w:rsid w:val="005F3660"/>
    <w:rsid w:val="0060533F"/>
    <w:rsid w:val="00651F35"/>
    <w:rsid w:val="006A5085"/>
    <w:rsid w:val="006F0564"/>
    <w:rsid w:val="00720B70"/>
    <w:rsid w:val="0073073E"/>
    <w:rsid w:val="007A2512"/>
    <w:rsid w:val="007A594B"/>
    <w:rsid w:val="007F04ED"/>
    <w:rsid w:val="007F0D59"/>
    <w:rsid w:val="008042C2"/>
    <w:rsid w:val="008843D0"/>
    <w:rsid w:val="008D2996"/>
    <w:rsid w:val="00910CC0"/>
    <w:rsid w:val="00A07BBE"/>
    <w:rsid w:val="00A8172C"/>
    <w:rsid w:val="00A92776"/>
    <w:rsid w:val="00B23608"/>
    <w:rsid w:val="00B9486A"/>
    <w:rsid w:val="00C4641C"/>
    <w:rsid w:val="00CE2571"/>
    <w:rsid w:val="00CE5E96"/>
    <w:rsid w:val="00DA34E4"/>
    <w:rsid w:val="00DB0CDB"/>
    <w:rsid w:val="00DB65DA"/>
    <w:rsid w:val="00DF48A8"/>
    <w:rsid w:val="00E02F76"/>
    <w:rsid w:val="00EA3505"/>
    <w:rsid w:val="00ED0A5D"/>
    <w:rsid w:val="00F00B2E"/>
    <w:rsid w:val="00F36BAB"/>
    <w:rsid w:val="00FA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48320456</cp:lastModifiedBy>
  <cp:revision>24</cp:revision>
  <cp:lastPrinted>2016-08-09T10:05:00Z</cp:lastPrinted>
  <dcterms:created xsi:type="dcterms:W3CDTF">2016-02-05T10:19:00Z</dcterms:created>
  <dcterms:modified xsi:type="dcterms:W3CDTF">2016-08-17T09:37:00Z</dcterms:modified>
</cp:coreProperties>
</file>