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D0D" w:rsidRPr="007744C4" w:rsidRDefault="00EA0D0D" w:rsidP="00EA0D0D">
      <w:pPr>
        <w:suppressAutoHyphens/>
        <w:spacing w:line="240" w:lineRule="atLeast"/>
        <w:jc w:val="right"/>
        <w:rPr>
          <w:b/>
          <w:sz w:val="32"/>
          <w:szCs w:val="32"/>
          <w:lang w:eastAsia="zh-CN"/>
        </w:rPr>
      </w:pPr>
      <w:r w:rsidRPr="007744C4">
        <w:rPr>
          <w:b/>
          <w:sz w:val="32"/>
          <w:szCs w:val="32"/>
          <w:lang w:eastAsia="zh-CN"/>
        </w:rPr>
        <w:t>ПРОЕКТ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 xml:space="preserve"> РОССИЙСКАЯ ФЕДЕРАЦИЯ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РОСТОВСКАЯ ОБЛАСТЬ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ТАЦИНСКИЙ РАЙОН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МУНИЦИПАЛЬНОЕ ОБРАЗОВАНИЕ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28"/>
          <w:szCs w:val="28"/>
          <w:lang w:eastAsia="zh-CN"/>
        </w:rPr>
      </w:pPr>
      <w:r w:rsidRPr="00CB7BCB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ЕРМАКОВ</w:t>
      </w:r>
      <w:r w:rsidRPr="00CB7BCB">
        <w:rPr>
          <w:sz w:val="28"/>
          <w:szCs w:val="28"/>
          <w:lang w:eastAsia="zh-CN"/>
        </w:rPr>
        <w:t>СКОЕ СЕЛЬСКОЕ ПОСЕЛЕНИЕ»</w:t>
      </w:r>
    </w:p>
    <w:p w:rsidR="00EA0D0D" w:rsidRPr="007744C4" w:rsidRDefault="00EA0D0D" w:rsidP="00EA0D0D">
      <w:pPr>
        <w:suppressAutoHyphens/>
        <w:spacing w:line="240" w:lineRule="atLeast"/>
        <w:jc w:val="center"/>
        <w:rPr>
          <w:b/>
          <w:sz w:val="28"/>
          <w:szCs w:val="28"/>
          <w:u w:val="single"/>
          <w:lang w:eastAsia="zh-CN"/>
        </w:rPr>
      </w:pPr>
      <w:r w:rsidRPr="007744C4">
        <w:rPr>
          <w:b/>
          <w:sz w:val="28"/>
          <w:szCs w:val="22"/>
          <w:u w:val="single"/>
          <w:lang w:eastAsia="zh-CN"/>
        </w:rPr>
        <w:t>СОБРАНИЕ ДЕПУТАТОВ ЕРМАКОВСКОГО СЕЛЬСКОГО ПОСЕЛЕНИЯ</w:t>
      </w:r>
    </w:p>
    <w:p w:rsidR="00EA0D0D" w:rsidRPr="00CB7BCB" w:rsidRDefault="00EA0D0D" w:rsidP="00EA0D0D">
      <w:pPr>
        <w:suppressAutoHyphens/>
        <w:spacing w:line="240" w:lineRule="atLeast"/>
        <w:jc w:val="center"/>
        <w:rPr>
          <w:sz w:val="16"/>
          <w:szCs w:val="16"/>
          <w:lang w:eastAsia="zh-CN"/>
        </w:rPr>
      </w:pPr>
    </w:p>
    <w:p w:rsidR="00EA0D0D" w:rsidRDefault="00EA0D0D" w:rsidP="00EA0D0D">
      <w:pPr>
        <w:suppressAutoHyphens/>
        <w:spacing w:line="240" w:lineRule="atLeast"/>
        <w:jc w:val="center"/>
        <w:rPr>
          <w:b/>
          <w:sz w:val="28"/>
          <w:szCs w:val="22"/>
          <w:lang w:eastAsia="zh-CN"/>
        </w:rPr>
      </w:pPr>
      <w:r w:rsidRPr="007744C4">
        <w:rPr>
          <w:b/>
          <w:sz w:val="28"/>
          <w:szCs w:val="22"/>
          <w:lang w:eastAsia="zh-CN"/>
        </w:rPr>
        <w:t>РЕШЕНИЕ</w:t>
      </w:r>
    </w:p>
    <w:p w:rsidR="00EA0D0D" w:rsidRDefault="00EA0D0D" w:rsidP="00EA0D0D">
      <w:pPr>
        <w:suppressAutoHyphens/>
        <w:spacing w:line="240" w:lineRule="atLeast"/>
        <w:jc w:val="center"/>
        <w:rPr>
          <w:b/>
          <w:sz w:val="28"/>
          <w:szCs w:val="22"/>
          <w:lang w:eastAsia="zh-CN"/>
        </w:rPr>
      </w:pPr>
    </w:p>
    <w:p w:rsidR="00DD09B7" w:rsidRPr="00DD09B7" w:rsidRDefault="00DD09B7" w:rsidP="00DD09B7">
      <w:pPr>
        <w:suppressAutoHyphens/>
        <w:spacing w:line="240" w:lineRule="atLeast"/>
        <w:jc w:val="center"/>
        <w:rPr>
          <w:b/>
          <w:sz w:val="28"/>
          <w:szCs w:val="28"/>
          <w:lang w:eastAsia="zh-CN"/>
        </w:rPr>
      </w:pPr>
      <w:r w:rsidRPr="00DD09B7">
        <w:rPr>
          <w:b/>
          <w:spacing w:val="-4"/>
          <w:kern w:val="1"/>
          <w:sz w:val="28"/>
          <w:szCs w:val="28"/>
          <w:lang w:eastAsia="zh-CN"/>
        </w:rPr>
        <w:t xml:space="preserve"> «</w:t>
      </w:r>
      <w:proofErr w:type="gramStart"/>
      <w:r w:rsidRPr="00DD09B7">
        <w:rPr>
          <w:b/>
          <w:spacing w:val="-4"/>
          <w:kern w:val="1"/>
          <w:sz w:val="28"/>
          <w:szCs w:val="28"/>
          <w:lang w:eastAsia="zh-CN"/>
        </w:rPr>
        <w:t>Об утверждении Положения о проведении открытого конкурса по выбору специализированной службы по вопросам похоронного дела по предоставлению</w:t>
      </w:r>
      <w:proofErr w:type="gramEnd"/>
      <w:r w:rsidRPr="00DD09B7">
        <w:rPr>
          <w:b/>
          <w:spacing w:val="-4"/>
          <w:kern w:val="1"/>
          <w:sz w:val="28"/>
          <w:szCs w:val="28"/>
          <w:lang w:eastAsia="zh-CN"/>
        </w:rPr>
        <w:t xml:space="preserve"> гарантированного перечня услуг по погребению на территории </w:t>
      </w:r>
      <w:r w:rsidR="00EA0D0D">
        <w:rPr>
          <w:b/>
          <w:spacing w:val="-4"/>
          <w:kern w:val="1"/>
          <w:sz w:val="28"/>
          <w:szCs w:val="28"/>
          <w:lang w:eastAsia="zh-CN"/>
        </w:rPr>
        <w:t>Ермаков</w:t>
      </w:r>
      <w:r>
        <w:rPr>
          <w:b/>
          <w:spacing w:val="-4"/>
          <w:kern w:val="1"/>
          <w:sz w:val="28"/>
          <w:szCs w:val="28"/>
          <w:lang w:eastAsia="zh-CN"/>
        </w:rPr>
        <w:t>ского</w:t>
      </w:r>
      <w:r w:rsidRPr="00DD09B7">
        <w:rPr>
          <w:b/>
          <w:spacing w:val="-4"/>
          <w:kern w:val="1"/>
          <w:sz w:val="28"/>
          <w:szCs w:val="28"/>
          <w:lang w:eastAsia="zh-CN"/>
        </w:rPr>
        <w:t xml:space="preserve"> сельского поселения»</w:t>
      </w:r>
    </w:p>
    <w:p w:rsidR="00DD09B7" w:rsidRPr="00DD09B7" w:rsidRDefault="00DD09B7" w:rsidP="00DD09B7">
      <w:pPr>
        <w:suppressAutoHyphens/>
        <w:ind w:right="4266" w:firstLine="708"/>
        <w:jc w:val="both"/>
        <w:rPr>
          <w:sz w:val="28"/>
          <w:szCs w:val="28"/>
          <w:lang w:eastAsia="zh-CN"/>
        </w:rPr>
      </w:pPr>
    </w:p>
    <w:tbl>
      <w:tblPr>
        <w:tblW w:w="0" w:type="auto"/>
        <w:tblLayout w:type="fixed"/>
        <w:tblLook w:val="0000"/>
      </w:tblPr>
      <w:tblGrid>
        <w:gridCol w:w="3131"/>
        <w:gridCol w:w="2691"/>
        <w:gridCol w:w="4175"/>
      </w:tblGrid>
      <w:tr w:rsidR="00DD09B7" w:rsidRPr="00DD09B7" w:rsidTr="00AA0C04">
        <w:tc>
          <w:tcPr>
            <w:tcW w:w="3131" w:type="dxa"/>
            <w:shd w:val="clear" w:color="auto" w:fill="auto"/>
          </w:tcPr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>Принято</w:t>
            </w:r>
          </w:p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 xml:space="preserve">Собранием депутатов  </w:t>
            </w:r>
          </w:p>
        </w:tc>
        <w:tc>
          <w:tcPr>
            <w:tcW w:w="2691" w:type="dxa"/>
            <w:shd w:val="clear" w:color="auto" w:fill="auto"/>
          </w:tcPr>
          <w:p w:rsidR="00DD09B7" w:rsidRPr="00DD09B7" w:rsidRDefault="00DD09B7" w:rsidP="00DD09B7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5" w:type="dxa"/>
            <w:shd w:val="clear" w:color="auto" w:fill="auto"/>
          </w:tcPr>
          <w:p w:rsidR="00EA0D0D" w:rsidRDefault="00EA0D0D" w:rsidP="00DD09B7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:rsidR="00DD09B7" w:rsidRPr="00DD09B7" w:rsidRDefault="00DD09B7" w:rsidP="00DD09B7">
            <w:pPr>
              <w:spacing w:line="240" w:lineRule="atLeast"/>
              <w:jc w:val="center"/>
              <w:rPr>
                <w:sz w:val="28"/>
                <w:szCs w:val="28"/>
                <w:lang w:eastAsia="zh-CN"/>
              </w:rPr>
            </w:pPr>
            <w:r w:rsidRPr="00DD09B7">
              <w:rPr>
                <w:b/>
                <w:sz w:val="28"/>
                <w:szCs w:val="28"/>
              </w:rPr>
              <w:t>____    __________   2019 года</w:t>
            </w:r>
          </w:p>
        </w:tc>
      </w:tr>
    </w:tbl>
    <w:p w:rsidR="00EA0D0D" w:rsidRDefault="00DD09B7" w:rsidP="00DD09B7">
      <w:pPr>
        <w:spacing w:line="276" w:lineRule="auto"/>
        <w:ind w:firstLine="708"/>
        <w:jc w:val="both"/>
        <w:outlineLvl w:val="0"/>
        <w:rPr>
          <w:sz w:val="28"/>
          <w:szCs w:val="28"/>
        </w:rPr>
      </w:pPr>
      <w:r w:rsidRPr="00DD09B7">
        <w:rPr>
          <w:sz w:val="28"/>
          <w:szCs w:val="28"/>
        </w:rPr>
        <w:tab/>
      </w:r>
    </w:p>
    <w:p w:rsidR="00DD09B7" w:rsidRDefault="00DD09B7" w:rsidP="00EA0D0D">
      <w:pPr>
        <w:ind w:firstLine="708"/>
        <w:jc w:val="both"/>
        <w:outlineLvl w:val="0"/>
        <w:rPr>
          <w:sz w:val="28"/>
          <w:szCs w:val="28"/>
        </w:rPr>
      </w:pPr>
      <w:proofErr w:type="gramStart"/>
      <w:r w:rsidRPr="007E70E2">
        <w:rPr>
          <w:sz w:val="28"/>
          <w:szCs w:val="28"/>
        </w:rPr>
        <w:t xml:space="preserve">В соответствии с Федеральным </w:t>
      </w:r>
      <w:r w:rsidR="00EA0D0D">
        <w:rPr>
          <w:sz w:val="28"/>
          <w:szCs w:val="28"/>
        </w:rPr>
        <w:t>законом от 12 января 1996 года №</w:t>
      </w:r>
      <w:r w:rsidRPr="007E70E2">
        <w:rPr>
          <w:sz w:val="28"/>
          <w:szCs w:val="28"/>
        </w:rPr>
        <w:t xml:space="preserve"> 8-ФЗ "О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гребении и похоронном деле", Федеральным законом</w:t>
      </w:r>
      <w:r w:rsidRPr="007E70E2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года </w:t>
      </w:r>
      <w:r w:rsidR="00EA0D0D">
        <w:rPr>
          <w:sz w:val="28"/>
          <w:szCs w:val="28"/>
        </w:rPr>
        <w:t>№</w:t>
      </w:r>
      <w:r w:rsidRPr="007E70E2">
        <w:rPr>
          <w:sz w:val="28"/>
          <w:szCs w:val="28"/>
        </w:rPr>
        <w:t xml:space="preserve"> 131-ФЗ "Об общих принципах организации местного самоуправления в Рос</w:t>
      </w:r>
      <w:r>
        <w:rPr>
          <w:sz w:val="28"/>
          <w:szCs w:val="28"/>
        </w:rPr>
        <w:t>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ции,  решением Собрания депутатов </w:t>
      </w:r>
      <w:r w:rsidR="00EA0D0D">
        <w:rPr>
          <w:sz w:val="28"/>
          <w:szCs w:val="28"/>
        </w:rPr>
        <w:t>Ермаков</w:t>
      </w:r>
      <w:r>
        <w:rPr>
          <w:sz w:val="28"/>
          <w:szCs w:val="28"/>
        </w:rPr>
        <w:t xml:space="preserve">ского сельского </w:t>
      </w:r>
      <w:bookmarkStart w:id="0" w:name="_GoBack"/>
      <w:bookmarkEnd w:id="0"/>
      <w:r w:rsidRPr="00D5024E">
        <w:rPr>
          <w:sz w:val="28"/>
          <w:szCs w:val="28"/>
        </w:rPr>
        <w:t>поселения от «__»_2019 года № __</w:t>
      </w:r>
      <w:r>
        <w:rPr>
          <w:sz w:val="28"/>
          <w:szCs w:val="28"/>
        </w:rPr>
        <w:t xml:space="preserve"> «</w:t>
      </w:r>
      <w:r w:rsidRPr="00DD09B7">
        <w:rPr>
          <w:sz w:val="28"/>
          <w:szCs w:val="28"/>
        </w:rPr>
        <w:t>Об утверждении Положения об оказании рит</w:t>
      </w:r>
      <w:r w:rsidRPr="00DD09B7">
        <w:rPr>
          <w:sz w:val="28"/>
          <w:szCs w:val="28"/>
        </w:rPr>
        <w:t>у</w:t>
      </w:r>
      <w:r w:rsidRPr="00DD09B7">
        <w:rPr>
          <w:sz w:val="28"/>
          <w:szCs w:val="28"/>
        </w:rPr>
        <w:t xml:space="preserve">альных услуг и содержании мест захоронения на территории </w:t>
      </w:r>
      <w:r w:rsidR="00EA0D0D">
        <w:rPr>
          <w:sz w:val="28"/>
          <w:szCs w:val="28"/>
        </w:rPr>
        <w:t>Ермаков</w:t>
      </w:r>
      <w:r w:rsidRPr="00DD09B7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», </w:t>
      </w:r>
      <w:r w:rsidRPr="00B00C21">
        <w:rPr>
          <w:spacing w:val="2"/>
          <w:sz w:val="28"/>
          <w:szCs w:val="28"/>
        </w:rPr>
        <w:t>Собрание депутатов</w:t>
      </w:r>
      <w:r>
        <w:rPr>
          <w:spacing w:val="2"/>
          <w:sz w:val="28"/>
          <w:szCs w:val="28"/>
        </w:rPr>
        <w:t xml:space="preserve"> </w:t>
      </w:r>
      <w:r w:rsidR="00EA0D0D">
        <w:rPr>
          <w:spacing w:val="2"/>
          <w:sz w:val="28"/>
          <w:szCs w:val="28"/>
        </w:rPr>
        <w:t>Ермаков</w:t>
      </w:r>
      <w:r>
        <w:rPr>
          <w:spacing w:val="2"/>
          <w:sz w:val="28"/>
          <w:szCs w:val="28"/>
        </w:rPr>
        <w:t>ского сельского</w:t>
      </w:r>
      <w:proofErr w:type="gramEnd"/>
      <w:r>
        <w:rPr>
          <w:spacing w:val="2"/>
          <w:sz w:val="28"/>
          <w:szCs w:val="28"/>
        </w:rPr>
        <w:t xml:space="preserve"> пос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ления</w:t>
      </w:r>
      <w:r w:rsidRPr="00DD09B7">
        <w:rPr>
          <w:sz w:val="28"/>
          <w:szCs w:val="28"/>
        </w:rPr>
        <w:tab/>
      </w:r>
      <w:r w:rsidR="00EA0D0D">
        <w:rPr>
          <w:sz w:val="28"/>
          <w:szCs w:val="28"/>
        </w:rPr>
        <w:t>,</w:t>
      </w:r>
    </w:p>
    <w:p w:rsidR="00EA0D0D" w:rsidRPr="00DD09B7" w:rsidRDefault="00EA0D0D" w:rsidP="00EA0D0D">
      <w:pPr>
        <w:ind w:firstLine="708"/>
        <w:jc w:val="both"/>
        <w:outlineLvl w:val="0"/>
        <w:rPr>
          <w:sz w:val="28"/>
          <w:szCs w:val="28"/>
        </w:rPr>
      </w:pPr>
    </w:p>
    <w:p w:rsidR="006E5168" w:rsidRDefault="00DD09B7" w:rsidP="00EA0D0D">
      <w:pPr>
        <w:ind w:firstLine="709"/>
        <w:jc w:val="center"/>
        <w:rPr>
          <w:sz w:val="28"/>
          <w:szCs w:val="28"/>
        </w:rPr>
      </w:pPr>
      <w:r w:rsidRPr="00DD09B7">
        <w:rPr>
          <w:sz w:val="28"/>
          <w:szCs w:val="28"/>
        </w:rPr>
        <w:t>РЕШИЛО:</w:t>
      </w:r>
    </w:p>
    <w:p w:rsidR="00EA0D0D" w:rsidRPr="00AA0C04" w:rsidRDefault="00EA0D0D" w:rsidP="00EA0D0D">
      <w:pPr>
        <w:ind w:firstLine="709"/>
        <w:jc w:val="center"/>
        <w:rPr>
          <w:sz w:val="28"/>
          <w:szCs w:val="28"/>
        </w:rPr>
      </w:pPr>
    </w:p>
    <w:p w:rsidR="008041C7" w:rsidRDefault="008041C7" w:rsidP="00EA0D0D">
      <w:pPr>
        <w:pStyle w:val="a5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Создание (в</w:t>
      </w:r>
      <w:r w:rsidRPr="00840823">
        <w:rPr>
          <w:sz w:val="28"/>
          <w:szCs w:val="28"/>
        </w:rPr>
        <w:t>ыбор</w:t>
      </w:r>
      <w:r>
        <w:rPr>
          <w:sz w:val="28"/>
          <w:szCs w:val="28"/>
        </w:rPr>
        <w:t>)</w:t>
      </w:r>
      <w:r w:rsidRPr="00840823">
        <w:rPr>
          <w:sz w:val="28"/>
          <w:szCs w:val="28"/>
        </w:rPr>
        <w:t xml:space="preserve"> специализированной службы по вопросам похоронн</w:t>
      </w:r>
      <w:r w:rsidRPr="00840823">
        <w:rPr>
          <w:sz w:val="28"/>
          <w:szCs w:val="28"/>
        </w:rPr>
        <w:t>о</w:t>
      </w:r>
      <w:r w:rsidRPr="00840823">
        <w:rPr>
          <w:sz w:val="28"/>
          <w:szCs w:val="28"/>
        </w:rPr>
        <w:t>го дела</w:t>
      </w:r>
      <w:r w:rsidR="00EA0D0D">
        <w:rPr>
          <w:sz w:val="28"/>
          <w:szCs w:val="28"/>
        </w:rPr>
        <w:t xml:space="preserve"> </w:t>
      </w:r>
      <w:r w:rsidRPr="004E2ABD">
        <w:rPr>
          <w:bCs/>
          <w:sz w:val="28"/>
          <w:szCs w:val="28"/>
        </w:rPr>
        <w:t>по предоставлению гарантированного перечня услуг по погребению</w:t>
      </w:r>
      <w:r w:rsidRPr="00840823">
        <w:rPr>
          <w:sz w:val="28"/>
          <w:szCs w:val="28"/>
        </w:rPr>
        <w:t xml:space="preserve"> на те</w:t>
      </w:r>
      <w:r w:rsidRPr="00840823">
        <w:rPr>
          <w:sz w:val="28"/>
          <w:szCs w:val="28"/>
        </w:rPr>
        <w:t>р</w:t>
      </w:r>
      <w:r w:rsidRPr="00840823">
        <w:rPr>
          <w:sz w:val="28"/>
          <w:szCs w:val="28"/>
        </w:rPr>
        <w:t xml:space="preserve">ритории </w:t>
      </w:r>
      <w:r w:rsidR="00EA0D0D">
        <w:rPr>
          <w:sz w:val="28"/>
          <w:szCs w:val="28"/>
        </w:rPr>
        <w:t>Ермаков</w:t>
      </w:r>
      <w:r w:rsidR="00DD09B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осуществлять путем проведения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того конкурса.</w:t>
      </w:r>
    </w:p>
    <w:p w:rsidR="008041C7" w:rsidRPr="00132174" w:rsidRDefault="008041C7" w:rsidP="00EA0D0D">
      <w:pPr>
        <w:pStyle w:val="a5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bCs/>
          <w:sz w:val="28"/>
          <w:szCs w:val="28"/>
        </w:rPr>
      </w:pPr>
      <w:r w:rsidRPr="007E70E2">
        <w:rPr>
          <w:sz w:val="28"/>
          <w:szCs w:val="28"/>
        </w:rPr>
        <w:t xml:space="preserve">Утвердить Положение </w:t>
      </w:r>
      <w:proofErr w:type="gramStart"/>
      <w:r w:rsidRPr="007E70E2">
        <w:rPr>
          <w:sz w:val="28"/>
          <w:szCs w:val="28"/>
        </w:rPr>
        <w:t>о проведении открытого конкурса по выбору сп</w:t>
      </w:r>
      <w:r w:rsidRPr="007E70E2">
        <w:rPr>
          <w:sz w:val="28"/>
          <w:szCs w:val="28"/>
        </w:rPr>
        <w:t>е</w:t>
      </w:r>
      <w:r w:rsidRPr="007E70E2">
        <w:rPr>
          <w:sz w:val="28"/>
          <w:szCs w:val="28"/>
        </w:rPr>
        <w:t>циализированной службы по вопросам похоронного дела</w:t>
      </w:r>
      <w:r w:rsidR="00EA0D0D">
        <w:rPr>
          <w:sz w:val="28"/>
          <w:szCs w:val="28"/>
        </w:rPr>
        <w:t xml:space="preserve"> </w:t>
      </w:r>
      <w:r w:rsidRPr="004E2ABD">
        <w:rPr>
          <w:bCs/>
          <w:sz w:val="28"/>
          <w:szCs w:val="28"/>
        </w:rPr>
        <w:t>по предоставлению гара</w:t>
      </w:r>
      <w:r w:rsidRPr="004E2ABD">
        <w:rPr>
          <w:bCs/>
          <w:sz w:val="28"/>
          <w:szCs w:val="28"/>
        </w:rPr>
        <w:t>н</w:t>
      </w:r>
      <w:r w:rsidRPr="004E2ABD">
        <w:rPr>
          <w:bCs/>
          <w:sz w:val="28"/>
          <w:szCs w:val="28"/>
        </w:rPr>
        <w:t>тированного перечня услуг по погребению</w:t>
      </w:r>
      <w:proofErr w:type="gramEnd"/>
      <w:r w:rsidR="00EA0D0D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EA0D0D">
        <w:rPr>
          <w:sz w:val="28"/>
          <w:szCs w:val="28"/>
        </w:rPr>
        <w:t>Ермаков</w:t>
      </w:r>
      <w:r w:rsidR="00DD09B7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поселения согласно приложению. </w:t>
      </w:r>
    </w:p>
    <w:p w:rsidR="008041C7" w:rsidRDefault="008041C7" w:rsidP="00EA0D0D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3</w:t>
      </w:r>
      <w:r w:rsidR="006E5168">
        <w:rPr>
          <w:spacing w:val="2"/>
          <w:sz w:val="28"/>
          <w:szCs w:val="28"/>
        </w:rPr>
        <w:t xml:space="preserve">. </w:t>
      </w:r>
      <w:r w:rsidRPr="007550C7">
        <w:rPr>
          <w:sz w:val="28"/>
          <w:szCs w:val="28"/>
        </w:rPr>
        <w:t>Настоящее решение вступает в законную силу с момента его официальн</w:t>
      </w:r>
      <w:r w:rsidRPr="007550C7">
        <w:rPr>
          <w:sz w:val="28"/>
          <w:szCs w:val="28"/>
        </w:rPr>
        <w:t>о</w:t>
      </w:r>
      <w:r w:rsidRPr="007550C7">
        <w:rPr>
          <w:sz w:val="28"/>
          <w:szCs w:val="28"/>
        </w:rPr>
        <w:t>го опубликования (обнародования)</w:t>
      </w:r>
      <w:r w:rsidR="00AA0C04">
        <w:rPr>
          <w:sz w:val="28"/>
          <w:szCs w:val="28"/>
        </w:rPr>
        <w:t>.</w:t>
      </w:r>
    </w:p>
    <w:p w:rsidR="00EA0D0D" w:rsidRPr="003B1AC7" w:rsidRDefault="00AA0C04" w:rsidP="00EA0D0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0C04">
        <w:rPr>
          <w:sz w:val="28"/>
          <w:szCs w:val="28"/>
        </w:rPr>
        <w:t xml:space="preserve">4. </w:t>
      </w:r>
      <w:proofErr w:type="gramStart"/>
      <w:r w:rsidR="00EA0D0D" w:rsidRPr="003B1AC7">
        <w:rPr>
          <w:sz w:val="28"/>
          <w:szCs w:val="28"/>
        </w:rPr>
        <w:t>Контроль за</w:t>
      </w:r>
      <w:proofErr w:type="gramEnd"/>
      <w:r w:rsidR="00EA0D0D" w:rsidRPr="003B1AC7">
        <w:rPr>
          <w:sz w:val="28"/>
          <w:szCs w:val="28"/>
        </w:rPr>
        <w:t xml:space="preserve"> исполнением данного решения возложить на постоянную деп</w:t>
      </w:r>
      <w:r w:rsidR="00EA0D0D" w:rsidRPr="003B1AC7">
        <w:rPr>
          <w:sz w:val="28"/>
          <w:szCs w:val="28"/>
        </w:rPr>
        <w:t>у</w:t>
      </w:r>
      <w:r w:rsidR="00EA0D0D" w:rsidRPr="003B1AC7">
        <w:rPr>
          <w:sz w:val="28"/>
          <w:szCs w:val="28"/>
        </w:rPr>
        <w:t xml:space="preserve">татскую комиссию </w:t>
      </w:r>
      <w:r w:rsidR="00EA0D0D">
        <w:rPr>
          <w:sz w:val="28"/>
          <w:szCs w:val="28"/>
        </w:rPr>
        <w:t xml:space="preserve"> по социальным вопросам, сельскому хозяйству и благоустройс</w:t>
      </w:r>
      <w:r w:rsidR="00EA0D0D">
        <w:rPr>
          <w:sz w:val="28"/>
          <w:szCs w:val="28"/>
        </w:rPr>
        <w:t>т</w:t>
      </w:r>
      <w:r w:rsidR="00EA0D0D">
        <w:rPr>
          <w:sz w:val="28"/>
          <w:szCs w:val="28"/>
        </w:rPr>
        <w:t>ву (Зубков Г.В.).</w:t>
      </w:r>
    </w:p>
    <w:p w:rsidR="00EA0D0D" w:rsidRDefault="00EA0D0D" w:rsidP="00EA0D0D">
      <w:pPr>
        <w:tabs>
          <w:tab w:val="left" w:pos="1985"/>
        </w:tabs>
        <w:ind w:firstLine="708"/>
        <w:jc w:val="both"/>
        <w:rPr>
          <w:sz w:val="28"/>
          <w:szCs w:val="28"/>
        </w:rPr>
      </w:pPr>
    </w:p>
    <w:p w:rsidR="00EA0D0D" w:rsidRPr="00CB7BCB" w:rsidRDefault="00EA0D0D" w:rsidP="00EA0D0D">
      <w:pPr>
        <w:tabs>
          <w:tab w:val="left" w:pos="1985"/>
        </w:tabs>
        <w:jc w:val="both"/>
        <w:rPr>
          <w:sz w:val="28"/>
          <w:szCs w:val="28"/>
        </w:rPr>
      </w:pPr>
      <w:r w:rsidRPr="00CB7BCB">
        <w:rPr>
          <w:sz w:val="28"/>
          <w:szCs w:val="28"/>
        </w:rPr>
        <w:t>Председатель Собрания депутатов-</w:t>
      </w:r>
    </w:p>
    <w:p w:rsidR="00EA0D0D" w:rsidRPr="00CB7BCB" w:rsidRDefault="00EA0D0D" w:rsidP="00EA0D0D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Ермаковского </w:t>
      </w:r>
      <w:r w:rsidRPr="00CB7BCB">
        <w:rPr>
          <w:sz w:val="28"/>
          <w:szCs w:val="28"/>
        </w:rPr>
        <w:t>сельского поселения</w:t>
      </w:r>
      <w:r w:rsidRPr="009B2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О.В. Ласкова</w:t>
      </w:r>
      <w:r w:rsidRPr="00CB7BCB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</w:t>
      </w:r>
    </w:p>
    <w:p w:rsidR="00EA0D0D" w:rsidRDefault="00EA0D0D" w:rsidP="00EA0D0D">
      <w:pPr>
        <w:tabs>
          <w:tab w:val="left" w:pos="1985"/>
        </w:tabs>
        <w:ind w:firstLine="708"/>
        <w:jc w:val="both"/>
        <w:rPr>
          <w:sz w:val="28"/>
          <w:szCs w:val="28"/>
        </w:rPr>
      </w:pPr>
    </w:p>
    <w:p w:rsidR="00EA0D0D" w:rsidRDefault="00EA0D0D" w:rsidP="00EA0D0D">
      <w:pPr>
        <w:tabs>
          <w:tab w:val="left" w:pos="1985"/>
        </w:tabs>
        <w:ind w:firstLine="708"/>
        <w:jc w:val="both"/>
        <w:rPr>
          <w:sz w:val="28"/>
          <w:szCs w:val="28"/>
        </w:rPr>
      </w:pPr>
    </w:p>
    <w:p w:rsidR="00EA0D0D" w:rsidRPr="00CB7BCB" w:rsidRDefault="00EA0D0D" w:rsidP="00EA0D0D">
      <w:pPr>
        <w:tabs>
          <w:tab w:val="left" w:pos="198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ст. Ермаковская</w:t>
      </w:r>
    </w:p>
    <w:p w:rsidR="00EA0D0D" w:rsidRPr="00CB7BCB" w:rsidRDefault="00EA0D0D" w:rsidP="00EA0D0D">
      <w:pPr>
        <w:tabs>
          <w:tab w:val="left" w:pos="1985"/>
        </w:tabs>
        <w:jc w:val="both"/>
        <w:rPr>
          <w:sz w:val="28"/>
          <w:szCs w:val="28"/>
        </w:rPr>
      </w:pPr>
      <w:r w:rsidRPr="00CB7BCB">
        <w:rPr>
          <w:sz w:val="28"/>
          <w:szCs w:val="28"/>
        </w:rPr>
        <w:t>___   ________ 2019 года</w:t>
      </w:r>
    </w:p>
    <w:p w:rsidR="00EA0D0D" w:rsidRPr="003B1AC7" w:rsidRDefault="00EA0D0D" w:rsidP="00EA0D0D">
      <w:pPr>
        <w:tabs>
          <w:tab w:val="left" w:pos="1985"/>
        </w:tabs>
        <w:jc w:val="both"/>
        <w:rPr>
          <w:sz w:val="28"/>
          <w:szCs w:val="28"/>
        </w:rPr>
      </w:pPr>
      <w:r w:rsidRPr="00CB7BCB">
        <w:rPr>
          <w:sz w:val="28"/>
          <w:szCs w:val="28"/>
        </w:rPr>
        <w:t>№____</w:t>
      </w:r>
      <w:r w:rsidRPr="003B1AC7">
        <w:rPr>
          <w:sz w:val="28"/>
          <w:szCs w:val="28"/>
        </w:rPr>
        <w:tab/>
      </w:r>
    </w:p>
    <w:p w:rsidR="008041C7" w:rsidRDefault="008041C7" w:rsidP="00EA0D0D">
      <w:pPr>
        <w:autoSpaceDE w:val="0"/>
        <w:autoSpaceDN w:val="0"/>
        <w:adjustRightInd w:val="0"/>
        <w:ind w:firstLine="720"/>
        <w:jc w:val="both"/>
      </w:pPr>
    </w:p>
    <w:p w:rsidR="00EA0D0D" w:rsidRDefault="008041C7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8041C7">
        <w:rPr>
          <w:sz w:val="28"/>
          <w:szCs w:val="28"/>
        </w:rPr>
        <w:t xml:space="preserve">Приложение </w:t>
      </w:r>
    </w:p>
    <w:p w:rsidR="00EA0D0D" w:rsidRDefault="008041C7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8041C7">
        <w:rPr>
          <w:sz w:val="28"/>
          <w:szCs w:val="28"/>
        </w:rPr>
        <w:t>к решению Собрания депутатов</w:t>
      </w:r>
      <w:r w:rsidR="00EA0D0D">
        <w:rPr>
          <w:sz w:val="28"/>
          <w:szCs w:val="28"/>
        </w:rPr>
        <w:t xml:space="preserve"> </w:t>
      </w:r>
    </w:p>
    <w:p w:rsidR="00EA0D0D" w:rsidRDefault="00EA0D0D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Ермаков</w:t>
      </w:r>
      <w:r w:rsidR="00DD09B7">
        <w:rPr>
          <w:sz w:val="28"/>
          <w:szCs w:val="28"/>
        </w:rPr>
        <w:t>ского</w:t>
      </w:r>
      <w:r w:rsidR="008041C7" w:rsidRPr="008041C7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="008041C7" w:rsidRPr="008041C7">
        <w:rPr>
          <w:sz w:val="28"/>
          <w:szCs w:val="28"/>
        </w:rPr>
        <w:t>поселения</w:t>
      </w:r>
    </w:p>
    <w:p w:rsidR="008041C7" w:rsidRPr="008041C7" w:rsidRDefault="008041C7" w:rsidP="00EA0D0D">
      <w:pPr>
        <w:pStyle w:val="a5"/>
        <w:spacing w:before="0" w:beforeAutospacing="0" w:after="0" w:afterAutospacing="0"/>
        <w:ind w:left="5103"/>
        <w:jc w:val="right"/>
        <w:rPr>
          <w:sz w:val="28"/>
          <w:szCs w:val="28"/>
        </w:rPr>
      </w:pPr>
      <w:r w:rsidRPr="008041C7">
        <w:rPr>
          <w:sz w:val="28"/>
          <w:szCs w:val="28"/>
        </w:rPr>
        <w:t xml:space="preserve">от </w:t>
      </w:r>
      <w:r w:rsidR="00AA0C04">
        <w:rPr>
          <w:sz w:val="28"/>
          <w:szCs w:val="28"/>
        </w:rPr>
        <w:t>«__»___2019</w:t>
      </w:r>
      <w:r w:rsidRPr="008041C7">
        <w:rPr>
          <w:sz w:val="28"/>
          <w:szCs w:val="28"/>
        </w:rPr>
        <w:t xml:space="preserve"> г. № </w:t>
      </w:r>
      <w:r w:rsidR="00AA0C04">
        <w:rPr>
          <w:sz w:val="28"/>
          <w:szCs w:val="28"/>
        </w:rPr>
        <w:t>__</w:t>
      </w:r>
    </w:p>
    <w:p w:rsidR="00EA0D0D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>
        <w:rPr>
          <w:rFonts w:ascii="Tahoma" w:hAnsi="Tahoma" w:cs="Tahoma"/>
          <w:color w:val="4A5562"/>
          <w:sz w:val="20"/>
          <w:szCs w:val="20"/>
        </w:rPr>
        <w:br/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Положение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о проведении открытого конкурса по выбору </w:t>
      </w:r>
      <w:proofErr w:type="gramStart"/>
      <w:r w:rsidRPr="00262B3A">
        <w:rPr>
          <w:rFonts w:eastAsia="Arial"/>
          <w:b/>
          <w:bCs/>
          <w:sz w:val="28"/>
          <w:szCs w:val="28"/>
          <w:lang w:eastAsia="ar-SA"/>
        </w:rPr>
        <w:t>специализированной</w:t>
      </w:r>
      <w:proofErr w:type="gramEnd"/>
      <w:r w:rsidRPr="00262B3A">
        <w:rPr>
          <w:rFonts w:eastAsia="Arial"/>
          <w:b/>
          <w:bCs/>
          <w:sz w:val="28"/>
          <w:szCs w:val="28"/>
          <w:lang w:eastAsia="ar-SA"/>
        </w:rPr>
        <w:t xml:space="preserve">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службы по вопросам похоронного дела по предоставлению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>гарантированного перечня услуг по погребению</w:t>
      </w:r>
      <w:r w:rsidR="00EA0D0D">
        <w:rPr>
          <w:rFonts w:eastAsia="Arial"/>
          <w:b/>
          <w:bCs/>
          <w:sz w:val="28"/>
          <w:szCs w:val="28"/>
          <w:lang w:eastAsia="ar-SA"/>
        </w:rPr>
        <w:t xml:space="preserve"> </w:t>
      </w:r>
      <w:proofErr w:type="gramStart"/>
      <w:r w:rsidRPr="00262B3A">
        <w:rPr>
          <w:rFonts w:eastAsia="Arial"/>
          <w:b/>
          <w:bCs/>
          <w:sz w:val="28"/>
          <w:szCs w:val="28"/>
          <w:lang w:eastAsia="ar-SA"/>
        </w:rPr>
        <w:t>на</w:t>
      </w:r>
      <w:proofErr w:type="gramEnd"/>
      <w:r w:rsidRPr="00262B3A">
        <w:rPr>
          <w:rFonts w:eastAsia="Arial"/>
          <w:b/>
          <w:bCs/>
          <w:sz w:val="28"/>
          <w:szCs w:val="28"/>
          <w:lang w:eastAsia="ar-SA"/>
        </w:rPr>
        <w:t xml:space="preserve"> 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/>
          <w:bCs/>
          <w:sz w:val="28"/>
          <w:szCs w:val="28"/>
          <w:lang w:eastAsia="ar-SA"/>
        </w:rPr>
      </w:pPr>
      <w:r w:rsidRPr="00262B3A">
        <w:rPr>
          <w:rFonts w:eastAsia="Arial"/>
          <w:b/>
          <w:bCs/>
          <w:sz w:val="28"/>
          <w:szCs w:val="28"/>
          <w:lang w:eastAsia="ar-SA"/>
        </w:rPr>
        <w:t xml:space="preserve">территории </w:t>
      </w:r>
      <w:r w:rsidR="00EA0D0D">
        <w:rPr>
          <w:rFonts w:eastAsia="Arial"/>
          <w:b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/>
          <w:bCs/>
          <w:sz w:val="28"/>
          <w:szCs w:val="28"/>
          <w:lang w:eastAsia="ar-SA"/>
        </w:rPr>
        <w:t>ского</w:t>
      </w:r>
      <w:r w:rsidRPr="00262B3A">
        <w:rPr>
          <w:rFonts w:eastAsia="Arial"/>
          <w:b/>
          <w:bCs/>
          <w:sz w:val="28"/>
          <w:szCs w:val="28"/>
          <w:lang w:eastAsia="ar-SA"/>
        </w:rPr>
        <w:t xml:space="preserve"> сельского поселения</w:t>
      </w:r>
    </w:p>
    <w:p w:rsidR="008041C7" w:rsidRPr="00262B3A" w:rsidRDefault="008041C7" w:rsidP="008041C7">
      <w:pPr>
        <w:suppressAutoHyphens/>
        <w:autoSpaceDE w:val="0"/>
        <w:snapToGrid w:val="0"/>
        <w:jc w:val="center"/>
        <w:rPr>
          <w:rFonts w:eastAsia="Arial"/>
          <w:bCs/>
          <w:sz w:val="28"/>
          <w:szCs w:val="28"/>
          <w:lang w:eastAsia="ar-SA"/>
        </w:rPr>
      </w:pPr>
    </w:p>
    <w:p w:rsidR="008041C7" w:rsidRDefault="008041C7" w:rsidP="008041C7">
      <w:pPr>
        <w:numPr>
          <w:ilvl w:val="0"/>
          <w:numId w:val="2"/>
        </w:numPr>
        <w:ind w:left="0" w:firstLine="1134"/>
        <w:jc w:val="center"/>
        <w:rPr>
          <w:b/>
          <w:color w:val="000000"/>
          <w:sz w:val="28"/>
          <w:szCs w:val="28"/>
        </w:rPr>
      </w:pPr>
      <w:r w:rsidRPr="00262B3A">
        <w:rPr>
          <w:b/>
          <w:color w:val="000000"/>
          <w:sz w:val="28"/>
          <w:szCs w:val="28"/>
        </w:rPr>
        <w:t>Законодательное регулирование</w:t>
      </w:r>
    </w:p>
    <w:p w:rsidR="00EA0D0D" w:rsidRPr="00262B3A" w:rsidRDefault="00EA0D0D" w:rsidP="00EA0D0D">
      <w:pPr>
        <w:ind w:left="1134"/>
        <w:rPr>
          <w:b/>
          <w:color w:val="000000"/>
          <w:sz w:val="28"/>
          <w:szCs w:val="28"/>
        </w:rPr>
      </w:pP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1.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Настоящее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Положение подготовлено в соответствии с Федеральным зак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ном Российской Федерации от 06.10.2003 года № 131-ФЗ «Об общих принципах орган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зации местного самоуправления в Российской Федерации», Федеральным законом Российской Федерации от 12.01.1996 года № 8-ФЗ «О погребении и похоронном д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ле», Федеральным законом Российской Федерации от 26.07.2006 № 135-ФЗ «О з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щите конкуренции», Уставом муниципального образования 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поселение».</w:t>
      </w:r>
      <w:proofErr w:type="gramEnd"/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Default="008041C7" w:rsidP="008041C7">
      <w:pPr>
        <w:pStyle w:val="a6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 положения </w:t>
      </w:r>
    </w:p>
    <w:p w:rsidR="00EA0D0D" w:rsidRPr="00262B3A" w:rsidRDefault="00EA0D0D" w:rsidP="00EA0D0D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 Настоящее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Положение определяет порядок проведения открытого конку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са по отбору специализированной службы по вопросам похоронного дела по предо</w:t>
      </w:r>
      <w:r w:rsidRPr="00262B3A">
        <w:rPr>
          <w:rFonts w:eastAsia="Arial"/>
          <w:bCs/>
          <w:sz w:val="28"/>
          <w:szCs w:val="28"/>
          <w:lang w:eastAsia="ar-SA"/>
        </w:rPr>
        <w:t>с</w:t>
      </w:r>
      <w:r w:rsidRPr="00262B3A">
        <w:rPr>
          <w:rFonts w:eastAsia="Arial"/>
          <w:bCs/>
          <w:sz w:val="28"/>
          <w:szCs w:val="28"/>
          <w:lang w:eastAsia="ar-SA"/>
        </w:rPr>
        <w:t>тавлению гарантированного перечня услуг по погребению на территории муниц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пального образования 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поселение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»</w:t>
      </w:r>
      <w:r w:rsidR="00AA0C04">
        <w:rPr>
          <w:rFonts w:eastAsia="Arial"/>
          <w:bCs/>
          <w:sz w:val="28"/>
          <w:szCs w:val="28"/>
          <w:lang w:eastAsia="ar-SA"/>
        </w:rPr>
        <w:t>Т</w:t>
      </w:r>
      <w:proofErr w:type="gramEnd"/>
      <w:r w:rsidR="00AA0C04">
        <w:rPr>
          <w:rFonts w:eastAsia="Arial"/>
          <w:bCs/>
          <w:sz w:val="28"/>
          <w:szCs w:val="28"/>
          <w:lang w:eastAsia="ar-SA"/>
        </w:rPr>
        <w:t>ацинского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района Ро</w:t>
      </w:r>
      <w:r w:rsidRPr="00262B3A">
        <w:rPr>
          <w:rFonts w:eastAsia="Arial"/>
          <w:bCs/>
          <w:sz w:val="28"/>
          <w:szCs w:val="28"/>
          <w:lang w:eastAsia="ar-SA"/>
        </w:rPr>
        <w:t>с</w:t>
      </w:r>
      <w:r w:rsidRPr="00262B3A">
        <w:rPr>
          <w:rFonts w:eastAsia="Arial"/>
          <w:bCs/>
          <w:sz w:val="28"/>
          <w:szCs w:val="28"/>
          <w:lang w:eastAsia="ar-SA"/>
        </w:rPr>
        <w:t>товской области, подготовки конкурсной документации, заявки, определение крит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риев для оценки заявок и оформления документов, необходимых Претенде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там для участия в конкурсе. Под конкурсом понимаются торги, победителем которых пр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знается лицо, которое предложило лучшие условия исполнения договора по предо</w:t>
      </w:r>
      <w:r w:rsidRPr="00262B3A">
        <w:rPr>
          <w:rFonts w:eastAsia="Arial"/>
          <w:bCs/>
          <w:sz w:val="28"/>
          <w:szCs w:val="28"/>
          <w:lang w:eastAsia="ar-SA"/>
        </w:rPr>
        <w:t>с</w:t>
      </w:r>
      <w:r w:rsidRPr="00262B3A">
        <w:rPr>
          <w:rFonts w:eastAsia="Arial"/>
          <w:bCs/>
          <w:sz w:val="28"/>
          <w:szCs w:val="28"/>
          <w:lang w:eastAsia="ar-SA"/>
        </w:rPr>
        <w:t>тавлению гарантированного перечня услуг по погребению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и заявке на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участие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в конкурсе которого присвоен первый номер.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2.1.1. «Заказчик» (далее - Заказчик) – Администрация 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</w:t>
      </w:r>
      <w:r w:rsidRPr="00262B3A">
        <w:rPr>
          <w:rFonts w:eastAsia="Arial"/>
          <w:bCs/>
          <w:sz w:val="28"/>
          <w:szCs w:val="28"/>
          <w:lang w:eastAsia="ar-SA"/>
        </w:rPr>
        <w:t>ь</w:t>
      </w:r>
      <w:r w:rsidRPr="00262B3A">
        <w:rPr>
          <w:rFonts w:eastAsia="Arial"/>
          <w:bCs/>
          <w:sz w:val="28"/>
          <w:szCs w:val="28"/>
          <w:lang w:eastAsia="ar-SA"/>
        </w:rPr>
        <w:t>ского  поселения.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2.1.2. «Конкурсная комиссия» (далее – комиссия) - коллегиальный орган, созд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ваемый Заказчиком, по вопросам похоронного дела по осуществлению погребения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умерших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на территории муниципального образования </w:t>
      </w:r>
      <w:r w:rsidR="00AA0C04">
        <w:rPr>
          <w:rFonts w:eastAsia="Arial"/>
          <w:bCs/>
          <w:sz w:val="28"/>
          <w:szCs w:val="28"/>
          <w:lang w:eastAsia="ar-SA"/>
        </w:rPr>
        <w:t>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</w:t>
      </w:r>
      <w:r w:rsidR="00AA0C04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</w:t>
      </w:r>
      <w:r w:rsidR="00C640F9">
        <w:rPr>
          <w:rFonts w:eastAsia="Arial"/>
          <w:bCs/>
          <w:sz w:val="28"/>
          <w:szCs w:val="28"/>
          <w:lang w:eastAsia="ar-SA"/>
        </w:rPr>
        <w:t>ко</w:t>
      </w:r>
      <w:r w:rsidR="00AA0C04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пос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лени</w:t>
      </w:r>
      <w:r w:rsidR="00AA0C04">
        <w:rPr>
          <w:rFonts w:eastAsia="Arial"/>
          <w:bCs/>
          <w:sz w:val="28"/>
          <w:szCs w:val="28"/>
          <w:lang w:eastAsia="ar-SA"/>
        </w:rPr>
        <w:t>е»</w:t>
      </w:r>
      <w:r w:rsidRPr="00262B3A">
        <w:rPr>
          <w:rFonts w:eastAsia="Arial"/>
          <w:bCs/>
          <w:sz w:val="28"/>
          <w:szCs w:val="28"/>
          <w:lang w:eastAsia="ar-SA"/>
        </w:rPr>
        <w:t>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2.1.3.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«Претендент на участие в открытом конкурсе» - любое юридическое л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цо независимо от организационно-правовой формы, формы собственности, места н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хождения и места происхождения капитала или любое физическое лицо, в том числе индивидуальный предприниматель (далее  - Претендент), претендующий осущест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лять погребение умерших на территории  муниципального образования </w:t>
      </w:r>
      <w:r w:rsidR="00AA0C04" w:rsidRPr="00AA0C04">
        <w:rPr>
          <w:rFonts w:eastAsia="Arial"/>
          <w:bCs/>
          <w:sz w:val="28"/>
          <w:szCs w:val="28"/>
          <w:lang w:eastAsia="ar-SA"/>
        </w:rPr>
        <w:t>«</w:t>
      </w:r>
      <w:r w:rsidR="00EA0D0D">
        <w:rPr>
          <w:rFonts w:eastAsia="Arial"/>
          <w:bCs/>
          <w:sz w:val="28"/>
          <w:szCs w:val="28"/>
          <w:lang w:eastAsia="ar-SA"/>
        </w:rPr>
        <w:t>Ермако</w:t>
      </w:r>
      <w:r w:rsidR="00EA0D0D">
        <w:rPr>
          <w:rFonts w:eastAsia="Arial"/>
          <w:bCs/>
          <w:sz w:val="28"/>
          <w:szCs w:val="28"/>
          <w:lang w:eastAsia="ar-SA"/>
        </w:rPr>
        <w:t>в</w:t>
      </w:r>
      <w:r w:rsidR="00AA0C04" w:rsidRPr="00AA0C04">
        <w:rPr>
          <w:rFonts w:eastAsia="Arial"/>
          <w:bCs/>
          <w:sz w:val="28"/>
          <w:szCs w:val="28"/>
          <w:lang w:eastAsia="ar-SA"/>
        </w:rPr>
        <w:t>ское сельское поселение»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в качестве специализированной службы по вопросам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хоронного дела.</w:t>
      </w:r>
      <w:proofErr w:type="gramEnd"/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2.1.4. «Участник открытого конкурса» - допущенный конкурсной комиссией к участию в конкурсе (на основании результатов рассмотрения заявок на участие в конкурсе)  Претендент.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2.1.5. «Специализированная служба по вопросам похоронного дела» - служба, уполномоченная от имени Заказчика оказывать услуги на территории муниципал</w:t>
      </w:r>
      <w:r w:rsidRPr="00262B3A">
        <w:rPr>
          <w:rFonts w:eastAsia="Arial"/>
          <w:bCs/>
          <w:sz w:val="28"/>
          <w:szCs w:val="28"/>
          <w:lang w:eastAsia="ar-SA"/>
        </w:rPr>
        <w:t>ь</w:t>
      </w:r>
      <w:r w:rsidRPr="00262B3A">
        <w:rPr>
          <w:rFonts w:eastAsia="Arial"/>
          <w:bCs/>
          <w:sz w:val="28"/>
          <w:szCs w:val="28"/>
          <w:lang w:eastAsia="ar-SA"/>
        </w:rPr>
        <w:t>ного образования 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поселение» (далее – 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</w:t>
      </w:r>
      <w:r w:rsidRPr="00262B3A">
        <w:rPr>
          <w:rFonts w:eastAsia="Arial"/>
          <w:bCs/>
          <w:sz w:val="28"/>
          <w:szCs w:val="28"/>
          <w:lang w:eastAsia="ar-SA"/>
        </w:rPr>
        <w:t>ь</w:t>
      </w:r>
      <w:r w:rsidRPr="00262B3A">
        <w:rPr>
          <w:rFonts w:eastAsia="Arial"/>
          <w:bCs/>
          <w:sz w:val="28"/>
          <w:szCs w:val="28"/>
          <w:lang w:eastAsia="ar-SA"/>
        </w:rPr>
        <w:t>ское поселение) по погребению умерших, в соответствии с Федеральным законом от 12.01.1996</w:t>
      </w:r>
      <w:r w:rsidR="00C640F9">
        <w:rPr>
          <w:rFonts w:eastAsia="Arial"/>
          <w:bCs/>
          <w:sz w:val="28"/>
          <w:szCs w:val="28"/>
          <w:lang w:eastAsia="ar-SA"/>
        </w:rPr>
        <w:t xml:space="preserve"> года</w:t>
      </w:r>
      <w:r w:rsidR="00EA0D0D">
        <w:rPr>
          <w:rFonts w:eastAsia="Arial"/>
          <w:bCs/>
          <w:sz w:val="28"/>
          <w:szCs w:val="28"/>
          <w:lang w:eastAsia="ar-SA"/>
        </w:rPr>
        <w:t xml:space="preserve"> №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8-ФЗ «О погребении и похоронном деле», на основании итогов проведения открытого конкурса.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Организация конкурса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3.1.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Заказчик принимает решение о проведении открытого конкурса и обесп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чивает размещение извещения о проведении конкурса и конкурсной документации на официальном сайте муниципального образования «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сельское посел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ние», одновременно с размещением извещения о проведении такого конкурса в официальном печатном издании не менее чем за 20 дней до дня вскрытия конве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тов с заявками на участие в конкурсе.</w:t>
      </w:r>
      <w:proofErr w:type="gramEnd"/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3.2. В извещении о проведении конкурса должна содержаться следующая и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формация: наименование, место нахождения, почтовый адрес и адрес электронной почты, номер контактного телефона Заказчика; предмет конкурса с указанием кол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чества оказываемых услуг; место оказания услуг; срок, место и порядок предоста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>ления конкурсной документации, официальный сайт, на котором размещена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курсная документация; место, дата и время вскрытия конвертов и рассмотрения т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ких заявок и подведения итогов конкурса.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3.3. Официальным печатным изданием для опубликования информации о пр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ведении конкурса является  </w:t>
      </w:r>
      <w:r w:rsidRPr="00262B3A">
        <w:rPr>
          <w:sz w:val="28"/>
          <w:szCs w:val="28"/>
        </w:rPr>
        <w:t>информационный бюллетень муниципального образ</w:t>
      </w:r>
      <w:r w:rsidRPr="00262B3A">
        <w:rPr>
          <w:sz w:val="28"/>
          <w:szCs w:val="28"/>
        </w:rPr>
        <w:t>о</w:t>
      </w:r>
      <w:r w:rsidRPr="00262B3A">
        <w:rPr>
          <w:sz w:val="28"/>
          <w:szCs w:val="28"/>
        </w:rPr>
        <w:t>вания «</w:t>
      </w:r>
      <w:r w:rsidR="00EA0D0D">
        <w:rPr>
          <w:sz w:val="28"/>
          <w:szCs w:val="28"/>
        </w:rPr>
        <w:t>Ермаков</w:t>
      </w:r>
      <w:r w:rsidR="00DD09B7">
        <w:rPr>
          <w:sz w:val="28"/>
          <w:szCs w:val="28"/>
        </w:rPr>
        <w:t>ское</w:t>
      </w:r>
      <w:r w:rsidRPr="00262B3A">
        <w:rPr>
          <w:sz w:val="28"/>
          <w:szCs w:val="28"/>
        </w:rPr>
        <w:t xml:space="preserve"> сельское поселение» «</w:t>
      </w:r>
      <w:proofErr w:type="spellStart"/>
      <w:r w:rsidR="00EA0D0D">
        <w:rPr>
          <w:sz w:val="28"/>
          <w:szCs w:val="28"/>
        </w:rPr>
        <w:t>Ермаков</w:t>
      </w:r>
      <w:r w:rsidR="00AA0C04">
        <w:rPr>
          <w:sz w:val="28"/>
          <w:szCs w:val="28"/>
        </w:rPr>
        <w:t>ский</w:t>
      </w:r>
      <w:proofErr w:type="spellEnd"/>
      <w:r w:rsidRPr="00262B3A">
        <w:rPr>
          <w:sz w:val="28"/>
          <w:szCs w:val="28"/>
        </w:rPr>
        <w:t xml:space="preserve"> вестник».</w:t>
      </w:r>
    </w:p>
    <w:p w:rsidR="00EA0D0D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3.4. Официальным сайтом в сети «Интернет» для размещения информации о проведении конкурса является адрес: </w:t>
      </w:r>
      <w:hyperlink r:id="rId5" w:history="1">
        <w:r w:rsidR="00EA0D0D" w:rsidRPr="006D54BE">
          <w:rPr>
            <w:rStyle w:val="a7"/>
            <w:rFonts w:eastAsia="Arial"/>
            <w:bCs/>
            <w:sz w:val="28"/>
            <w:szCs w:val="28"/>
            <w:lang w:eastAsia="ar-SA"/>
          </w:rPr>
          <w:t>https://ermakovskoesp.ru/</w:t>
        </w:r>
      </w:hyperlink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3.5.Заказчик вправе принять решение о внесении изменений в извещение о пр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ведении открытого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курса не позднее</w:t>
      </w:r>
      <w:r w:rsidR="00EA0D0D">
        <w:rPr>
          <w:rFonts w:eastAsia="Arial"/>
          <w:bCs/>
          <w:sz w:val="28"/>
          <w:szCs w:val="28"/>
          <w:lang w:eastAsia="ar-SA"/>
        </w:rPr>
        <w:t>,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чем за пять дней до даты окончания подачи заявок на участие в конкурсе. В течение одного дня со дня принятия указанного 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шения такие измен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ния размещаются заказчиком на официальном сайте заказчика. При этом срок подачи заявок на участие в конкурсе должен быть пр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длен так, чтобы со дня размещения на официальном сайте внесенных в извещение о проведении о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крытого конкурса изменений до даты окончания подачи заявок на участие в конку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се такой срок составлял не менее чем пятн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дцать дней.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3.6. Заказчик вправе отказаться от проведения открытого конкурса не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позднее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чем за десять дней до даты окончания срока подачи заявок на участие в конкурсе. Извещение об отказе от проведения открытого конкурса размещается заказчиком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в течение двух дней со дня принятия решения об отказе от проведения открытого конкурса на официальном сайте</w:t>
      </w:r>
      <w:proofErr w:type="gramEnd"/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заказчика.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Содержание конкурсной документации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4.1. Конкурсная документация разрабатывается и утверждается заказч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ком.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4.2. Конкурсная документация должна содержать требования, установленные заказчиком к качеству, техническим характеристикам и результатам услуг,  связа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ных с определением оказываемых услуг потребностям заказчика.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4.3.  Конкурсная документация должна содержать: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1) требования к содержанию, форме, оформлению и составу заявки на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стие в конкурсе и инструкцию по ее заполнению;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2) требования к описанию Претендентами оказываемых услуг, которые являю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ся предметом конкурса, их количественных и качественных характер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стик;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3) требования к гарантийному сроку и (или) объему предоставления гарантий качества услуги.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4) место, условия и сроки (периоды) оказания услуг;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5)сведения о возможности заказчика принять решение об одностороннем отк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зе от исполнения контракта в соответствии с гражданским законодательс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вом.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6) требования к Претендентам, установленные в соответствии со п. 5.2.настоящего Положения;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7) порядок и срок отзыва заявок на участие в конкурсе, порядок внесения изм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нений в такие заявки. 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8) формы, порядок, даты начала и окончания срока предоставления Претенде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там разъяснений положений конкурсной документации;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9) место, порядок, даты и время вскрытия конвертов с заявками на участие в конкурсе. 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10) критерии оценки заявок на участие в конкурсе, устанавливаемые в соотве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ствии с п. 11 настоящего Положения.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11) порядок оценки и сопоставления заявок на участие в конкурсе</w:t>
      </w:r>
    </w:p>
    <w:p w:rsidR="008041C7" w:rsidRPr="00262B3A" w:rsidRDefault="008041C7" w:rsidP="008041C7">
      <w:pPr>
        <w:ind w:firstLine="547"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Требования к Претендентам и участникам конкурса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5.1.«Претендентом на участие в открытом конкурсе» - может быть любое юр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дическое лицо независимо от организационно-правовой формы, формы собственн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сти, места нахождения и места происхождения капитала или любое физическое л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цо, в том числе индивидуальный предприниматель (далее  - Претендент), прете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дующий осуществлять погребение умерших на территории  муниципального обр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зования 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сельско</w:t>
      </w:r>
      <w:r w:rsidR="00857C8B">
        <w:rPr>
          <w:rFonts w:eastAsia="Arial"/>
          <w:bCs/>
          <w:sz w:val="28"/>
          <w:szCs w:val="28"/>
          <w:lang w:eastAsia="ar-SA"/>
        </w:rPr>
        <w:t>го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поселени</w:t>
      </w:r>
      <w:r w:rsidR="00857C8B">
        <w:rPr>
          <w:rFonts w:eastAsia="Arial"/>
          <w:bCs/>
          <w:sz w:val="28"/>
          <w:szCs w:val="28"/>
          <w:lang w:eastAsia="ar-SA"/>
        </w:rPr>
        <w:t>я</w:t>
      </w:r>
      <w:r w:rsidRPr="00262B3A">
        <w:rPr>
          <w:rFonts w:eastAsia="Arial"/>
          <w:bCs/>
          <w:sz w:val="28"/>
          <w:szCs w:val="28"/>
          <w:lang w:eastAsia="ar-SA"/>
        </w:rPr>
        <w:t xml:space="preserve"> в качестве специализированной службы по вопросам похоронного дела.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Для участия в конкурсе Претенденты должны сво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временно подготовить и подать соответствующую заявку на участие в открытом конкурсе (далее по тексту – конкурсная заявка).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5.2. К Претендентам устанавливаются следующие обязательные требов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ния: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1) соответствие Претендентов требованиям, устанавливаемым в соответствии с законодательством Российской Федерации к лицам, осуществляющим вид деятел</w:t>
      </w:r>
      <w:r w:rsidRPr="00262B3A">
        <w:rPr>
          <w:rFonts w:eastAsia="Arial"/>
          <w:bCs/>
          <w:sz w:val="28"/>
          <w:szCs w:val="28"/>
          <w:lang w:eastAsia="ar-SA"/>
        </w:rPr>
        <w:t>ь</w:t>
      </w:r>
      <w:r w:rsidRPr="00262B3A">
        <w:rPr>
          <w:rFonts w:eastAsia="Arial"/>
          <w:bCs/>
          <w:sz w:val="28"/>
          <w:szCs w:val="28"/>
          <w:lang w:eastAsia="ar-SA"/>
        </w:rPr>
        <w:t>ности, являющийся предметом конкурса;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2) непроведение ликвидации Претендента, а так же непроведение в отношении Претендента процедуры банкротства;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3) </w:t>
      </w:r>
      <w:proofErr w:type="spellStart"/>
      <w:r w:rsidRPr="00262B3A">
        <w:rPr>
          <w:rFonts w:eastAsia="Arial"/>
          <w:bCs/>
          <w:sz w:val="28"/>
          <w:szCs w:val="28"/>
          <w:lang w:eastAsia="ar-SA"/>
        </w:rPr>
        <w:t>неприостановление</w:t>
      </w:r>
      <w:proofErr w:type="spellEnd"/>
      <w:r w:rsidRPr="00262B3A">
        <w:rPr>
          <w:rFonts w:eastAsia="Arial"/>
          <w:bCs/>
          <w:sz w:val="28"/>
          <w:szCs w:val="28"/>
          <w:lang w:eastAsia="ar-SA"/>
        </w:rPr>
        <w:t xml:space="preserve">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4) отсутствие у Претендента задолженности по начисленным налогам, сборам и иным обязательным платежам в бюджеты любого уровня или государственные вн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бюджетные фонды за прошедший календарный год.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5.3.Организатор торгов, заказчик, вправе установить также следующие треб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вания к Претендентам конкурса: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 наличие специализированного транспорта для предоставления услуг по захорон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нию;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 xml:space="preserve"> -  наличие персонала  для оказания услуг;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 наличие помещения для приема заявок;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 наличие прямой телефонной связи для приема заявок;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- наличие материально-технической базы для изготовления предметов похоронн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го ритуала, либо наличие договоров на изготовление или приобретение предметов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хоронного ритуала.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5.4. Конкурсная комиссия обязана отстранить Претендента или участника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курса от участия в конкурсе на любом этапе его проведения в следующих сл</w:t>
      </w:r>
      <w:r w:rsidRPr="00262B3A">
        <w:rPr>
          <w:rFonts w:eastAsia="Arial"/>
          <w:bCs/>
          <w:sz w:val="28"/>
          <w:szCs w:val="28"/>
          <w:lang w:eastAsia="ar-SA"/>
        </w:rPr>
        <w:t>у</w:t>
      </w:r>
      <w:r w:rsidRPr="00262B3A">
        <w:rPr>
          <w:rFonts w:eastAsia="Arial"/>
          <w:bCs/>
          <w:sz w:val="28"/>
          <w:szCs w:val="28"/>
          <w:lang w:eastAsia="ar-SA"/>
        </w:rPr>
        <w:t>чаях: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>в случае установления недостоверности сведений, содержащихся в докуме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тах, представленных Претендентом в составе заявки на участие в конкурсе;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 xml:space="preserve">в случае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установления факта проведения ликвидации юридического лица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или проведения в отношении Претендента – юридического лица, индивидуального предпринимателя процедуры банкротства;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•</w:t>
      </w:r>
      <w:r w:rsidRPr="00262B3A">
        <w:rPr>
          <w:rFonts w:eastAsia="Arial"/>
          <w:bCs/>
          <w:sz w:val="28"/>
          <w:szCs w:val="28"/>
          <w:lang w:eastAsia="ar-SA"/>
        </w:rPr>
        <w:tab/>
        <w:t xml:space="preserve">в случае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установления факта приостановления деятельности Претендента юридического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лица, индивидуального предпринимателя в порядке, предусмотре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ном Кодексом Российской Федерации об административных правонарушен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ях.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5.5. Претенденту отказывается в допуске к участию в конкурсе в случае: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</w:t>
      </w:r>
      <w:r w:rsidRPr="00262B3A">
        <w:rPr>
          <w:rFonts w:eastAsia="Arial"/>
          <w:bCs/>
          <w:sz w:val="28"/>
          <w:szCs w:val="28"/>
          <w:lang w:eastAsia="ar-SA"/>
        </w:rPr>
        <w:tab/>
      </w:r>
      <w:proofErr w:type="spellStart"/>
      <w:r w:rsidRPr="00262B3A">
        <w:rPr>
          <w:rFonts w:eastAsia="Arial"/>
          <w:bCs/>
          <w:sz w:val="28"/>
          <w:szCs w:val="28"/>
          <w:lang w:eastAsia="ar-SA"/>
        </w:rPr>
        <w:t>непредоставления</w:t>
      </w:r>
      <w:proofErr w:type="spellEnd"/>
      <w:r w:rsidRPr="00262B3A">
        <w:rPr>
          <w:rFonts w:eastAsia="Arial"/>
          <w:bCs/>
          <w:sz w:val="28"/>
          <w:szCs w:val="28"/>
          <w:lang w:eastAsia="ar-SA"/>
        </w:rPr>
        <w:t xml:space="preserve"> определенных п. 6.1данного Положения документов в с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ставе заявки на участие в конкурсе либо наличия в таких документах недостове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ных сведений о Претенденте;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-</w:t>
      </w:r>
      <w:r w:rsidRPr="00262B3A">
        <w:rPr>
          <w:rFonts w:eastAsia="Arial"/>
          <w:bCs/>
          <w:sz w:val="28"/>
          <w:szCs w:val="28"/>
          <w:lang w:eastAsia="ar-SA"/>
        </w:rPr>
        <w:tab/>
        <w:t>несоответствия требованиям, установленным в пункте 5.2. данного Полож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ния;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5.6. Для участия в конкурсе Претенденты должны своевременно подгот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вить и подать соответствующую заявку на участие в открытом конкурсе (далее по тексту – конкурсная заявка). </w:t>
      </w:r>
    </w:p>
    <w:p w:rsidR="008041C7" w:rsidRPr="00262B3A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2"/>
        </w:num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Порядок подготовки и подачи конкурсной заявки </w:t>
      </w:r>
    </w:p>
    <w:p w:rsidR="008041C7" w:rsidRPr="00262B3A" w:rsidRDefault="008041C7" w:rsidP="008041C7">
      <w:pPr>
        <w:widowControl w:val="0"/>
        <w:tabs>
          <w:tab w:val="num" w:pos="1440"/>
        </w:tabs>
        <w:autoSpaceDE w:val="0"/>
        <w:autoSpaceDN w:val="0"/>
        <w:adjustRightInd w:val="0"/>
        <w:ind w:firstLine="567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6.1.Требования к содержанию и форме заявки на участие в конкурсе:</w:t>
      </w:r>
    </w:p>
    <w:p w:rsidR="008041C7" w:rsidRPr="00262B3A" w:rsidRDefault="008041C7" w:rsidP="008041C7">
      <w:pPr>
        <w:widowControl w:val="0"/>
        <w:tabs>
          <w:tab w:val="num" w:pos="1440"/>
        </w:tabs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Заявка на участие в конкурсе (далее – заявка), должна содержать: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1) сведения и документы о Претенденте, подавшем такую заявку: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</w:t>
      </w:r>
      <w:r w:rsidRPr="00262B3A">
        <w:rPr>
          <w:rFonts w:eastAsia="Arial"/>
          <w:bCs/>
          <w:sz w:val="28"/>
          <w:szCs w:val="28"/>
          <w:lang w:eastAsia="ar-SA"/>
        </w:rPr>
        <w:t>и</w:t>
      </w:r>
      <w:r w:rsidRPr="00262B3A">
        <w:rPr>
          <w:rFonts w:eastAsia="Arial"/>
          <w:bCs/>
          <w:sz w:val="28"/>
          <w:szCs w:val="28"/>
          <w:lang w:eastAsia="ar-SA"/>
        </w:rPr>
        <w:t>зического лица), номер контактного телефона;</w:t>
      </w:r>
      <w:proofErr w:type="gramEnd"/>
    </w:p>
    <w:p w:rsidR="008041C7" w:rsidRPr="00262B3A" w:rsidRDefault="008041C7" w:rsidP="008041C7">
      <w:pPr>
        <w:suppressAutoHyphens/>
        <w:autoSpaceDE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б) 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 (далее для целей настоящей главы - руководитель). В случае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,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если от имени Претендента действует иное лицо, заявка на участие в конкурсе должна содержать также доверенность на осуществление действий от имени Претендента, заверенную печатью Претендента и подписанную руководителем (для юридических лиц) или уполномоченным этим руководителем лицом, либо нотариально заверенную копию такой доверенности. </w:t>
      </w:r>
    </w:p>
    <w:p w:rsidR="008041C7" w:rsidRPr="00262B3A" w:rsidRDefault="008041C7" w:rsidP="008041C7">
      <w:pPr>
        <w:suppressAutoHyphens/>
        <w:autoSpaceDE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г) копии учредительных документов Претендента (для юридических лиц);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2) предложение о наличии материально-технической базы, кадров, опыта раб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ты в области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оказания услуг,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являющийся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предметом конкурса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и иные предложения об условиях исполнения договора;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lastRenderedPageBreak/>
        <w:t>3) документы или копии документов, подтверждающих соответствие Прете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дента установленным требованиям и условиям допуска к участию в конку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се: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а) копии документов, подтверждающих соответствие Претендента требов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нию, установленному п.п. 1 п. 5.2. настоящего Положения в случае, если в соотве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ствии с законодательством Российской Федерации установлены требования к лицам, осущ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ствляющим поставки товаров, выполнение работ, оказание услуг, и такие товары, работы, услуги являются предметом конкурса (лицензия, выписка из ЕГРЮЛ или ЕГРИП);</w:t>
      </w:r>
    </w:p>
    <w:p w:rsidR="008041C7" w:rsidRPr="00262B3A" w:rsidRDefault="008041C7" w:rsidP="008041C7">
      <w:pPr>
        <w:autoSpaceDE w:val="0"/>
        <w:autoSpaceDN w:val="0"/>
        <w:adjustRightInd w:val="0"/>
        <w:ind w:firstLine="540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б) документы, подтверждающие соответствие Претендента требованию, уст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новленному в соответствии с п.п. 2, 3, 4 пункта 5.2 данного положения, в случае, е</w:t>
      </w:r>
      <w:r w:rsidRPr="00262B3A">
        <w:rPr>
          <w:rFonts w:eastAsia="Arial"/>
          <w:bCs/>
          <w:sz w:val="28"/>
          <w:szCs w:val="28"/>
          <w:lang w:eastAsia="ar-SA"/>
        </w:rPr>
        <w:t>с</w:t>
      </w:r>
      <w:r w:rsidRPr="00262B3A">
        <w:rPr>
          <w:rFonts w:eastAsia="Arial"/>
          <w:bCs/>
          <w:sz w:val="28"/>
          <w:szCs w:val="28"/>
          <w:lang w:eastAsia="ar-SA"/>
        </w:rPr>
        <w:t>ли такое требование установлено заказчиком (декларация);</w:t>
      </w:r>
    </w:p>
    <w:p w:rsidR="008041C7" w:rsidRPr="00262B3A" w:rsidRDefault="008041C7" w:rsidP="008041C7">
      <w:pPr>
        <w:widowControl w:val="0"/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6.2. Все листы заявки на участие в конкурсе, все листы тома заявки на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 xml:space="preserve">стие 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</w:t>
      </w:r>
      <w:r w:rsidR="00604530">
        <w:rPr>
          <w:rFonts w:eastAsia="Arial"/>
          <w:bCs/>
          <w:sz w:val="28"/>
          <w:szCs w:val="28"/>
          <w:lang w:eastAsia="ar-SA"/>
        </w:rPr>
        <w:t xml:space="preserve">должны </w:t>
      </w:r>
      <w:r w:rsidRPr="00262B3A">
        <w:rPr>
          <w:rFonts w:eastAsia="Arial"/>
          <w:bCs/>
          <w:sz w:val="28"/>
          <w:szCs w:val="28"/>
          <w:lang w:eastAsia="ar-SA"/>
        </w:rPr>
        <w:t>быть скреплены печатью Претендента (для юридических лиц) и подписаны Претендентом или лицом, уполномоченным т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ким Претендентом. </w:t>
      </w:r>
    </w:p>
    <w:p w:rsidR="008041C7" w:rsidRPr="00262B3A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    6.3.Претендент вправе подать только одну заявку на участие в конкурсе в отношении каждого предмета конкурса (лота). В случае установления факта под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 xml:space="preserve">чи одним Претендентом двух и более заявок в отношении одного и того же лота при условии, что поданные ранее заявки не отозваны, все заявки на участие в конкурсе такого Претендента, поданные в отношении данного лота, не рассматриваются и возвращаются такому Претенденту.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6.4. Представленные в составе заявки документы не возвращаются Претенде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ту.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6.5. Прием заявок прекращается в день вскрытия конвертов с такими зая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ками, но не раньше времени, указанного в извещении о проведении открытого конкурса (с учетом всех изменений конкурсной документации, являющихся ее неотъемлемой частью). 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6.6. Заявки до последнего дня срока подачи заявок (исключая последний день подачи заявок на участие в конкурсе) подаются по адресу, указанному в извещении о проведении открытого конкурса. </w:t>
      </w:r>
      <w:proofErr w:type="gramStart"/>
      <w:r w:rsidRPr="00262B3A">
        <w:rPr>
          <w:noProof/>
          <w:sz w:val="28"/>
          <w:szCs w:val="28"/>
        </w:rPr>
        <w:t xml:space="preserve">В день окончания срока подачи заявок,  такие заявки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 после объявления  присутствующим при вскрытии конвертов с заявками о возможности подать заявки, изменить или отозвать поданные заявки. </w:t>
      </w:r>
      <w:proofErr w:type="gramEnd"/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6.7. Каждый конверт с заявкой, поступивший в срок, указанный в извещении о проведении открытого конкурса, регистрируется организаторомконкурса. Каждый поступивший конверт с заявкой также маркируется путем нанесения на конверт регистрационного номера, соответствующего номеру в Журнале регистрации заявок.</w:t>
      </w:r>
    </w:p>
    <w:p w:rsidR="008041C7" w:rsidRPr="00262B3A" w:rsidRDefault="008041C7" w:rsidP="008041C7">
      <w:pPr>
        <w:ind w:firstLine="567"/>
        <w:jc w:val="both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6.8.</w:t>
      </w:r>
      <w:r w:rsidR="00EA0D0D">
        <w:rPr>
          <w:noProof/>
          <w:sz w:val="28"/>
          <w:szCs w:val="28"/>
        </w:rPr>
        <w:t xml:space="preserve"> </w:t>
      </w:r>
      <w:r w:rsidRPr="00262B3A">
        <w:rPr>
          <w:noProof/>
          <w:sz w:val="28"/>
          <w:szCs w:val="28"/>
        </w:rPr>
        <w:t>Претендент подает заявку в письменной форме в запечатанном конверте. На таком конверте указывается наименование открытого конкурса (лота), на участие в котором подается данная заявка.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40"/>
        <w:jc w:val="both"/>
        <w:textAlignment w:val="baseline"/>
        <w:rPr>
          <w:noProof/>
        </w:rPr>
      </w:pPr>
    </w:p>
    <w:p w:rsidR="008041C7" w:rsidRDefault="008041C7" w:rsidP="008041C7">
      <w:pPr>
        <w:pStyle w:val="a6"/>
        <w:widowControl w:val="0"/>
        <w:numPr>
          <w:ilvl w:val="0"/>
          <w:numId w:val="3"/>
        </w:numPr>
        <w:tabs>
          <w:tab w:val="num" w:pos="119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Изменения заявок</w:t>
      </w:r>
    </w:p>
    <w:p w:rsidR="00EA0D0D" w:rsidRPr="00262B3A" w:rsidRDefault="00EA0D0D" w:rsidP="00EA0D0D">
      <w:pPr>
        <w:pStyle w:val="a6"/>
        <w:widowControl w:val="0"/>
        <w:spacing w:after="0" w:line="240" w:lineRule="auto"/>
        <w:ind w:left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7.1.</w:t>
      </w:r>
      <w:r w:rsidR="00EA0D0D">
        <w:rPr>
          <w:noProof/>
          <w:sz w:val="28"/>
          <w:szCs w:val="28"/>
        </w:rPr>
        <w:t xml:space="preserve"> </w:t>
      </w:r>
      <w:r w:rsidRPr="00262B3A">
        <w:rPr>
          <w:noProof/>
          <w:sz w:val="28"/>
          <w:szCs w:val="28"/>
        </w:rPr>
        <w:t xml:space="preserve">Претендент подавший заявку, вправе изменить заявку в любое время до момента вскрытия комиссией конвертов с заявками. Изменения, внесенные в заявку, </w:t>
      </w:r>
      <w:r w:rsidRPr="00262B3A">
        <w:rPr>
          <w:noProof/>
          <w:sz w:val="28"/>
          <w:szCs w:val="28"/>
        </w:rPr>
        <w:lastRenderedPageBreak/>
        <w:t>считаются неотъемлемой частью заявки.</w:t>
      </w:r>
    </w:p>
    <w:p w:rsidR="008041C7" w:rsidRPr="00262B3A" w:rsidRDefault="008041C7" w:rsidP="008041C7">
      <w:pPr>
        <w:widowControl w:val="0"/>
        <w:tabs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7.1.2.</w:t>
      </w:r>
      <w:r w:rsidR="00EA0D0D">
        <w:rPr>
          <w:noProof/>
          <w:sz w:val="28"/>
          <w:szCs w:val="28"/>
        </w:rPr>
        <w:t xml:space="preserve"> </w:t>
      </w:r>
      <w:r w:rsidRPr="00262B3A">
        <w:rPr>
          <w:noProof/>
          <w:sz w:val="28"/>
          <w:szCs w:val="28"/>
        </w:rPr>
        <w:t>Заявки изменяются в следующем порядке.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Изменения заявки подаются в запечатанном конверте.На соответствующем конверте указываются: наименование открытого конкурса и регистрационный номер заявки.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В день окончания срока подачи заявок,  изменения заявок подаются на заседание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 7.2. Изменения заявок регистрируются в Журнале регистрации заявок на участие в конкурсе.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7.3.  После окончания срока подачи заявок не допускается внесение изменений в заявки. </w:t>
      </w:r>
    </w:p>
    <w:p w:rsidR="008041C7" w:rsidRPr="00262B3A" w:rsidRDefault="008041C7" w:rsidP="008041C7">
      <w:pPr>
        <w:widowControl w:val="0"/>
        <w:tabs>
          <w:tab w:val="left" w:pos="720"/>
          <w:tab w:val="num" w:pos="108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 7.4. Конверты с изменениями заявок вскрываются комиссией одновременно с конвертами с заявками. </w:t>
      </w:r>
    </w:p>
    <w:p w:rsidR="00EA0D0D" w:rsidRDefault="008041C7" w:rsidP="00EA0D0D">
      <w:pPr>
        <w:pStyle w:val="a6"/>
        <w:widowControl w:val="0"/>
        <w:numPr>
          <w:ilvl w:val="0"/>
          <w:numId w:val="3"/>
        </w:numPr>
        <w:tabs>
          <w:tab w:val="left" w:pos="720"/>
          <w:tab w:val="num" w:pos="1190"/>
          <w:tab w:val="num" w:pos="183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262B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Отзыв заявок</w:t>
      </w:r>
    </w:p>
    <w:p w:rsidR="00EA0D0D" w:rsidRPr="00EA0D0D" w:rsidRDefault="00EA0D0D" w:rsidP="00EA0D0D">
      <w:pPr>
        <w:pStyle w:val="a6"/>
        <w:widowControl w:val="0"/>
        <w:tabs>
          <w:tab w:val="left" w:pos="720"/>
          <w:tab w:val="num" w:pos="183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8.1. Претендент, подавший заявку, вправе отозвать заявку в любое время до момента вскрытия комиссией конвертов с заявками. </w:t>
      </w:r>
    </w:p>
    <w:p w:rsidR="008041C7" w:rsidRPr="00262B3A" w:rsidRDefault="008041C7" w:rsidP="008041C7">
      <w:pPr>
        <w:widowControl w:val="0"/>
        <w:tabs>
          <w:tab w:val="left" w:pos="7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>8.2.Заявки отзываются в следующем порядке.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информация:наименование конкурса, регистрационный номер заявки, дата, время и способ подачи заявки.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Уведомление об отзыве заявки должно быть скреплено печатью и заверено подписью уполномоченного лица (для юридических лиц) и собственноручно подписано физическим лицом участником размещения заказа.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40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В  день окончания срока подачи заявок,  заявки отзываются на заседании комиссии непосредственно перед вскрытием конвертов с заявками по адресу, по которому осуществляется вскрытие конвертов с заявками, указанному в извещении о проведении открытого конкурса.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8.3. Отзывы заявок регистрируются в Журнале регистрации заявок на участие в конкурсе. </w:t>
      </w:r>
    </w:p>
    <w:p w:rsidR="008041C7" w:rsidRPr="00262B3A" w:rsidRDefault="008041C7" w:rsidP="008041C7">
      <w:pPr>
        <w:widowControl w:val="0"/>
        <w:tabs>
          <w:tab w:val="num" w:pos="1080"/>
          <w:tab w:val="num" w:pos="1620"/>
        </w:tabs>
        <w:adjustRightInd w:val="0"/>
        <w:ind w:firstLine="567"/>
        <w:jc w:val="both"/>
        <w:textAlignment w:val="baseline"/>
        <w:rPr>
          <w:noProof/>
          <w:sz w:val="28"/>
          <w:szCs w:val="28"/>
        </w:rPr>
      </w:pPr>
      <w:r w:rsidRPr="00262B3A">
        <w:rPr>
          <w:noProof/>
          <w:sz w:val="28"/>
          <w:szCs w:val="28"/>
        </w:rPr>
        <w:t xml:space="preserve">8.4   Заявки, поданные с опозданием, полученные после окончания приема конвертов с заявками конверты с заявками вскрываются (в случае если на конверте не указаны почтовый адрс (для юридического лица) или сведения о месте жительства (для физического лица) Претендента), и в тот же день такие конверты и такие заявки возвращаются Претендентам. </w:t>
      </w:r>
    </w:p>
    <w:p w:rsidR="008041C7" w:rsidRPr="00262B3A" w:rsidRDefault="008041C7" w:rsidP="008041C7">
      <w:pPr>
        <w:widowControl w:val="0"/>
        <w:tabs>
          <w:tab w:val="left" w:pos="720"/>
        </w:tabs>
        <w:adjustRightInd w:val="0"/>
        <w:ind w:firstLine="567"/>
        <w:jc w:val="both"/>
        <w:textAlignment w:val="baseline"/>
        <w:rPr>
          <w:i/>
          <w:noProof/>
        </w:rPr>
      </w:pPr>
      <w:r w:rsidRPr="00262B3A">
        <w:rPr>
          <w:noProof/>
          <w:sz w:val="28"/>
          <w:szCs w:val="28"/>
        </w:rPr>
        <w:t>8.5.</w:t>
      </w:r>
      <w:r w:rsidRPr="00262B3A">
        <w:rPr>
          <w:i/>
          <w:noProof/>
        </w:rPr>
        <w:t> </w:t>
      </w:r>
      <w:r w:rsidRPr="00262B3A">
        <w:rPr>
          <w:noProof/>
          <w:sz w:val="28"/>
          <w:szCs w:val="28"/>
        </w:rPr>
        <w:t xml:space="preserve">В случае, если по окончании срока подачи заявок на участие в конкурсе подана только одна заявка на участие в конкурсе, конверт с указанной заявкой вскрывается и указанная заявка рассматривается в порядке, установленном п. 5настоящего Положения. </w:t>
      </w:r>
      <w:proofErr w:type="gramStart"/>
      <w:r w:rsidRPr="00262B3A">
        <w:rPr>
          <w:noProof/>
          <w:sz w:val="28"/>
          <w:szCs w:val="28"/>
        </w:rPr>
        <w:t>В случае, если указанная заявка соответствует требованиям и условиям, предусмотренным настоящим Положением, заказчик в течение трех рабочих дней со дня рассмотрения заявки на участие в конкурсе обязан передать участнику конкурса, подавшему единственную заявку на участие в конкурсе, проект контракта, который составляется путем включения условий исполнения контракта, предложенных таким участником в заявке на участие в конкурсе.</w:t>
      </w:r>
      <w:proofErr w:type="gramEnd"/>
    </w:p>
    <w:p w:rsidR="008041C7" w:rsidRPr="00262B3A" w:rsidRDefault="008041C7" w:rsidP="008041C7">
      <w:pPr>
        <w:jc w:val="center"/>
        <w:rPr>
          <w:rFonts w:eastAsia="Arial"/>
          <w:bCs/>
          <w:color w:val="FF0000"/>
          <w:sz w:val="28"/>
          <w:szCs w:val="28"/>
          <w:lang w:eastAsia="ar-SA"/>
        </w:rPr>
      </w:pPr>
    </w:p>
    <w:p w:rsidR="00EA0D0D" w:rsidRPr="00EA0D0D" w:rsidRDefault="008041C7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Порядок вскрытия конвертов с заявками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9.1. Публично в день, во время и в месте, указанные в извещении о провед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нии открытого конкурса, конкурсной комиссией вскрываются конверты с заявками на участие в конкурсе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9.2.В день вскрытия конвертов с заявками на участие в конкурсе непосредс</w:t>
      </w:r>
      <w:r w:rsidRPr="00262B3A">
        <w:rPr>
          <w:rFonts w:eastAsia="Arial"/>
          <w:bCs/>
          <w:sz w:val="28"/>
          <w:szCs w:val="28"/>
          <w:lang w:eastAsia="ar-SA"/>
        </w:rPr>
        <w:t>т</w:t>
      </w:r>
      <w:r w:rsidRPr="00262B3A">
        <w:rPr>
          <w:rFonts w:eastAsia="Arial"/>
          <w:bCs/>
          <w:sz w:val="28"/>
          <w:szCs w:val="28"/>
          <w:lang w:eastAsia="ar-SA"/>
        </w:rPr>
        <w:t>венно перед вскрытием конвертов с заявками на участие в конкурсе, но не раньше времени, указанного в извещении о проведении открытого конкурса, конкурсная комиссия обязана объявить присутствующим при вскрытии таких конвертов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тендентам о возможности подать заявки на участие в конкурсе, изменить или от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звать поданные заявки на участие в конкурсе до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9.3. Протокол вскрытия конвертов с заявками на участие в конкурсе ведется конкурсной комиссией и подписывается всеми присутствующими членами конкур</w:t>
      </w:r>
      <w:r w:rsidRPr="00262B3A">
        <w:rPr>
          <w:rFonts w:eastAsia="Arial"/>
          <w:bCs/>
          <w:sz w:val="28"/>
          <w:szCs w:val="28"/>
          <w:lang w:eastAsia="ar-SA"/>
        </w:rPr>
        <w:t>с</w:t>
      </w:r>
      <w:r w:rsidRPr="00262B3A">
        <w:rPr>
          <w:rFonts w:eastAsia="Arial"/>
          <w:bCs/>
          <w:sz w:val="28"/>
          <w:szCs w:val="28"/>
          <w:lang w:eastAsia="ar-SA"/>
        </w:rPr>
        <w:t>ной комиссии и заказчиком непосредственно после вскрытия конвертов с заявками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9.4. Указанный протокол размещается заказчиком  в течение дня, следующего после дня подписания такого протокола, на официальном сайте заказчика.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9.5. Организатор конкурса  осуществляет аудиозапись вскрытия конвертов с заявками на участие в конкурсе.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9.6. В случае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,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если по окончании срока подачи заявок на участие в конкурсе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дана только одна заявка или не подана ни одна заявка, конкурс признается несост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явшимся.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 9.7. При вскрытии конвертов с заявками на участие в конкурсе  конкурсная к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миссия вправе требовать от Претендентов разъяснений представленных ими док</w:t>
      </w:r>
      <w:r w:rsidRPr="00262B3A">
        <w:rPr>
          <w:rFonts w:eastAsia="Arial"/>
          <w:bCs/>
          <w:sz w:val="28"/>
          <w:szCs w:val="28"/>
          <w:lang w:eastAsia="ar-SA"/>
        </w:rPr>
        <w:t>у</w:t>
      </w:r>
      <w:r w:rsidRPr="00262B3A">
        <w:rPr>
          <w:rFonts w:eastAsia="Arial"/>
          <w:bCs/>
          <w:sz w:val="28"/>
          <w:szCs w:val="28"/>
          <w:lang w:eastAsia="ar-SA"/>
        </w:rPr>
        <w:t>ментов и заявок на участие в конкурсе.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center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EA0D0D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041C7"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Порядок рассмотрения заявок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10.1. Конкурсная комиссия рассматривает заявки на участие в конкурсе на с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ответствие требованиям,  установленным в соответствии со </w:t>
      </w:r>
      <w:r w:rsidRPr="00262B3A">
        <w:rPr>
          <w:rFonts w:eastAsia="Arial"/>
          <w:bCs/>
          <w:sz w:val="28"/>
          <w:szCs w:val="28"/>
          <w:u w:val="single"/>
          <w:lang w:eastAsia="ar-SA"/>
        </w:rPr>
        <w:t xml:space="preserve">п. 5.2. </w:t>
      </w:r>
      <w:r w:rsidRPr="00262B3A">
        <w:rPr>
          <w:rFonts w:eastAsia="Arial"/>
          <w:bCs/>
          <w:sz w:val="28"/>
          <w:szCs w:val="28"/>
          <w:lang w:eastAsia="ar-SA"/>
        </w:rPr>
        <w:t>настоящего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ложения. Срок рассмотрения заявок на участие в конкурсе не может превышать пять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62B3A">
        <w:rPr>
          <w:rFonts w:eastAsia="Arial"/>
          <w:bCs/>
          <w:sz w:val="28"/>
          <w:szCs w:val="28"/>
          <w:lang w:eastAsia="ar-SA"/>
        </w:rPr>
        <w:t>рабочих дней со дня вскрытия конвертов с заявками на участие в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курсе.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 xml:space="preserve">10.2. </w:t>
      </w: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На основании результатов рассмотрения заявок на участие в конкурсе конкурсной комиссией принимается решение о допуске к участию в конкурсе Пр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>тендента и о признании Претендента, подавшего заявку на участие в конкурсе,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стником конкурса или об отказе в допуске такого Претендента к участию в ко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курсе в порядке и по основаниям, которые предусмотрены п.5.2. настоящего П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ложения, а также оформляется протокол рассмотрения заявок</w:t>
      </w:r>
      <w:proofErr w:type="gramEnd"/>
      <w:r w:rsidRPr="00262B3A">
        <w:rPr>
          <w:rFonts w:eastAsia="Arial"/>
          <w:bCs/>
          <w:sz w:val="28"/>
          <w:szCs w:val="28"/>
          <w:lang w:eastAsia="ar-SA"/>
        </w:rPr>
        <w:t xml:space="preserve"> на участие в конкурсе, который ведется конкурсной комиссией и подписывается всеми присутствующими на зас</w:t>
      </w:r>
      <w:r w:rsidRPr="00262B3A">
        <w:rPr>
          <w:rFonts w:eastAsia="Arial"/>
          <w:bCs/>
          <w:sz w:val="28"/>
          <w:szCs w:val="28"/>
          <w:lang w:eastAsia="ar-SA"/>
        </w:rPr>
        <w:t>е</w:t>
      </w:r>
      <w:r w:rsidRPr="00262B3A">
        <w:rPr>
          <w:rFonts w:eastAsia="Arial"/>
          <w:bCs/>
          <w:sz w:val="28"/>
          <w:szCs w:val="28"/>
          <w:lang w:eastAsia="ar-SA"/>
        </w:rPr>
        <w:t xml:space="preserve">дании членами конкурсной комиссии и заказчиком в день окончания рассмотрения заявок на участие в конкурсе. 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10.3. Указанный протокол в день окончания рассмотрения заявок на участие в конкурсе размещается заказчиком на официальном сайте заказчика.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262B3A">
        <w:rPr>
          <w:rFonts w:eastAsia="Arial"/>
          <w:bCs/>
          <w:sz w:val="28"/>
          <w:szCs w:val="28"/>
          <w:lang w:eastAsia="ar-SA"/>
        </w:rPr>
        <w:t>10.4.</w:t>
      </w:r>
      <w:r w:rsidR="003C35F4">
        <w:rPr>
          <w:sz w:val="21"/>
          <w:szCs w:val="21"/>
        </w:rPr>
        <w:t xml:space="preserve">В </w:t>
      </w:r>
      <w:r w:rsidRPr="00262B3A">
        <w:rPr>
          <w:rFonts w:eastAsia="Arial"/>
          <w:bCs/>
          <w:sz w:val="28"/>
          <w:szCs w:val="28"/>
          <w:lang w:eastAsia="ar-SA"/>
        </w:rPr>
        <w:t>случае, если на основании результатов рассмотрения заявок на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стие в конкурсе принято решение об отказе в допуске к участию в конкурсе всех Прете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дентов, подавших заявки на участие в конкурсе, или о допуске к участию в конку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се и признании участником конкурса только одного Претендента, подавшего зая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>ку на участие в конкурсе, конкурс признается несостоя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>шимся.</w:t>
      </w:r>
      <w:proofErr w:type="gramEnd"/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proofErr w:type="gramStart"/>
      <w:r w:rsidRPr="00262B3A">
        <w:rPr>
          <w:rFonts w:eastAsia="Arial"/>
          <w:bCs/>
          <w:sz w:val="28"/>
          <w:szCs w:val="28"/>
          <w:lang w:eastAsia="ar-SA"/>
        </w:rPr>
        <w:lastRenderedPageBreak/>
        <w:t>10.5.В случае, если конкурс признан несостоявшимся и только один Прете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дент, подавший заявку на участие в конкурсе, признан участником конкурса, зака</w:t>
      </w:r>
      <w:r w:rsidRPr="00262B3A">
        <w:rPr>
          <w:rFonts w:eastAsia="Arial"/>
          <w:bCs/>
          <w:sz w:val="28"/>
          <w:szCs w:val="28"/>
          <w:lang w:eastAsia="ar-SA"/>
        </w:rPr>
        <w:t>з</w:t>
      </w:r>
      <w:r w:rsidRPr="00262B3A">
        <w:rPr>
          <w:rFonts w:eastAsia="Arial"/>
          <w:bCs/>
          <w:sz w:val="28"/>
          <w:szCs w:val="28"/>
          <w:lang w:eastAsia="ar-SA"/>
        </w:rPr>
        <w:t>чик в течение трех рабочих дней со дня подписания протокола, предусмотренного п.9.3 настоящей статьи, обязан передать такому участнику конкурса проект догов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ра, который составляется путем включения условий исполнения договора, предл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женных таким участником в заявке на участие в конку</w:t>
      </w:r>
      <w:r w:rsidRPr="00262B3A">
        <w:rPr>
          <w:rFonts w:eastAsia="Arial"/>
          <w:bCs/>
          <w:sz w:val="28"/>
          <w:szCs w:val="28"/>
          <w:lang w:eastAsia="ar-SA"/>
        </w:rPr>
        <w:t>р</w:t>
      </w:r>
      <w:r w:rsidRPr="00262B3A">
        <w:rPr>
          <w:rFonts w:eastAsia="Arial"/>
          <w:bCs/>
          <w:sz w:val="28"/>
          <w:szCs w:val="28"/>
          <w:lang w:eastAsia="ar-SA"/>
        </w:rPr>
        <w:t>се.</w:t>
      </w:r>
      <w:proofErr w:type="gramEnd"/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EA0D0D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041C7"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Оценка и сопоставление заявок на участие в конкурсе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11.1.Конкурсная комиссия осуществляет оценку и сопоставление заявок на уч</w:t>
      </w:r>
      <w:r w:rsidRPr="00262B3A">
        <w:rPr>
          <w:rFonts w:eastAsia="Arial"/>
          <w:bCs/>
          <w:sz w:val="28"/>
          <w:szCs w:val="28"/>
          <w:lang w:eastAsia="ar-SA"/>
        </w:rPr>
        <w:t>а</w:t>
      </w:r>
      <w:r w:rsidRPr="00262B3A">
        <w:rPr>
          <w:rFonts w:eastAsia="Arial"/>
          <w:bCs/>
          <w:sz w:val="28"/>
          <w:szCs w:val="28"/>
          <w:lang w:eastAsia="ar-SA"/>
        </w:rPr>
        <w:t>стие в конкурсе, поданных Претендентами, признанными участниками конкурса. Срок оценки и сопоставления таких заявок не может превышать пять рабочих дней со дня подписания протокола рассмотрения заявок.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11.2.Оценка и сопоставление заявок на участие в конкурсе осуществляются конкурсной комиссией в целях выявления лучших условий исполнения договора по предоставлению гарантированного перечня услуг по погребению в соответствии с критериями и в порядке, которые установлены конкурсной документацией. Сов</w:t>
      </w:r>
      <w:r w:rsidRPr="00262B3A">
        <w:rPr>
          <w:rFonts w:eastAsia="Arial"/>
          <w:bCs/>
          <w:sz w:val="28"/>
          <w:szCs w:val="28"/>
          <w:lang w:eastAsia="ar-SA"/>
        </w:rPr>
        <w:t>о</w:t>
      </w:r>
      <w:r w:rsidRPr="00262B3A">
        <w:rPr>
          <w:rFonts w:eastAsia="Arial"/>
          <w:bCs/>
          <w:sz w:val="28"/>
          <w:szCs w:val="28"/>
          <w:lang w:eastAsia="ar-SA"/>
        </w:rPr>
        <w:t>купная значимость таких критериев должна составлять сто процентов.</w:t>
      </w:r>
    </w:p>
    <w:p w:rsidR="008041C7" w:rsidRPr="00262B3A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262B3A">
        <w:rPr>
          <w:rFonts w:eastAsia="Arial"/>
          <w:bCs/>
          <w:sz w:val="28"/>
          <w:szCs w:val="28"/>
          <w:lang w:eastAsia="ar-SA"/>
        </w:rPr>
        <w:t>11.3.Для определения лучших условий исполнения контракта, предложе</w:t>
      </w:r>
      <w:r w:rsidRPr="00262B3A">
        <w:rPr>
          <w:rFonts w:eastAsia="Arial"/>
          <w:bCs/>
          <w:sz w:val="28"/>
          <w:szCs w:val="28"/>
          <w:lang w:eastAsia="ar-SA"/>
        </w:rPr>
        <w:t>н</w:t>
      </w:r>
      <w:r w:rsidRPr="00262B3A">
        <w:rPr>
          <w:rFonts w:eastAsia="Arial"/>
          <w:bCs/>
          <w:sz w:val="28"/>
          <w:szCs w:val="28"/>
          <w:lang w:eastAsia="ar-SA"/>
        </w:rPr>
        <w:t>ных в заявках на участие в конкурсе, конкурсная комиссия должна оценивать и сопоста</w:t>
      </w:r>
      <w:r w:rsidRPr="00262B3A">
        <w:rPr>
          <w:rFonts w:eastAsia="Arial"/>
          <w:bCs/>
          <w:sz w:val="28"/>
          <w:szCs w:val="28"/>
          <w:lang w:eastAsia="ar-SA"/>
        </w:rPr>
        <w:t>в</w:t>
      </w:r>
      <w:r w:rsidRPr="00262B3A">
        <w:rPr>
          <w:rFonts w:eastAsia="Arial"/>
          <w:bCs/>
          <w:sz w:val="28"/>
          <w:szCs w:val="28"/>
          <w:lang w:eastAsia="ar-SA"/>
        </w:rPr>
        <w:t>лять такие заявки по следующим критериям:</w:t>
      </w:r>
    </w:p>
    <w:p w:rsidR="008041C7" w:rsidRPr="009345A0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8"/>
        <w:gridCol w:w="3204"/>
      </w:tblGrid>
      <w:tr w:rsidR="008041C7" w:rsidRPr="007F2A01" w:rsidTr="00857C8B">
        <w:trPr>
          <w:trHeight w:val="3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Наименование критер</w:t>
            </w:r>
            <w:r>
              <w:rPr>
                <w:rFonts w:eastAsia="Arial"/>
                <w:bCs/>
                <w:sz w:val="28"/>
                <w:szCs w:val="28"/>
                <w:lang w:eastAsia="ar-SA"/>
              </w:rPr>
              <w:t>и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я (С), в том числе: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>Суммарное максимал</w:t>
            </w: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>ь</w:t>
            </w: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>ное балльное зн</w:t>
            </w: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>а</w:t>
            </w:r>
            <w:r w:rsidRPr="007F2A01">
              <w:rPr>
                <w:rFonts w:eastAsia="Arial"/>
                <w:bCs/>
                <w:sz w:val="28"/>
                <w:szCs w:val="28"/>
                <w:lang w:eastAsia="ar-SA"/>
              </w:rPr>
              <w:t xml:space="preserve">чение – 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100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1. Наличие организации круглосуточного дежурства (для вывоза тел умерших (С</w:t>
            </w:r>
            <w:proofErr w:type="gramStart"/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1</w:t>
            </w:r>
            <w:proofErr w:type="gramEnd"/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Отсутствие службы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 службы с графиком работы в дневные часы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10 баллов</w:t>
            </w:r>
          </w:p>
        </w:tc>
      </w:tr>
      <w:tr w:rsidR="008041C7" w:rsidRPr="007F2A01" w:rsidTr="00857C8B">
        <w:trPr>
          <w:trHeight w:val="14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службы с круглосуточным графиком работы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2. Наличие персонала  для оказания услуг (С</w:t>
            </w:r>
            <w:proofErr w:type="gramStart"/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2</w:t>
            </w:r>
            <w:proofErr w:type="gramEnd"/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Отсутствие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8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3. Наличие помещения для приема заявок (С3):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20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0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20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4. Наличие прямой телефонной связи для приема заявок (С</w:t>
            </w:r>
            <w:proofErr w:type="gramStart"/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4</w:t>
            </w:r>
            <w:proofErr w:type="gramEnd"/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 0 до 1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Наличие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1</w:t>
            </w: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5. Наличие материально-технической базы для изгото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в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ления предметов похоронного ритуала, либо наличие д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говоров на изготовление или приобретение предметов похоронного ритуала (С5):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от 0 до 10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10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6. Наличие специализированного транспорта для предо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с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тавления услуг по захоронению (С</w:t>
            </w:r>
            <w:proofErr w:type="gramStart"/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6</w:t>
            </w:r>
            <w:proofErr w:type="gramEnd"/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):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sz w:val="28"/>
                <w:szCs w:val="28"/>
                <w:lang w:eastAsia="ar-SA"/>
              </w:rPr>
            </w:pPr>
            <w:r>
              <w:rPr>
                <w:rFonts w:eastAsia="Arial"/>
                <w:bCs/>
                <w:sz w:val="28"/>
                <w:szCs w:val="28"/>
                <w:lang w:eastAsia="ar-SA"/>
              </w:rPr>
              <w:t>от 0 до 2</w:t>
            </w:r>
            <w:r w:rsidRPr="00976281">
              <w:rPr>
                <w:rFonts w:eastAsia="Arial"/>
                <w:bCs/>
                <w:sz w:val="28"/>
                <w:szCs w:val="28"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Отсутствие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  <w:tr w:rsidR="008041C7" w:rsidRPr="007F2A01" w:rsidTr="00857C8B">
        <w:trPr>
          <w:trHeight w:val="135"/>
        </w:trPr>
        <w:tc>
          <w:tcPr>
            <w:tcW w:w="3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 w:rsidRPr="00976281">
              <w:rPr>
                <w:rFonts w:eastAsia="Arial"/>
                <w:bCs/>
                <w:lang w:eastAsia="ar-SA"/>
              </w:rPr>
              <w:t xml:space="preserve">Наличие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1C7" w:rsidRPr="00976281" w:rsidRDefault="008041C7" w:rsidP="00AA0C04">
            <w:pPr>
              <w:autoSpaceDE w:val="0"/>
              <w:autoSpaceDN w:val="0"/>
              <w:adjustRightInd w:val="0"/>
              <w:jc w:val="both"/>
              <w:rPr>
                <w:rFonts w:eastAsia="Arial"/>
                <w:bCs/>
                <w:lang w:eastAsia="ar-SA"/>
              </w:rPr>
            </w:pPr>
            <w:r>
              <w:rPr>
                <w:rFonts w:eastAsia="Arial"/>
                <w:bCs/>
                <w:lang w:eastAsia="ar-SA"/>
              </w:rPr>
              <w:t>2</w:t>
            </w:r>
            <w:r w:rsidRPr="00976281">
              <w:rPr>
                <w:rFonts w:eastAsia="Arial"/>
                <w:bCs/>
                <w:lang w:eastAsia="ar-SA"/>
              </w:rPr>
              <w:t>0 баллов</w:t>
            </w:r>
          </w:p>
        </w:tc>
      </w:tr>
    </w:tbl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 xml:space="preserve">Рейтинг, присуждаемый </w:t>
      </w:r>
      <w:proofErr w:type="spellStart"/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>-</w:t>
      </w:r>
      <w:proofErr w:type="spellStart"/>
      <w:r w:rsidRPr="007F2A01">
        <w:rPr>
          <w:rFonts w:eastAsia="Arial"/>
          <w:bCs/>
          <w:sz w:val="28"/>
          <w:szCs w:val="28"/>
          <w:lang w:eastAsia="ar-SA"/>
        </w:rPr>
        <w:t>й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 xml:space="preserve"> заявке</w:t>
      </w:r>
      <w:r>
        <w:rPr>
          <w:rFonts w:eastAsia="Arial"/>
          <w:bCs/>
          <w:sz w:val="28"/>
          <w:szCs w:val="28"/>
          <w:lang w:eastAsia="ar-SA"/>
        </w:rPr>
        <w:t>,</w:t>
      </w:r>
      <w:r w:rsidRPr="007F2A01">
        <w:rPr>
          <w:rFonts w:eastAsia="Arial"/>
          <w:bCs/>
          <w:sz w:val="28"/>
          <w:szCs w:val="28"/>
          <w:lang w:eastAsia="ar-SA"/>
        </w:rPr>
        <w:t xml:space="preserve"> определяется по формуле: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i/>
          <w:sz w:val="28"/>
          <w:szCs w:val="28"/>
          <w:lang w:eastAsia="ar-SA"/>
        </w:rPr>
        <w:object w:dxaOrig="272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2.5pt;height:23.25pt" o:ole="" fillcolor="window">
            <v:imagedata r:id="rId6" o:title=""/>
          </v:shape>
          <o:OLEObject Type="Embed" ProgID="Equation.3" ShapeID="_x0000_i1025" DrawAspect="Content" ObjectID="_1622443642" r:id="rId7"/>
        </w:object>
      </w:r>
      <w:r w:rsidRPr="007F2A01">
        <w:rPr>
          <w:rFonts w:eastAsia="Arial"/>
          <w:bCs/>
          <w:sz w:val="28"/>
          <w:szCs w:val="28"/>
          <w:lang w:eastAsia="ar-SA"/>
        </w:rPr>
        <w:t>,    где: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object w:dxaOrig="480" w:dyaOrig="440">
          <v:shape id="_x0000_i1026" type="#_x0000_t75" style="width:24pt;height:22.5pt" o:ole="" fillcolor="window">
            <v:imagedata r:id="rId8" o:title=""/>
          </v:shape>
          <o:OLEObject Type="Embed" ProgID="Equation.3" ShapeID="_x0000_i1026" DrawAspect="Content" ObjectID="_1622443643" r:id="rId9"/>
        </w:object>
      </w:r>
      <w:r w:rsidRPr="007F2A01">
        <w:rPr>
          <w:rFonts w:eastAsia="Arial"/>
          <w:bCs/>
          <w:sz w:val="28"/>
          <w:szCs w:val="28"/>
          <w:lang w:eastAsia="ar-SA"/>
        </w:rPr>
        <w:t xml:space="preserve"> - рейтинг, присуждаемый </w:t>
      </w:r>
      <w:proofErr w:type="spellStart"/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>-</w:t>
      </w:r>
      <w:proofErr w:type="spellStart"/>
      <w:r w:rsidRPr="007F2A01">
        <w:rPr>
          <w:rFonts w:eastAsia="Arial"/>
          <w:bCs/>
          <w:sz w:val="28"/>
          <w:szCs w:val="28"/>
          <w:lang w:eastAsia="ar-SA"/>
        </w:rPr>
        <w:t>й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 xml:space="preserve"> заявке по указанному критерию;</w:t>
      </w:r>
    </w:p>
    <w:p w:rsidR="008041C7" w:rsidRPr="007F2A01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object w:dxaOrig="420" w:dyaOrig="560">
          <v:shape id="_x0000_i1027" type="#_x0000_t75" style="width:17.25pt;height:24pt" o:ole="" fillcolor="window">
            <v:imagedata r:id="rId10" o:title=""/>
          </v:shape>
          <o:OLEObject Type="Embed" ProgID="Equation.3" ShapeID="_x0000_i1027" DrawAspect="Content" ObjectID="_1622443644" r:id="rId11"/>
        </w:object>
      </w:r>
      <w:r w:rsidRPr="007F2A01">
        <w:rPr>
          <w:rFonts w:eastAsia="Arial"/>
          <w:bCs/>
          <w:sz w:val="28"/>
          <w:szCs w:val="28"/>
          <w:lang w:val="en-US" w:eastAsia="ar-SA"/>
        </w:rPr>
        <w:t> </w:t>
      </w:r>
      <w:r w:rsidRPr="007F2A01">
        <w:rPr>
          <w:rFonts w:eastAsia="Arial"/>
          <w:bCs/>
          <w:sz w:val="28"/>
          <w:szCs w:val="28"/>
          <w:lang w:eastAsia="ar-SA"/>
        </w:rPr>
        <w:t>-</w:t>
      </w:r>
      <w:r w:rsidRPr="007F2A01">
        <w:rPr>
          <w:rFonts w:eastAsia="Arial"/>
          <w:bCs/>
          <w:sz w:val="28"/>
          <w:szCs w:val="28"/>
          <w:lang w:val="en-US" w:eastAsia="ar-SA"/>
        </w:rPr>
        <w:t> </w:t>
      </w:r>
      <w:r w:rsidRPr="007F2A01">
        <w:rPr>
          <w:rFonts w:eastAsia="Arial"/>
          <w:bCs/>
          <w:sz w:val="28"/>
          <w:szCs w:val="28"/>
          <w:lang w:eastAsia="ar-SA"/>
        </w:rPr>
        <w:t xml:space="preserve">значение в баллах, присуждаемое комиссией </w:t>
      </w:r>
      <w:proofErr w:type="spellStart"/>
      <w:r w:rsidRPr="007F2A01">
        <w:rPr>
          <w:rFonts w:eastAsia="Arial"/>
          <w:bCs/>
          <w:sz w:val="28"/>
          <w:szCs w:val="28"/>
          <w:lang w:val="en-US" w:eastAsia="ar-SA"/>
        </w:rPr>
        <w:t>i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>-</w:t>
      </w:r>
      <w:proofErr w:type="spellStart"/>
      <w:r w:rsidRPr="007F2A01">
        <w:rPr>
          <w:rFonts w:eastAsia="Arial"/>
          <w:bCs/>
          <w:sz w:val="28"/>
          <w:szCs w:val="28"/>
          <w:lang w:eastAsia="ar-SA"/>
        </w:rPr>
        <w:t>й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 xml:space="preserve"> заявке на участие в конкурсе по </w:t>
      </w:r>
      <w:r w:rsidRPr="007F2A01">
        <w:rPr>
          <w:rFonts w:eastAsia="Arial"/>
          <w:bCs/>
          <w:sz w:val="28"/>
          <w:szCs w:val="28"/>
          <w:lang w:val="en-US" w:eastAsia="ar-SA"/>
        </w:rPr>
        <w:t>k</w:t>
      </w:r>
      <w:r w:rsidRPr="007F2A01">
        <w:rPr>
          <w:rFonts w:eastAsia="Arial"/>
          <w:bCs/>
          <w:sz w:val="28"/>
          <w:szCs w:val="28"/>
          <w:lang w:eastAsia="ar-SA"/>
        </w:rPr>
        <w:t>-</w:t>
      </w:r>
      <w:proofErr w:type="spellStart"/>
      <w:r w:rsidRPr="007F2A01">
        <w:rPr>
          <w:rFonts w:eastAsia="Arial"/>
          <w:bCs/>
          <w:sz w:val="28"/>
          <w:szCs w:val="28"/>
          <w:lang w:eastAsia="ar-SA"/>
        </w:rPr>
        <w:t>му</w:t>
      </w:r>
      <w:proofErr w:type="spellEnd"/>
      <w:r w:rsidRPr="007F2A01">
        <w:rPr>
          <w:rFonts w:eastAsia="Arial"/>
          <w:bCs/>
          <w:sz w:val="28"/>
          <w:szCs w:val="28"/>
          <w:lang w:eastAsia="ar-SA"/>
        </w:rPr>
        <w:t xml:space="preserve"> показателю, где </w:t>
      </w:r>
      <w:r w:rsidRPr="007F2A01">
        <w:rPr>
          <w:rFonts w:eastAsia="Arial"/>
          <w:bCs/>
          <w:sz w:val="28"/>
          <w:szCs w:val="28"/>
          <w:lang w:val="en-US" w:eastAsia="ar-SA"/>
        </w:rPr>
        <w:t>k</w:t>
      </w:r>
      <w:r w:rsidRPr="007F2A01">
        <w:rPr>
          <w:rFonts w:eastAsia="Arial"/>
          <w:bCs/>
          <w:i/>
          <w:sz w:val="28"/>
          <w:szCs w:val="28"/>
          <w:lang w:eastAsia="ar-SA"/>
        </w:rPr>
        <w:t> - </w:t>
      </w:r>
      <w:r w:rsidRPr="007F2A01">
        <w:rPr>
          <w:rFonts w:eastAsia="Arial"/>
          <w:bCs/>
          <w:sz w:val="28"/>
          <w:szCs w:val="28"/>
          <w:lang w:eastAsia="ar-SA"/>
        </w:rPr>
        <w:t>количество установленных показателей.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>Для получения оценки (значения в баллах) по критерию для каждой заявки в</w:t>
      </w:r>
      <w:r w:rsidRPr="007F2A01">
        <w:rPr>
          <w:rFonts w:eastAsia="Arial"/>
          <w:bCs/>
          <w:sz w:val="28"/>
          <w:szCs w:val="28"/>
          <w:lang w:eastAsia="ar-SA"/>
        </w:rPr>
        <w:t>ы</w:t>
      </w:r>
      <w:r w:rsidRPr="007F2A01">
        <w:rPr>
          <w:rFonts w:eastAsia="Arial"/>
          <w:bCs/>
          <w:sz w:val="28"/>
          <w:szCs w:val="28"/>
          <w:lang w:eastAsia="ar-SA"/>
        </w:rPr>
        <w:t>числяется среднее арифметическое оценок в баллах, присвоенных всеми членами конкурсной комиссии по критерию.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2472B5">
        <w:rPr>
          <w:rFonts w:eastAsia="Arial"/>
          <w:bCs/>
          <w:sz w:val="28"/>
          <w:szCs w:val="28"/>
          <w:lang w:eastAsia="ar-SA"/>
        </w:rPr>
        <w:t>Общее количество баллов по конкурсной заявке определяется как сумма баллов, полученных в результате расчетов баллов по крит</w:t>
      </w:r>
      <w:r w:rsidRPr="002472B5">
        <w:rPr>
          <w:rFonts w:eastAsia="Arial"/>
          <w:bCs/>
          <w:sz w:val="28"/>
          <w:szCs w:val="28"/>
          <w:lang w:eastAsia="ar-SA"/>
        </w:rPr>
        <w:t>е</w:t>
      </w:r>
      <w:r w:rsidRPr="002472B5">
        <w:rPr>
          <w:rFonts w:eastAsia="Arial"/>
          <w:bCs/>
          <w:sz w:val="28"/>
          <w:szCs w:val="28"/>
          <w:lang w:eastAsia="ar-SA"/>
        </w:rPr>
        <w:t>риям оценки показателей конкурсной заявки.</w:t>
      </w:r>
    </w:p>
    <w:p w:rsidR="008041C7" w:rsidRPr="00A66D5F" w:rsidRDefault="008041C7" w:rsidP="008041C7">
      <w:pPr>
        <w:autoSpaceDE w:val="0"/>
        <w:autoSpaceDN w:val="0"/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EA0D0D" w:rsidP="00EA0D0D">
      <w:pPr>
        <w:pStyle w:val="a6"/>
        <w:keepNext/>
        <w:keepLines/>
        <w:widowControl w:val="0"/>
        <w:numPr>
          <w:ilvl w:val="0"/>
          <w:numId w:val="3"/>
        </w:numPr>
        <w:suppressLineNumbers/>
        <w:suppressAutoHyphens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041C7"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Определение победителя конкурса</w:t>
      </w:r>
    </w:p>
    <w:p w:rsidR="008041C7" w:rsidRDefault="008041C7" w:rsidP="008041C7">
      <w:pPr>
        <w:keepNext/>
        <w:keepLines/>
        <w:widowControl w:val="0"/>
        <w:suppressLineNumbers/>
        <w:suppressAutoHyphens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 xml:space="preserve">12.1.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договора. </w:t>
      </w:r>
    </w:p>
    <w:p w:rsidR="008041C7" w:rsidRPr="009D2565" w:rsidRDefault="008041C7" w:rsidP="008041C7">
      <w:pPr>
        <w:keepNext/>
        <w:keepLines/>
        <w:widowControl w:val="0"/>
        <w:suppressLineNumbers/>
        <w:suppressAutoHyphens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12.2. Победителем конкурса признается участник конкурса, который предложил лучшие условия исполнения договора, и заявке которого присвоен первый номер.</w:t>
      </w:r>
    </w:p>
    <w:p w:rsidR="008041C7" w:rsidRPr="009D2565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12.3. В случае</w:t>
      </w:r>
      <w:proofErr w:type="gramStart"/>
      <w:r w:rsidRPr="009D2565">
        <w:rPr>
          <w:rFonts w:eastAsia="Arial"/>
          <w:bCs/>
          <w:sz w:val="28"/>
          <w:szCs w:val="28"/>
          <w:lang w:eastAsia="ar-SA"/>
        </w:rPr>
        <w:t>,</w:t>
      </w:r>
      <w:proofErr w:type="gramEnd"/>
      <w:r w:rsidRPr="009D2565">
        <w:rPr>
          <w:rFonts w:eastAsia="Arial"/>
          <w:bCs/>
          <w:sz w:val="28"/>
          <w:szCs w:val="28"/>
          <w:lang w:eastAsia="ar-SA"/>
        </w:rPr>
        <w:t xml:space="preserve"> если в нескольких заявках на участие в конкурсе содержатся одинаковые условия исполнения договора, меньший порядковый номер присваив</w:t>
      </w:r>
      <w:r w:rsidRPr="009D2565">
        <w:rPr>
          <w:rFonts w:eastAsia="Arial"/>
          <w:bCs/>
          <w:sz w:val="28"/>
          <w:szCs w:val="28"/>
          <w:lang w:eastAsia="ar-SA"/>
        </w:rPr>
        <w:t>а</w:t>
      </w:r>
      <w:r w:rsidRPr="009D2565">
        <w:rPr>
          <w:rFonts w:eastAsia="Arial"/>
          <w:bCs/>
          <w:sz w:val="28"/>
          <w:szCs w:val="28"/>
          <w:lang w:eastAsia="ar-SA"/>
        </w:rPr>
        <w:t>ется заявке, которая поступила ранее других заявок на участие в конкурсе, соде</w:t>
      </w:r>
      <w:r w:rsidRPr="009D2565">
        <w:rPr>
          <w:rFonts w:eastAsia="Arial"/>
          <w:bCs/>
          <w:sz w:val="28"/>
          <w:szCs w:val="28"/>
          <w:lang w:eastAsia="ar-SA"/>
        </w:rPr>
        <w:t>р</w:t>
      </w:r>
      <w:r w:rsidRPr="009D2565">
        <w:rPr>
          <w:rFonts w:eastAsia="Arial"/>
          <w:bCs/>
          <w:sz w:val="28"/>
          <w:szCs w:val="28"/>
          <w:lang w:eastAsia="ar-SA"/>
        </w:rPr>
        <w:t>жащих такие условия.</w:t>
      </w:r>
    </w:p>
    <w:p w:rsidR="008041C7" w:rsidRPr="009D2565" w:rsidRDefault="008041C7" w:rsidP="008041C7">
      <w:pPr>
        <w:widowControl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>12.4. В случае</w:t>
      </w:r>
      <w:proofErr w:type="gramStart"/>
      <w:r w:rsidRPr="009D2565">
        <w:rPr>
          <w:rFonts w:eastAsia="Arial"/>
          <w:bCs/>
          <w:sz w:val="28"/>
          <w:szCs w:val="28"/>
          <w:lang w:eastAsia="ar-SA"/>
        </w:rPr>
        <w:t>,</w:t>
      </w:r>
      <w:proofErr w:type="gramEnd"/>
      <w:r w:rsidRPr="009D2565">
        <w:rPr>
          <w:rFonts w:eastAsia="Arial"/>
          <w:bCs/>
          <w:sz w:val="28"/>
          <w:szCs w:val="28"/>
          <w:lang w:eastAsia="ar-SA"/>
        </w:rPr>
        <w:t xml:space="preserve"> если после объявления победителя конкурса конкурсной коми</w:t>
      </w:r>
      <w:r w:rsidRPr="009D2565">
        <w:rPr>
          <w:rFonts w:eastAsia="Arial"/>
          <w:bCs/>
          <w:sz w:val="28"/>
          <w:szCs w:val="28"/>
          <w:lang w:eastAsia="ar-SA"/>
        </w:rPr>
        <w:t>с</w:t>
      </w:r>
      <w:r w:rsidRPr="009D2565">
        <w:rPr>
          <w:rFonts w:eastAsia="Arial"/>
          <w:bCs/>
          <w:sz w:val="28"/>
          <w:szCs w:val="28"/>
          <w:lang w:eastAsia="ar-SA"/>
        </w:rPr>
        <w:t>сии станут известны факты несоответствия победителя конкурса требованиям к уч</w:t>
      </w:r>
      <w:r w:rsidRPr="009D2565">
        <w:rPr>
          <w:rFonts w:eastAsia="Arial"/>
          <w:bCs/>
          <w:sz w:val="28"/>
          <w:szCs w:val="28"/>
          <w:lang w:eastAsia="ar-SA"/>
        </w:rPr>
        <w:t>а</w:t>
      </w:r>
      <w:r w:rsidRPr="009D2565">
        <w:rPr>
          <w:rFonts w:eastAsia="Arial"/>
          <w:bCs/>
          <w:sz w:val="28"/>
          <w:szCs w:val="28"/>
          <w:lang w:eastAsia="ar-SA"/>
        </w:rPr>
        <w:t>стникам конкурса, результаты конкурса аннулируются, и новым победителем ко</w:t>
      </w:r>
      <w:r w:rsidRPr="009D2565">
        <w:rPr>
          <w:rFonts w:eastAsia="Arial"/>
          <w:bCs/>
          <w:sz w:val="28"/>
          <w:szCs w:val="28"/>
          <w:lang w:eastAsia="ar-SA"/>
        </w:rPr>
        <w:t>н</w:t>
      </w:r>
      <w:r w:rsidRPr="009D2565">
        <w:rPr>
          <w:rFonts w:eastAsia="Arial"/>
          <w:bCs/>
          <w:sz w:val="28"/>
          <w:szCs w:val="28"/>
          <w:lang w:eastAsia="ar-SA"/>
        </w:rPr>
        <w:t>курса признается участник, заявке которого присвоен второй номер.</w:t>
      </w:r>
    </w:p>
    <w:p w:rsidR="008041C7" w:rsidRPr="009D2565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 xml:space="preserve">12.5. </w:t>
      </w:r>
      <w:proofErr w:type="gramStart"/>
      <w:r w:rsidRPr="009D2565">
        <w:rPr>
          <w:rFonts w:eastAsia="Arial"/>
          <w:bCs/>
          <w:sz w:val="28"/>
          <w:szCs w:val="28"/>
          <w:lang w:eastAsia="ar-SA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</w:t>
      </w:r>
      <w:r w:rsidRPr="009D2565">
        <w:rPr>
          <w:rFonts w:eastAsia="Arial"/>
          <w:bCs/>
          <w:sz w:val="28"/>
          <w:szCs w:val="28"/>
          <w:lang w:eastAsia="ar-SA"/>
        </w:rPr>
        <w:t>е</w:t>
      </w:r>
      <w:r w:rsidRPr="009D2565">
        <w:rPr>
          <w:rFonts w:eastAsia="Arial"/>
          <w:bCs/>
          <w:sz w:val="28"/>
          <w:szCs w:val="28"/>
          <w:lang w:eastAsia="ar-SA"/>
        </w:rPr>
        <w:t>ни проведения оценки и сопоставления таких заявок, об участниках конкурса, з</w:t>
      </w:r>
      <w:r w:rsidRPr="009D2565">
        <w:rPr>
          <w:rFonts w:eastAsia="Arial"/>
          <w:bCs/>
          <w:sz w:val="28"/>
          <w:szCs w:val="28"/>
          <w:lang w:eastAsia="ar-SA"/>
        </w:rPr>
        <w:t>а</w:t>
      </w:r>
      <w:r w:rsidRPr="009D2565">
        <w:rPr>
          <w:rFonts w:eastAsia="Arial"/>
          <w:bCs/>
          <w:sz w:val="28"/>
          <w:szCs w:val="28"/>
          <w:lang w:eastAsia="ar-SA"/>
        </w:rPr>
        <w:t>явки на участие в конкурсе которых были рассмотрены, о порядке оценки и о с</w:t>
      </w:r>
      <w:r w:rsidRPr="009D2565">
        <w:rPr>
          <w:rFonts w:eastAsia="Arial"/>
          <w:bCs/>
          <w:sz w:val="28"/>
          <w:szCs w:val="28"/>
          <w:lang w:eastAsia="ar-SA"/>
        </w:rPr>
        <w:t>о</w:t>
      </w:r>
      <w:r w:rsidRPr="009D2565">
        <w:rPr>
          <w:rFonts w:eastAsia="Arial"/>
          <w:bCs/>
          <w:sz w:val="28"/>
          <w:szCs w:val="28"/>
          <w:lang w:eastAsia="ar-SA"/>
        </w:rPr>
        <w:t>поставлении заявок на участие в конкурсе, о принятом на основании результатов оценки и сопо</w:t>
      </w:r>
      <w:r w:rsidRPr="009D2565">
        <w:rPr>
          <w:rFonts w:eastAsia="Arial"/>
          <w:bCs/>
          <w:sz w:val="28"/>
          <w:szCs w:val="28"/>
          <w:lang w:eastAsia="ar-SA"/>
        </w:rPr>
        <w:t>с</w:t>
      </w:r>
      <w:r w:rsidRPr="009D2565">
        <w:rPr>
          <w:rFonts w:eastAsia="Arial"/>
          <w:bCs/>
          <w:sz w:val="28"/>
          <w:szCs w:val="28"/>
          <w:lang w:eastAsia="ar-SA"/>
        </w:rPr>
        <w:t>тавления заявок на участие</w:t>
      </w:r>
      <w:proofErr w:type="gramEnd"/>
      <w:r w:rsidRPr="009D2565">
        <w:rPr>
          <w:rFonts w:eastAsia="Arial"/>
          <w:bCs/>
          <w:sz w:val="28"/>
          <w:szCs w:val="28"/>
          <w:lang w:eastAsia="ar-SA"/>
        </w:rPr>
        <w:t xml:space="preserve"> в конкурсе решении о присвоении заявкам на участие в конкурсе порядковых номеров, а также наименования (для юридических лиц), ф</w:t>
      </w:r>
      <w:r w:rsidRPr="009D2565">
        <w:rPr>
          <w:rFonts w:eastAsia="Arial"/>
          <w:bCs/>
          <w:sz w:val="28"/>
          <w:szCs w:val="28"/>
          <w:lang w:eastAsia="ar-SA"/>
        </w:rPr>
        <w:t>а</w:t>
      </w:r>
      <w:r w:rsidRPr="009D2565">
        <w:rPr>
          <w:rFonts w:eastAsia="Arial"/>
          <w:bCs/>
          <w:sz w:val="28"/>
          <w:szCs w:val="28"/>
          <w:lang w:eastAsia="ar-SA"/>
        </w:rPr>
        <w:t>милии, имена, отчества (для физических лиц) и почтовые адреса участников конку</w:t>
      </w:r>
      <w:r w:rsidRPr="009D2565">
        <w:rPr>
          <w:rFonts w:eastAsia="Arial"/>
          <w:bCs/>
          <w:sz w:val="28"/>
          <w:szCs w:val="28"/>
          <w:lang w:eastAsia="ar-SA"/>
        </w:rPr>
        <w:t>р</w:t>
      </w:r>
      <w:r w:rsidRPr="009D2565">
        <w:rPr>
          <w:rFonts w:eastAsia="Arial"/>
          <w:bCs/>
          <w:sz w:val="28"/>
          <w:szCs w:val="28"/>
          <w:lang w:eastAsia="ar-SA"/>
        </w:rPr>
        <w:t>са, заявкам на участие в конкурсе которых присвоен первый и второй номера. Пр</w:t>
      </w:r>
      <w:r w:rsidRPr="009D2565">
        <w:rPr>
          <w:rFonts w:eastAsia="Arial"/>
          <w:bCs/>
          <w:sz w:val="28"/>
          <w:szCs w:val="28"/>
          <w:lang w:eastAsia="ar-SA"/>
        </w:rPr>
        <w:t>о</w:t>
      </w:r>
      <w:r w:rsidRPr="009D2565">
        <w:rPr>
          <w:rFonts w:eastAsia="Arial"/>
          <w:bCs/>
          <w:sz w:val="28"/>
          <w:szCs w:val="28"/>
          <w:lang w:eastAsia="ar-SA"/>
        </w:rPr>
        <w:t>токол подписывается всеми присутствующими членами конкурсной комиссии и З</w:t>
      </w:r>
      <w:r w:rsidRPr="009D2565">
        <w:rPr>
          <w:rFonts w:eastAsia="Arial"/>
          <w:bCs/>
          <w:sz w:val="28"/>
          <w:szCs w:val="28"/>
          <w:lang w:eastAsia="ar-SA"/>
        </w:rPr>
        <w:t>а</w:t>
      </w:r>
      <w:r w:rsidRPr="009D2565">
        <w:rPr>
          <w:rFonts w:eastAsia="Arial"/>
          <w:bCs/>
          <w:sz w:val="28"/>
          <w:szCs w:val="28"/>
          <w:lang w:eastAsia="ar-SA"/>
        </w:rPr>
        <w:t>казчиком, в течение дня, следующего после дня окончания проведения оценки и с</w:t>
      </w:r>
      <w:r w:rsidRPr="009D2565">
        <w:rPr>
          <w:rFonts w:eastAsia="Arial"/>
          <w:bCs/>
          <w:sz w:val="28"/>
          <w:szCs w:val="28"/>
          <w:lang w:eastAsia="ar-SA"/>
        </w:rPr>
        <w:t>о</w:t>
      </w:r>
      <w:r w:rsidRPr="009D2565">
        <w:rPr>
          <w:rFonts w:eastAsia="Arial"/>
          <w:bCs/>
          <w:sz w:val="28"/>
          <w:szCs w:val="28"/>
          <w:lang w:eastAsia="ar-SA"/>
        </w:rPr>
        <w:t xml:space="preserve">поставления заявок на участие в конкурсе. </w:t>
      </w:r>
    </w:p>
    <w:p w:rsidR="008041C7" w:rsidRPr="009D2565" w:rsidRDefault="008041C7" w:rsidP="008041C7">
      <w:pPr>
        <w:widowControl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9D2565">
        <w:rPr>
          <w:rFonts w:eastAsia="Arial"/>
          <w:bCs/>
          <w:sz w:val="28"/>
          <w:szCs w:val="28"/>
          <w:lang w:eastAsia="ar-SA"/>
        </w:rPr>
        <w:t xml:space="preserve">12.6. Организация, ставшая победителем конкурса, наделяется полномочиями специализированной службы в сфере оказания  ритуальных услуг по погребению на территории </w:t>
      </w:r>
      <w:r w:rsidR="00EA0D0D">
        <w:rPr>
          <w:rFonts w:eastAsia="Arial"/>
          <w:bCs/>
          <w:sz w:val="28"/>
          <w:szCs w:val="28"/>
          <w:lang w:eastAsia="ar-SA"/>
        </w:rPr>
        <w:t>Ермаков</w:t>
      </w:r>
      <w:r w:rsidR="00DD09B7">
        <w:rPr>
          <w:rFonts w:eastAsia="Arial"/>
          <w:bCs/>
          <w:sz w:val="28"/>
          <w:szCs w:val="28"/>
          <w:lang w:eastAsia="ar-SA"/>
        </w:rPr>
        <w:t>ского</w:t>
      </w:r>
      <w:r>
        <w:rPr>
          <w:rFonts w:eastAsia="Arial"/>
          <w:bCs/>
          <w:sz w:val="28"/>
          <w:szCs w:val="28"/>
          <w:lang w:eastAsia="ar-SA"/>
        </w:rPr>
        <w:t xml:space="preserve"> сельского поселения</w:t>
      </w:r>
      <w:r w:rsidRPr="009D2565">
        <w:rPr>
          <w:rFonts w:eastAsia="Arial"/>
          <w:bCs/>
          <w:sz w:val="28"/>
          <w:szCs w:val="28"/>
          <w:lang w:eastAsia="ar-SA"/>
        </w:rPr>
        <w:t>.</w:t>
      </w:r>
    </w:p>
    <w:p w:rsidR="008041C7" w:rsidRPr="009A513F" w:rsidRDefault="008041C7" w:rsidP="008041C7">
      <w:pPr>
        <w:keepNext/>
        <w:keepLines/>
        <w:widowControl w:val="0"/>
        <w:suppressLineNumbers/>
        <w:suppressAutoHyphens/>
        <w:jc w:val="both"/>
        <w:rPr>
          <w:rFonts w:eastAsia="Arial"/>
          <w:bCs/>
          <w:sz w:val="28"/>
          <w:szCs w:val="28"/>
          <w:lang w:eastAsia="ar-SA"/>
        </w:rPr>
      </w:pPr>
    </w:p>
    <w:p w:rsidR="00EA0D0D" w:rsidRPr="00EA0D0D" w:rsidRDefault="00EA0D0D" w:rsidP="00EA0D0D">
      <w:pPr>
        <w:pStyle w:val="a6"/>
        <w:keepNext/>
        <w:keepLines/>
        <w:widowControl w:val="0"/>
        <w:numPr>
          <w:ilvl w:val="0"/>
          <w:numId w:val="3"/>
        </w:numPr>
        <w:suppressLineNumbers/>
        <w:suppressAutoHyphens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041C7"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Публикация результатов конкурса</w:t>
      </w:r>
    </w:p>
    <w:p w:rsidR="008041C7" w:rsidRPr="009D2565" w:rsidRDefault="008041C7" w:rsidP="008041C7">
      <w:pPr>
        <w:ind w:firstLine="567"/>
        <w:jc w:val="both"/>
        <w:rPr>
          <w:sz w:val="28"/>
          <w:szCs w:val="28"/>
        </w:rPr>
      </w:pPr>
      <w:r w:rsidRPr="009A513F">
        <w:rPr>
          <w:sz w:val="28"/>
          <w:szCs w:val="28"/>
        </w:rPr>
        <w:t>13</w:t>
      </w:r>
      <w:r w:rsidRPr="009D2565">
        <w:rPr>
          <w:sz w:val="28"/>
          <w:szCs w:val="28"/>
        </w:rPr>
        <w:t>.1. Конкурсная комиссия в течение трех рабочих дней со дня подписания протокола оценки и сопоставления заявок передает победителю конкурса один э</w:t>
      </w:r>
      <w:r w:rsidRPr="009D2565">
        <w:rPr>
          <w:sz w:val="28"/>
          <w:szCs w:val="28"/>
        </w:rPr>
        <w:t>к</w:t>
      </w:r>
      <w:r w:rsidRPr="009D2565">
        <w:rPr>
          <w:sz w:val="28"/>
          <w:szCs w:val="28"/>
        </w:rPr>
        <w:t>земпляр протокола и проект договора, который составляется путем включения усл</w:t>
      </w:r>
      <w:r w:rsidRPr="009D2565">
        <w:rPr>
          <w:sz w:val="28"/>
          <w:szCs w:val="28"/>
        </w:rPr>
        <w:t>о</w:t>
      </w:r>
      <w:r w:rsidRPr="009D2565">
        <w:rPr>
          <w:sz w:val="28"/>
          <w:szCs w:val="28"/>
        </w:rPr>
        <w:lastRenderedPageBreak/>
        <w:t>вий исполнения договора, предложенных победителем конкурса в заявке на уч</w:t>
      </w:r>
      <w:r w:rsidRPr="009D2565">
        <w:rPr>
          <w:sz w:val="28"/>
          <w:szCs w:val="28"/>
        </w:rPr>
        <w:t>а</w:t>
      </w:r>
      <w:r w:rsidRPr="009D2565">
        <w:rPr>
          <w:sz w:val="28"/>
          <w:szCs w:val="28"/>
        </w:rPr>
        <w:t>стие в конкурсе, в проект договора, прилагаемый к конкурсной документ</w:t>
      </w:r>
      <w:r w:rsidRPr="009D2565">
        <w:rPr>
          <w:sz w:val="28"/>
          <w:szCs w:val="28"/>
        </w:rPr>
        <w:t>а</w:t>
      </w:r>
      <w:r w:rsidRPr="009D2565">
        <w:rPr>
          <w:sz w:val="28"/>
          <w:szCs w:val="28"/>
        </w:rPr>
        <w:t>ции.</w:t>
      </w:r>
    </w:p>
    <w:p w:rsidR="008041C7" w:rsidRPr="009D2565" w:rsidRDefault="008041C7" w:rsidP="008041C7">
      <w:pPr>
        <w:ind w:firstLine="567"/>
        <w:jc w:val="both"/>
        <w:rPr>
          <w:sz w:val="28"/>
          <w:szCs w:val="28"/>
        </w:rPr>
      </w:pPr>
      <w:r w:rsidRPr="009D2565">
        <w:rPr>
          <w:sz w:val="28"/>
          <w:szCs w:val="28"/>
        </w:rPr>
        <w:t>1</w:t>
      </w:r>
      <w:r w:rsidRPr="009A513F">
        <w:rPr>
          <w:sz w:val="28"/>
          <w:szCs w:val="28"/>
        </w:rPr>
        <w:t>3</w:t>
      </w:r>
      <w:r w:rsidRPr="009D2565">
        <w:rPr>
          <w:sz w:val="28"/>
          <w:szCs w:val="28"/>
        </w:rPr>
        <w:t>.2. Протокол оценки и сопоставления заявок на участие в конкурсе размещ</w:t>
      </w:r>
      <w:r w:rsidRPr="009D2565">
        <w:rPr>
          <w:sz w:val="28"/>
          <w:szCs w:val="28"/>
        </w:rPr>
        <w:t>а</w:t>
      </w:r>
      <w:r w:rsidRPr="009D2565">
        <w:rPr>
          <w:sz w:val="28"/>
          <w:szCs w:val="28"/>
        </w:rPr>
        <w:t xml:space="preserve">ется на сайте </w:t>
      </w:r>
      <w:r w:rsidR="00EA0D0D" w:rsidRPr="00EA0D0D">
        <w:rPr>
          <w:rFonts w:eastAsia="Arial"/>
          <w:bCs/>
          <w:sz w:val="28"/>
          <w:szCs w:val="28"/>
          <w:lang w:eastAsia="ar-SA"/>
        </w:rPr>
        <w:t>https://ermakovskoesp.ru/</w:t>
      </w:r>
      <w:r w:rsidR="00EA0D0D">
        <w:rPr>
          <w:rFonts w:eastAsia="Arial"/>
          <w:bCs/>
          <w:sz w:val="28"/>
          <w:szCs w:val="28"/>
          <w:lang w:eastAsia="ar-SA"/>
        </w:rPr>
        <w:t xml:space="preserve"> </w:t>
      </w:r>
      <w:r w:rsidRPr="009D2565">
        <w:rPr>
          <w:sz w:val="28"/>
          <w:szCs w:val="28"/>
        </w:rPr>
        <w:t>в течение дня, следующего после дня подп</w:t>
      </w:r>
      <w:r w:rsidRPr="009D2565">
        <w:rPr>
          <w:sz w:val="28"/>
          <w:szCs w:val="28"/>
        </w:rPr>
        <w:t>и</w:t>
      </w:r>
      <w:r w:rsidRPr="009D2565">
        <w:rPr>
          <w:sz w:val="28"/>
          <w:szCs w:val="28"/>
        </w:rPr>
        <w:t xml:space="preserve">сания, и опубликовывается в официальном печатном издании – </w:t>
      </w:r>
      <w:r>
        <w:rPr>
          <w:sz w:val="28"/>
          <w:szCs w:val="28"/>
        </w:rPr>
        <w:t>информационном бюллетене муниципального образования «</w:t>
      </w:r>
      <w:r w:rsidR="00EA0D0D">
        <w:rPr>
          <w:sz w:val="28"/>
          <w:szCs w:val="28"/>
        </w:rPr>
        <w:t>Ермаков</w:t>
      </w:r>
      <w:r w:rsidR="00DD09B7">
        <w:rPr>
          <w:sz w:val="28"/>
          <w:szCs w:val="28"/>
        </w:rPr>
        <w:t>ское</w:t>
      </w:r>
      <w:r>
        <w:rPr>
          <w:sz w:val="28"/>
          <w:szCs w:val="28"/>
        </w:rPr>
        <w:t xml:space="preserve"> сельское поселение» «</w:t>
      </w:r>
      <w:proofErr w:type="spellStart"/>
      <w:r w:rsidR="00EA0D0D">
        <w:rPr>
          <w:sz w:val="28"/>
          <w:szCs w:val="28"/>
        </w:rPr>
        <w:t>Ерм</w:t>
      </w:r>
      <w:r w:rsidR="00EA0D0D">
        <w:rPr>
          <w:sz w:val="28"/>
          <w:szCs w:val="28"/>
        </w:rPr>
        <w:t>а</w:t>
      </w:r>
      <w:r w:rsidR="00EA0D0D">
        <w:rPr>
          <w:sz w:val="28"/>
          <w:szCs w:val="28"/>
        </w:rPr>
        <w:t>ков</w:t>
      </w:r>
      <w:r w:rsidR="003C35F4"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вестник» </w:t>
      </w:r>
      <w:r w:rsidRPr="009D2565">
        <w:rPr>
          <w:sz w:val="28"/>
          <w:szCs w:val="28"/>
        </w:rPr>
        <w:t>в течение пяти дней после дня подписания указанного протокола.</w:t>
      </w:r>
    </w:p>
    <w:p w:rsidR="008041C7" w:rsidRPr="009D2565" w:rsidRDefault="008041C7" w:rsidP="008041C7">
      <w:pPr>
        <w:jc w:val="both"/>
        <w:rPr>
          <w:sz w:val="28"/>
          <w:szCs w:val="28"/>
        </w:rPr>
      </w:pPr>
    </w:p>
    <w:p w:rsidR="00EA0D0D" w:rsidRPr="00EA0D0D" w:rsidRDefault="00EA0D0D" w:rsidP="00EA0D0D">
      <w:pPr>
        <w:pStyle w:val="a6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>
        <w:rPr>
          <w:rFonts w:eastAsia="Arial"/>
          <w:b/>
          <w:bCs/>
          <w:sz w:val="28"/>
          <w:szCs w:val="28"/>
          <w:lang w:eastAsia="ar-SA"/>
        </w:rPr>
        <w:t xml:space="preserve"> </w:t>
      </w:r>
      <w:r w:rsidR="008041C7" w:rsidRPr="00EA0D0D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Заключение контракта по результатам проведения конкурса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 w:rsidRPr="007F2A01">
        <w:rPr>
          <w:rFonts w:eastAsia="Arial"/>
          <w:bCs/>
          <w:sz w:val="28"/>
          <w:szCs w:val="28"/>
          <w:lang w:eastAsia="ar-SA"/>
        </w:rPr>
        <w:t>1</w:t>
      </w:r>
      <w:r>
        <w:rPr>
          <w:rFonts w:eastAsia="Arial"/>
          <w:bCs/>
          <w:sz w:val="28"/>
          <w:szCs w:val="28"/>
          <w:lang w:eastAsia="ar-SA"/>
        </w:rPr>
        <w:t>4</w:t>
      </w:r>
      <w:r w:rsidRPr="007F2A01">
        <w:rPr>
          <w:rFonts w:eastAsia="Arial"/>
          <w:bCs/>
          <w:sz w:val="28"/>
          <w:szCs w:val="28"/>
          <w:lang w:eastAsia="ar-SA"/>
        </w:rPr>
        <w:t>.</w:t>
      </w:r>
      <w:r>
        <w:rPr>
          <w:rFonts w:eastAsia="Arial"/>
          <w:bCs/>
          <w:sz w:val="28"/>
          <w:szCs w:val="28"/>
          <w:lang w:eastAsia="ar-SA"/>
        </w:rPr>
        <w:t xml:space="preserve">1. </w:t>
      </w:r>
      <w:r w:rsidRPr="007F2A01">
        <w:rPr>
          <w:rFonts w:eastAsia="Arial"/>
          <w:bCs/>
          <w:sz w:val="28"/>
          <w:szCs w:val="28"/>
          <w:lang w:eastAsia="ar-SA"/>
        </w:rPr>
        <w:t xml:space="preserve"> В случае</w:t>
      </w:r>
      <w:proofErr w:type="gramStart"/>
      <w:r w:rsidRPr="007F2A01">
        <w:rPr>
          <w:rFonts w:eastAsia="Arial"/>
          <w:bCs/>
          <w:sz w:val="28"/>
          <w:szCs w:val="28"/>
          <w:lang w:eastAsia="ar-SA"/>
        </w:rPr>
        <w:t>,</w:t>
      </w:r>
      <w:proofErr w:type="gramEnd"/>
      <w:r w:rsidRPr="007F2A01">
        <w:rPr>
          <w:rFonts w:eastAsia="Arial"/>
          <w:bCs/>
          <w:sz w:val="28"/>
          <w:szCs w:val="28"/>
          <w:lang w:eastAsia="ar-SA"/>
        </w:rPr>
        <w:t xml:space="preserve"> если победитель конкурса или участник конкурса, заявке на участие в конкурсе которого присвоен второй номер, в срок, предусмотренный ко</w:t>
      </w:r>
      <w:r w:rsidRPr="007F2A01">
        <w:rPr>
          <w:rFonts w:eastAsia="Arial"/>
          <w:bCs/>
          <w:sz w:val="28"/>
          <w:szCs w:val="28"/>
          <w:lang w:eastAsia="ar-SA"/>
        </w:rPr>
        <w:t>н</w:t>
      </w:r>
      <w:r w:rsidRPr="007F2A01">
        <w:rPr>
          <w:rFonts w:eastAsia="Arial"/>
          <w:bCs/>
          <w:sz w:val="28"/>
          <w:szCs w:val="28"/>
          <w:lang w:eastAsia="ar-SA"/>
        </w:rPr>
        <w:t>курсной документацией, не представил заказчику подписанный контракт, признае</w:t>
      </w:r>
      <w:r w:rsidRPr="007F2A01">
        <w:rPr>
          <w:rFonts w:eastAsia="Arial"/>
          <w:bCs/>
          <w:sz w:val="28"/>
          <w:szCs w:val="28"/>
          <w:lang w:eastAsia="ar-SA"/>
        </w:rPr>
        <w:t>т</w:t>
      </w:r>
      <w:r w:rsidRPr="007F2A01">
        <w:rPr>
          <w:rFonts w:eastAsia="Arial"/>
          <w:bCs/>
          <w:sz w:val="28"/>
          <w:szCs w:val="28"/>
          <w:lang w:eastAsia="ar-SA"/>
        </w:rPr>
        <w:t>ся уклонившимся от заключения контракта.</w:t>
      </w:r>
    </w:p>
    <w:p w:rsidR="008041C7" w:rsidRPr="007F2A01" w:rsidRDefault="008041C7" w:rsidP="008041C7">
      <w:pPr>
        <w:autoSpaceDE w:val="0"/>
        <w:autoSpaceDN w:val="0"/>
        <w:adjustRightInd w:val="0"/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14.2</w:t>
      </w:r>
      <w:r w:rsidRPr="007F2A01">
        <w:rPr>
          <w:rFonts w:eastAsia="Arial"/>
          <w:bCs/>
          <w:sz w:val="28"/>
          <w:szCs w:val="28"/>
          <w:lang w:eastAsia="ar-SA"/>
        </w:rPr>
        <w:t xml:space="preserve">. Контракт может быть заключен не ранее чем через десять дней со дня размещения на официальном сайте </w:t>
      </w:r>
      <w:r>
        <w:rPr>
          <w:rFonts w:eastAsia="Arial"/>
          <w:bCs/>
          <w:sz w:val="28"/>
          <w:szCs w:val="28"/>
          <w:lang w:eastAsia="ar-SA"/>
        </w:rPr>
        <w:t xml:space="preserve">заказчика </w:t>
      </w:r>
      <w:r w:rsidRPr="007F2A01">
        <w:rPr>
          <w:rFonts w:eastAsia="Arial"/>
          <w:bCs/>
          <w:sz w:val="28"/>
          <w:szCs w:val="28"/>
          <w:lang w:eastAsia="ar-SA"/>
        </w:rPr>
        <w:t>протокола оценки и сопоставлени</w:t>
      </w:r>
      <w:r>
        <w:rPr>
          <w:rFonts w:eastAsia="Arial"/>
          <w:bCs/>
          <w:sz w:val="28"/>
          <w:szCs w:val="28"/>
          <w:lang w:eastAsia="ar-SA"/>
        </w:rPr>
        <w:t>я заявок на участие в конкурсе.</w:t>
      </w:r>
    </w:p>
    <w:p w:rsidR="008041C7" w:rsidRPr="009A513F" w:rsidRDefault="008041C7" w:rsidP="008041C7">
      <w:pPr>
        <w:ind w:firstLine="567"/>
        <w:jc w:val="both"/>
        <w:rPr>
          <w:rFonts w:eastAsia="Arial"/>
          <w:bCs/>
          <w:sz w:val="28"/>
          <w:szCs w:val="28"/>
          <w:lang w:eastAsia="ar-SA"/>
        </w:rPr>
      </w:pPr>
      <w:r>
        <w:rPr>
          <w:rFonts w:eastAsia="Arial"/>
          <w:bCs/>
          <w:sz w:val="28"/>
          <w:szCs w:val="28"/>
          <w:lang w:eastAsia="ar-SA"/>
        </w:rPr>
        <w:t>14.3.</w:t>
      </w:r>
      <w:r w:rsidRPr="009A513F">
        <w:rPr>
          <w:rFonts w:eastAsia="Arial"/>
          <w:bCs/>
          <w:sz w:val="28"/>
          <w:szCs w:val="28"/>
          <w:lang w:eastAsia="ar-SA"/>
        </w:rPr>
        <w:t xml:space="preserve">  Решения,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Федерации. </w:t>
      </w:r>
    </w:p>
    <w:p w:rsidR="008041C7" w:rsidRPr="00C13A05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keepNext/>
        <w:keepLines/>
        <w:widowControl w:val="0"/>
        <w:suppressLineNumbers/>
        <w:tabs>
          <w:tab w:val="left" w:pos="708"/>
        </w:tabs>
        <w:suppressAutoHyphens/>
        <w:spacing w:after="60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Pr="00C13A05" w:rsidRDefault="008041C7" w:rsidP="008041C7">
      <w:pPr>
        <w:widowControl w:val="0"/>
        <w:tabs>
          <w:tab w:val="left" w:pos="708"/>
        </w:tabs>
        <w:adjustRightInd w:val="0"/>
        <w:jc w:val="both"/>
        <w:rPr>
          <w:rFonts w:eastAsia="Arial"/>
          <w:bCs/>
          <w:sz w:val="28"/>
          <w:szCs w:val="28"/>
          <w:lang w:eastAsia="ar-SA"/>
        </w:rPr>
      </w:pPr>
    </w:p>
    <w:p w:rsidR="008041C7" w:rsidRDefault="008041C7" w:rsidP="00456D21">
      <w:pPr>
        <w:spacing w:line="276" w:lineRule="auto"/>
        <w:ind w:firstLine="709"/>
        <w:jc w:val="both"/>
      </w:pPr>
    </w:p>
    <w:sectPr w:rsidR="008041C7" w:rsidSect="00EA0D0D">
      <w:pgSz w:w="11906" w:h="16838"/>
      <w:pgMar w:top="426" w:right="70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09C"/>
    <w:multiLevelType w:val="hybridMultilevel"/>
    <w:tmpl w:val="110AFAE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601DC"/>
    <w:multiLevelType w:val="hybridMultilevel"/>
    <w:tmpl w:val="FE2A3668"/>
    <w:lvl w:ilvl="0" w:tplc="8C5AD2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163DAC"/>
    <w:multiLevelType w:val="multilevel"/>
    <w:tmpl w:val="A0F8E1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onsecutiveHyphenLimit w:val="111"/>
  <w:hyphenationZone w:val="6"/>
  <w:characterSpacingControl w:val="doNotCompress"/>
  <w:compat/>
  <w:rsids>
    <w:rsidRoot w:val="006E5168"/>
    <w:rsid w:val="001536E1"/>
    <w:rsid w:val="002655DD"/>
    <w:rsid w:val="002A2C4F"/>
    <w:rsid w:val="00362B5A"/>
    <w:rsid w:val="003C35F4"/>
    <w:rsid w:val="003C68AD"/>
    <w:rsid w:val="003E0D7D"/>
    <w:rsid w:val="00414449"/>
    <w:rsid w:val="00456D21"/>
    <w:rsid w:val="00471730"/>
    <w:rsid w:val="004A19C3"/>
    <w:rsid w:val="00572E73"/>
    <w:rsid w:val="00604530"/>
    <w:rsid w:val="006E5168"/>
    <w:rsid w:val="00701BE2"/>
    <w:rsid w:val="00787242"/>
    <w:rsid w:val="008041C7"/>
    <w:rsid w:val="00857C8B"/>
    <w:rsid w:val="00A30D89"/>
    <w:rsid w:val="00AA0C04"/>
    <w:rsid w:val="00BD787B"/>
    <w:rsid w:val="00C42653"/>
    <w:rsid w:val="00C53057"/>
    <w:rsid w:val="00C640F9"/>
    <w:rsid w:val="00C9384A"/>
    <w:rsid w:val="00D32D51"/>
    <w:rsid w:val="00D5024E"/>
    <w:rsid w:val="00DD09B7"/>
    <w:rsid w:val="00EA0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1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041C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041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A0D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1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1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16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041C7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8041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https://ermakovskoesp.ru/" TargetMode="Externa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4326</Words>
  <Characters>24664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Кружилина</cp:lastModifiedBy>
  <cp:revision>6</cp:revision>
  <cp:lastPrinted>2017-11-07T07:24:00Z</cp:lastPrinted>
  <dcterms:created xsi:type="dcterms:W3CDTF">2017-11-07T07:25:00Z</dcterms:created>
  <dcterms:modified xsi:type="dcterms:W3CDTF">2019-06-19T07:01:00Z</dcterms:modified>
</cp:coreProperties>
</file>