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EC6BC9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962FC1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>1</w:t>
      </w:r>
      <w:r w:rsidR="00890F1C">
        <w:rPr>
          <w:bCs/>
          <w:sz w:val="28"/>
        </w:rPr>
        <w:t>0</w:t>
      </w:r>
      <w:r w:rsidR="003E6CD4" w:rsidRPr="005A258E">
        <w:rPr>
          <w:bCs/>
          <w:sz w:val="28"/>
        </w:rPr>
        <w:t xml:space="preserve"> </w:t>
      </w:r>
      <w:r w:rsidR="00890F1C">
        <w:rPr>
          <w:bCs/>
          <w:sz w:val="28"/>
        </w:rPr>
        <w:t>марта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>2</w:t>
      </w:r>
      <w:r w:rsidR="00890F1C">
        <w:rPr>
          <w:bCs/>
          <w:sz w:val="28"/>
        </w:rPr>
        <w:t>3</w:t>
      </w:r>
      <w:r w:rsidR="00276007" w:rsidRPr="005A258E">
        <w:rPr>
          <w:bCs/>
          <w:sz w:val="28"/>
        </w:rPr>
        <w:t xml:space="preserve"> года       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 w:rsidR="00890F1C">
        <w:rPr>
          <w:bCs/>
          <w:sz w:val="28"/>
        </w:rPr>
        <w:t>24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4A69C6" w:rsidRDefault="004A69C6" w:rsidP="004A69C6">
      <w:pPr>
        <w:jc w:val="both"/>
        <w:rPr>
          <w:b/>
          <w:sz w:val="28"/>
          <w:szCs w:val="28"/>
        </w:rPr>
      </w:pPr>
    </w:p>
    <w:p w:rsidR="000F7926" w:rsidRPr="003D2A77" w:rsidRDefault="000F792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0F7926">
      <w:pPr>
        <w:numPr>
          <w:ilvl w:val="0"/>
          <w:numId w:val="1"/>
        </w:numPr>
        <w:tabs>
          <w:tab w:val="clear" w:pos="1069"/>
          <w:tab w:val="num" w:pos="709"/>
        </w:tabs>
        <w:ind w:left="0" w:firstLine="567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276007" w:rsidRDefault="00276007" w:rsidP="000F7926">
      <w:pPr>
        <w:tabs>
          <w:tab w:val="num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 xml:space="preserve">Признать утратившим силу постановление от </w:t>
      </w:r>
      <w:r w:rsidR="00890F1C">
        <w:rPr>
          <w:color w:val="000000"/>
          <w:sz w:val="28"/>
          <w:szCs w:val="28"/>
        </w:rPr>
        <w:t>13</w:t>
      </w:r>
      <w:r w:rsidR="00962FC1">
        <w:rPr>
          <w:color w:val="000000"/>
          <w:sz w:val="28"/>
          <w:szCs w:val="28"/>
        </w:rPr>
        <w:t>.</w:t>
      </w:r>
      <w:r w:rsidRPr="00276007">
        <w:rPr>
          <w:color w:val="000000"/>
          <w:sz w:val="28"/>
          <w:szCs w:val="28"/>
        </w:rPr>
        <w:t>0</w:t>
      </w:r>
      <w:r w:rsidR="00890F1C">
        <w:rPr>
          <w:color w:val="000000"/>
          <w:sz w:val="28"/>
          <w:szCs w:val="28"/>
        </w:rPr>
        <w:t>7</w:t>
      </w:r>
      <w:r w:rsidRPr="00276007">
        <w:rPr>
          <w:color w:val="000000"/>
          <w:sz w:val="28"/>
          <w:szCs w:val="28"/>
        </w:rPr>
        <w:t>.20</w:t>
      </w:r>
      <w:r w:rsidR="00962FC1">
        <w:rPr>
          <w:color w:val="000000"/>
          <w:sz w:val="28"/>
          <w:szCs w:val="28"/>
        </w:rPr>
        <w:t>20</w:t>
      </w:r>
      <w:r w:rsidRPr="00276007">
        <w:rPr>
          <w:color w:val="000000"/>
          <w:sz w:val="28"/>
          <w:szCs w:val="28"/>
        </w:rPr>
        <w:t xml:space="preserve"> года №</w:t>
      </w:r>
      <w:r w:rsidR="00890F1C">
        <w:rPr>
          <w:color w:val="000000"/>
          <w:sz w:val="28"/>
          <w:szCs w:val="28"/>
        </w:rPr>
        <w:t>60</w:t>
      </w:r>
      <w:r w:rsidRPr="00276007">
        <w:rPr>
          <w:color w:val="000000"/>
          <w:sz w:val="28"/>
          <w:szCs w:val="28"/>
        </w:rPr>
        <w:t xml:space="preserve"> «Об утверждении перечня муниципальных программ Ермаковского</w:t>
      </w:r>
      <w:r w:rsidR="000F7926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поселения»</w:t>
      </w:r>
      <w:r w:rsidR="005A258E">
        <w:rPr>
          <w:color w:val="000000"/>
          <w:sz w:val="28"/>
          <w:szCs w:val="28"/>
        </w:rPr>
        <w:t>.</w:t>
      </w:r>
    </w:p>
    <w:p w:rsidR="00EC6BC9" w:rsidRDefault="00276007" w:rsidP="00EC6BC9">
      <w:pPr>
        <w:tabs>
          <w:tab w:val="num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EC6BC9">
        <w:rPr>
          <w:color w:val="000000"/>
          <w:sz w:val="28"/>
          <w:szCs w:val="28"/>
        </w:rPr>
        <w:t xml:space="preserve"> </w:t>
      </w:r>
      <w:r w:rsidR="00EC6BC9" w:rsidRPr="00EC6BC9">
        <w:rPr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4A69C6" w:rsidRPr="003D2A77" w:rsidRDefault="00EC6BC9" w:rsidP="00EC6BC9">
      <w:pPr>
        <w:tabs>
          <w:tab w:val="num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Pr="00EC6BC9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EC6BC9" w:rsidRPr="003D2A77" w:rsidRDefault="00EC6BC9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  <w:t xml:space="preserve"> </w:t>
      </w:r>
      <w:r w:rsidR="00890F1C">
        <w:rPr>
          <w:color w:val="000000"/>
          <w:sz w:val="28"/>
          <w:szCs w:val="28"/>
        </w:rPr>
        <w:t>Е.В. Калашников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617"/>
        <w:gridCol w:w="3069"/>
        <w:gridCol w:w="3119"/>
        <w:gridCol w:w="3685"/>
      </w:tblGrid>
      <w:tr w:rsidR="004A69C6" w:rsidRPr="003E6CD4" w:rsidTr="000F7926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926" w:rsidRDefault="000F7926" w:rsidP="005A258E">
            <w:pPr>
              <w:jc w:val="right"/>
            </w:pPr>
          </w:p>
          <w:p w:rsidR="000F7926" w:rsidRDefault="000F7926" w:rsidP="005A258E">
            <w:pPr>
              <w:jc w:val="right"/>
            </w:pPr>
          </w:p>
          <w:p w:rsidR="000F7926" w:rsidRDefault="000F7926" w:rsidP="005A258E">
            <w:pPr>
              <w:jc w:val="right"/>
            </w:pPr>
          </w:p>
          <w:p w:rsidR="000F7926" w:rsidRDefault="000F7926" w:rsidP="005A258E">
            <w:pPr>
              <w:jc w:val="right"/>
            </w:pPr>
          </w:p>
          <w:p w:rsidR="000F7926" w:rsidRDefault="000F7926" w:rsidP="00EC6BC9"/>
          <w:p w:rsidR="00EC6BC9" w:rsidRDefault="00EC6BC9" w:rsidP="00EC6BC9">
            <w:bookmarkStart w:id="0" w:name="_GoBack"/>
            <w:bookmarkEnd w:id="0"/>
          </w:p>
          <w:p w:rsidR="005A258E" w:rsidRDefault="004A69C6" w:rsidP="005A258E">
            <w:pPr>
              <w:jc w:val="right"/>
            </w:pPr>
            <w:r w:rsidRPr="003E6CD4">
              <w:lastRenderedPageBreak/>
              <w:t xml:space="preserve">Приложение </w:t>
            </w:r>
          </w:p>
          <w:p w:rsidR="004A69C6" w:rsidRPr="003E6CD4" w:rsidRDefault="004A69C6" w:rsidP="00890F1C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890F1C">
              <w:t>10</w:t>
            </w:r>
            <w:r w:rsidR="00276007">
              <w:t>.0</w:t>
            </w:r>
            <w:r w:rsidR="00890F1C">
              <w:t>3</w:t>
            </w:r>
            <w:r w:rsidR="002D7A49" w:rsidRPr="003E6CD4">
              <w:t>.20</w:t>
            </w:r>
            <w:r w:rsidR="00276007">
              <w:t>2</w:t>
            </w:r>
            <w:r w:rsidR="00890F1C">
              <w:t>3</w:t>
            </w:r>
            <w:r w:rsidR="002D7A49" w:rsidRPr="003E6CD4">
              <w:t xml:space="preserve"> г. № </w:t>
            </w:r>
            <w:r w:rsidR="00890F1C">
              <w:t>24</w:t>
            </w:r>
          </w:p>
        </w:tc>
      </w:tr>
      <w:tr w:rsidR="004A69C6" w:rsidRPr="003E6CD4" w:rsidTr="000F792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926" w:rsidRDefault="000F792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0F792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0F792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0F7926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0F7926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0F7926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0F7926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0F7926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890F1C" w:rsidP="003E6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A69C6" w:rsidRPr="003E6CD4">
              <w:rPr>
                <w:sz w:val="26"/>
                <w:szCs w:val="26"/>
              </w:rPr>
              <w:t>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0F7926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890F1C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53AC6" w:rsidRPr="00E53AC6">
              <w:rPr>
                <w:sz w:val="26"/>
                <w:szCs w:val="26"/>
              </w:rPr>
              <w:t>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0F7926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890F1C" w:rsidP="000E6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69C6" w:rsidRPr="003E6CD4">
              <w:rPr>
                <w:sz w:val="26"/>
                <w:szCs w:val="26"/>
              </w:rPr>
              <w:t>азвитие массовой физической культуры и спорта</w:t>
            </w: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890F1C" w:rsidP="00005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0555B" w:rsidRPr="003E6CD4">
              <w:rPr>
                <w:sz w:val="26"/>
                <w:szCs w:val="26"/>
              </w:rPr>
              <w:t>редотвращение проявлений терроризма и экстремизма на территории Ермаковского сельского поселения</w:t>
            </w: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00555B" w:rsidRPr="003E6CD4" w:rsidRDefault="0000555B" w:rsidP="0000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3E6CD4" w:rsidRDefault="00890F1C" w:rsidP="00005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0555B" w:rsidRPr="003E6CD4">
              <w:rPr>
                <w:sz w:val="26"/>
                <w:szCs w:val="26"/>
              </w:rPr>
              <w:t>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 xml:space="preserve">«Управление муниципальными финансами   и создание условий для эффективного управления муниципальными финансами»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</w:p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00555B" w:rsidRPr="00962FC1" w:rsidRDefault="0000555B" w:rsidP="0000555B">
            <w:pPr>
              <w:rPr>
                <w:sz w:val="26"/>
                <w:szCs w:val="26"/>
              </w:rPr>
            </w:pP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 xml:space="preserve">«Обеспечение </w:t>
            </w:r>
          </w:p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качественными жилищно-</w:t>
            </w:r>
          </w:p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коммунальными услугами</w:t>
            </w:r>
          </w:p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население Ермаковского сельского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890F1C" w:rsidP="00005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0555B" w:rsidRPr="00962FC1">
              <w:rPr>
                <w:sz w:val="26"/>
                <w:szCs w:val="26"/>
              </w:rPr>
              <w:t>азвитие коммунальной инфра</w:t>
            </w:r>
            <w:r w:rsidR="0000555B" w:rsidRPr="00962FC1">
              <w:rPr>
                <w:sz w:val="26"/>
                <w:szCs w:val="26"/>
              </w:rPr>
              <w:br w:type="page"/>
              <w:t xml:space="preserve">структуры; </w:t>
            </w:r>
          </w:p>
          <w:p w:rsidR="0000555B" w:rsidRPr="00962FC1" w:rsidRDefault="0000555B" w:rsidP="0000555B">
            <w:pPr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стимулирование и развитие коммунального хозяйства;</w:t>
            </w:r>
          </w:p>
          <w:p w:rsidR="0000555B" w:rsidRPr="00962FC1" w:rsidRDefault="0000555B" w:rsidP="0000555B">
            <w:pPr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мероприятия по приведению объектов в состояние, обеспечивающее безопасное проживание его жителей.</w:t>
            </w: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«Создание условий для развития малого и среднего предпринимательства на территории Ермаковского сельского поселения Тацинского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</w:t>
            </w:r>
          </w:p>
        </w:tc>
      </w:tr>
      <w:tr w:rsidR="0000555B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color w:val="000000"/>
                <w:sz w:val="26"/>
                <w:szCs w:val="26"/>
              </w:rPr>
            </w:pPr>
            <w:r w:rsidRPr="00962FC1">
              <w:rPr>
                <w:color w:val="000000"/>
                <w:sz w:val="26"/>
                <w:szCs w:val="26"/>
              </w:rPr>
              <w:t>«Энергосбережение и повышение энергетической эффективности»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00555B" w:rsidP="0000555B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Ермаковского</w:t>
            </w:r>
            <w:r w:rsidRPr="00962FC1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5B" w:rsidRPr="00962FC1" w:rsidRDefault="00890F1C" w:rsidP="0000555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Э</w:t>
            </w:r>
            <w:r w:rsidR="0000555B" w:rsidRPr="00962FC1">
              <w:rPr>
                <w:color w:val="000000"/>
                <w:sz w:val="26"/>
                <w:szCs w:val="26"/>
              </w:rPr>
              <w:t>нергосбережение и повышение энергетической эффективности</w:t>
            </w:r>
          </w:p>
        </w:tc>
      </w:tr>
      <w:tr w:rsidR="00890F1C" w:rsidRPr="003E6CD4" w:rsidTr="000F7926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1C" w:rsidRPr="00962FC1" w:rsidRDefault="00890F1C" w:rsidP="00890F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1C" w:rsidRPr="00962FC1" w:rsidRDefault="00890F1C" w:rsidP="00890F1C">
            <w:pPr>
              <w:jc w:val="center"/>
              <w:rPr>
                <w:color w:val="000000"/>
                <w:sz w:val="26"/>
                <w:szCs w:val="26"/>
              </w:rPr>
            </w:pPr>
            <w:r w:rsidRPr="00962FC1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 xml:space="preserve">Охрана и использование земель на территории Ермаковского сельского поселения»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1C" w:rsidRPr="00962FC1" w:rsidRDefault="00890F1C" w:rsidP="00890F1C">
            <w:pPr>
              <w:jc w:val="center"/>
              <w:rPr>
                <w:sz w:val="26"/>
                <w:szCs w:val="26"/>
              </w:rPr>
            </w:pPr>
            <w:r w:rsidRPr="00962FC1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Ермаковского</w:t>
            </w:r>
            <w:r w:rsidRPr="00962FC1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1C" w:rsidRPr="00962FC1" w:rsidRDefault="00890F1C" w:rsidP="00890F1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эффективности охраны земель на территории Ермаковского сельского поселения</w:t>
            </w: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4A69C6" w:rsidRPr="003E6CD4" w:rsidRDefault="004A69C6" w:rsidP="004A69C6">
      <w:pPr>
        <w:jc w:val="center"/>
        <w:rPr>
          <w:b/>
          <w:bCs/>
          <w:sz w:val="26"/>
          <w:szCs w:val="26"/>
        </w:rPr>
        <w:sectPr w:rsidR="004A69C6" w:rsidRPr="003E6CD4" w:rsidSect="000F7926">
          <w:pgSz w:w="11907" w:h="16840" w:code="9"/>
          <w:pgMar w:top="680" w:right="680" w:bottom="680" w:left="1418" w:header="709" w:footer="0" w:gutter="0"/>
          <w:cols w:space="708"/>
          <w:titlePg/>
          <w:docGrid w:linePitch="360"/>
        </w:sectPr>
      </w:pPr>
    </w:p>
    <w:p w:rsidR="00A525EC" w:rsidRDefault="00A525EC" w:rsidP="00C92D0B"/>
    <w:sectPr w:rsidR="00A525EC" w:rsidSect="00262D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C6"/>
    <w:rsid w:val="0000555B"/>
    <w:rsid w:val="00057F05"/>
    <w:rsid w:val="000F7926"/>
    <w:rsid w:val="00127FC5"/>
    <w:rsid w:val="001354EF"/>
    <w:rsid w:val="001E348D"/>
    <w:rsid w:val="00262DD1"/>
    <w:rsid w:val="00276007"/>
    <w:rsid w:val="002D7A49"/>
    <w:rsid w:val="003E6CD4"/>
    <w:rsid w:val="00467BE7"/>
    <w:rsid w:val="004A69C6"/>
    <w:rsid w:val="005A258E"/>
    <w:rsid w:val="005D33C1"/>
    <w:rsid w:val="005E197E"/>
    <w:rsid w:val="006924B1"/>
    <w:rsid w:val="00890F1C"/>
    <w:rsid w:val="008A7F60"/>
    <w:rsid w:val="00962FC1"/>
    <w:rsid w:val="009F6031"/>
    <w:rsid w:val="00A525EC"/>
    <w:rsid w:val="00A52881"/>
    <w:rsid w:val="00AF3BFF"/>
    <w:rsid w:val="00BE350A"/>
    <w:rsid w:val="00BF6FC4"/>
    <w:rsid w:val="00C92D0B"/>
    <w:rsid w:val="00CD2DE4"/>
    <w:rsid w:val="00E53AC6"/>
    <w:rsid w:val="00EC6BC9"/>
    <w:rsid w:val="00F55A8C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Пользователь Windows</cp:lastModifiedBy>
  <cp:revision>14</cp:revision>
  <cp:lastPrinted>2023-04-07T11:08:00Z</cp:lastPrinted>
  <dcterms:created xsi:type="dcterms:W3CDTF">2020-03-04T11:55:00Z</dcterms:created>
  <dcterms:modified xsi:type="dcterms:W3CDTF">2023-04-08T14:29:00Z</dcterms:modified>
</cp:coreProperties>
</file>