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7B" w:rsidRPr="0034517B" w:rsidRDefault="00CC207B" w:rsidP="00CC207B">
      <w:pPr>
        <w:pBdr>
          <w:bottom w:val="single" w:sz="8" w:space="1" w:color="000000"/>
        </w:pBdr>
        <w:jc w:val="center"/>
        <w:rPr>
          <w:b/>
          <w:sz w:val="26"/>
          <w:szCs w:val="26"/>
        </w:rPr>
      </w:pPr>
      <w:r w:rsidRPr="0034517B">
        <w:rPr>
          <w:b/>
          <w:sz w:val="26"/>
          <w:szCs w:val="26"/>
        </w:rPr>
        <w:t>«ЕРМАКОВСКИЙ ВЕСТНИК»</w:t>
      </w:r>
    </w:p>
    <w:p w:rsidR="00CC207B" w:rsidRPr="0034517B" w:rsidRDefault="00CC207B" w:rsidP="00CC207B">
      <w:pPr>
        <w:pBdr>
          <w:bottom w:val="single" w:sz="8" w:space="1" w:color="000000"/>
        </w:pBdr>
        <w:jc w:val="center"/>
        <w:rPr>
          <w:b/>
          <w:sz w:val="26"/>
          <w:szCs w:val="26"/>
        </w:rPr>
      </w:pPr>
      <w:r w:rsidRPr="0034517B">
        <w:rPr>
          <w:b/>
          <w:sz w:val="26"/>
          <w:szCs w:val="26"/>
        </w:rPr>
        <w:t>Информационный бюллетень</w:t>
      </w:r>
    </w:p>
    <w:p w:rsidR="00CC207B" w:rsidRPr="0034517B" w:rsidRDefault="00CC207B" w:rsidP="00CC207B">
      <w:pPr>
        <w:pBdr>
          <w:bottom w:val="single" w:sz="8" w:space="1" w:color="000000"/>
        </w:pBdr>
        <w:jc w:val="center"/>
        <w:rPr>
          <w:b/>
          <w:sz w:val="26"/>
          <w:szCs w:val="26"/>
        </w:rPr>
      </w:pPr>
      <w:r w:rsidRPr="0034517B">
        <w:rPr>
          <w:b/>
          <w:sz w:val="26"/>
          <w:szCs w:val="26"/>
        </w:rPr>
        <w:t>МО «Ермаковское сельское поселение»</w:t>
      </w:r>
    </w:p>
    <w:p w:rsidR="00CC207B" w:rsidRPr="0034517B" w:rsidRDefault="00D87DF8" w:rsidP="00CC207B">
      <w:pPr>
        <w:pBdr>
          <w:bottom w:val="single" w:sz="8" w:space="1" w:color="000000"/>
        </w:pBdr>
        <w:jc w:val="center"/>
        <w:rPr>
          <w:b/>
          <w:sz w:val="26"/>
          <w:szCs w:val="26"/>
        </w:rPr>
      </w:pPr>
      <w:r>
        <w:rPr>
          <w:b/>
          <w:sz w:val="26"/>
          <w:szCs w:val="26"/>
        </w:rPr>
        <w:t>Пятница 19 февраля</w:t>
      </w:r>
      <w:r w:rsidR="00703B65">
        <w:rPr>
          <w:b/>
          <w:sz w:val="26"/>
          <w:szCs w:val="26"/>
        </w:rPr>
        <w:t xml:space="preserve"> 2021</w:t>
      </w:r>
      <w:r w:rsidR="00CC207B" w:rsidRPr="0034517B">
        <w:rPr>
          <w:b/>
          <w:sz w:val="26"/>
          <w:szCs w:val="26"/>
        </w:rPr>
        <w:t xml:space="preserve"> года</w:t>
      </w:r>
    </w:p>
    <w:p w:rsidR="00CC207B" w:rsidRPr="002B1D70" w:rsidRDefault="00D87DF8" w:rsidP="00CC207B">
      <w:pPr>
        <w:pBdr>
          <w:bottom w:val="single" w:sz="8" w:space="1" w:color="000000"/>
        </w:pBdr>
        <w:jc w:val="center"/>
        <w:rPr>
          <w:b/>
          <w:sz w:val="26"/>
          <w:szCs w:val="26"/>
        </w:rPr>
      </w:pPr>
      <w:r>
        <w:rPr>
          <w:b/>
          <w:sz w:val="26"/>
          <w:szCs w:val="26"/>
        </w:rPr>
        <w:t>№ 3</w:t>
      </w:r>
    </w:p>
    <w:p w:rsidR="0034517B" w:rsidRDefault="00CC207B" w:rsidP="00CC207B">
      <w:pPr>
        <w:pBdr>
          <w:bottom w:val="single" w:sz="8" w:space="1" w:color="000000"/>
        </w:pBdr>
        <w:jc w:val="center"/>
        <w:rPr>
          <w:b/>
          <w:sz w:val="26"/>
          <w:szCs w:val="26"/>
        </w:rPr>
      </w:pPr>
      <w:r w:rsidRPr="0034517B">
        <w:rPr>
          <w:b/>
          <w:sz w:val="26"/>
          <w:szCs w:val="26"/>
        </w:rPr>
        <w:t xml:space="preserve">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 </w:t>
      </w:r>
    </w:p>
    <w:p w:rsidR="007D75D8" w:rsidRDefault="00CC207B" w:rsidP="00CC207B">
      <w:pPr>
        <w:pBdr>
          <w:bottom w:val="single" w:sz="8" w:space="1" w:color="000000"/>
        </w:pBdr>
        <w:jc w:val="center"/>
        <w:rPr>
          <w:b/>
          <w:sz w:val="26"/>
          <w:szCs w:val="26"/>
        </w:rPr>
      </w:pPr>
      <w:r w:rsidRPr="0034517B">
        <w:rPr>
          <w:b/>
          <w:sz w:val="26"/>
          <w:szCs w:val="26"/>
        </w:rPr>
        <w:t xml:space="preserve">Документы, публикуемые в «Ермаковском вестнике» соответствуют оригиналам </w:t>
      </w:r>
    </w:p>
    <w:p w:rsidR="00CC207B" w:rsidRPr="0034517B" w:rsidRDefault="007D75D8" w:rsidP="00CC207B">
      <w:pPr>
        <w:pBdr>
          <w:bottom w:val="single" w:sz="8" w:space="1" w:color="000000"/>
        </w:pBdr>
        <w:jc w:val="center"/>
        <w:rPr>
          <w:b/>
          <w:sz w:val="26"/>
          <w:szCs w:val="26"/>
        </w:rPr>
      </w:pPr>
      <w:r>
        <w:rPr>
          <w:b/>
          <w:sz w:val="26"/>
          <w:szCs w:val="26"/>
        </w:rPr>
        <w:t>и</w:t>
      </w:r>
      <w:r w:rsidR="00C5733E">
        <w:rPr>
          <w:b/>
          <w:sz w:val="26"/>
          <w:szCs w:val="26"/>
        </w:rPr>
        <w:t xml:space="preserve"> </w:t>
      </w:r>
      <w:r w:rsidR="00CC207B" w:rsidRPr="0034517B">
        <w:rPr>
          <w:b/>
          <w:sz w:val="26"/>
          <w:szCs w:val="26"/>
        </w:rPr>
        <w:t>имеют юридическую силу</w:t>
      </w:r>
    </w:p>
    <w:p w:rsidR="00D87DF8" w:rsidRDefault="00D87DF8" w:rsidP="00D87DF8">
      <w:pPr>
        <w:jc w:val="center"/>
        <w:rPr>
          <w:b/>
          <w:sz w:val="32"/>
          <w:szCs w:val="32"/>
        </w:rPr>
      </w:pPr>
    </w:p>
    <w:p w:rsidR="00D87DF8" w:rsidRPr="00D87DF8" w:rsidRDefault="00D87DF8" w:rsidP="00D87DF8">
      <w:pPr>
        <w:jc w:val="center"/>
        <w:rPr>
          <w:b/>
        </w:rPr>
      </w:pPr>
      <w:r w:rsidRPr="00D87DF8">
        <w:rPr>
          <w:b/>
        </w:rPr>
        <w:t xml:space="preserve">ОТЧЕТ </w:t>
      </w:r>
    </w:p>
    <w:p w:rsidR="00D87DF8" w:rsidRPr="00D87DF8" w:rsidRDefault="00D87DF8" w:rsidP="00D87DF8">
      <w:pPr>
        <w:jc w:val="center"/>
        <w:rPr>
          <w:b/>
        </w:rPr>
      </w:pPr>
      <w:r w:rsidRPr="00D87DF8">
        <w:rPr>
          <w:b/>
        </w:rPr>
        <w:t>главы Администрации Ермаковского сельского поселения</w:t>
      </w:r>
    </w:p>
    <w:p w:rsidR="00D87DF8" w:rsidRPr="00D87DF8" w:rsidRDefault="00D87DF8" w:rsidP="00D87DF8">
      <w:pPr>
        <w:jc w:val="center"/>
        <w:rPr>
          <w:b/>
        </w:rPr>
      </w:pPr>
      <w:r w:rsidRPr="00D87DF8">
        <w:rPr>
          <w:b/>
        </w:rPr>
        <w:t>об итогах социально-экономического развития Ермаковского сельского поселения за</w:t>
      </w:r>
      <w:r w:rsidRPr="00D87DF8">
        <w:t xml:space="preserve"> </w:t>
      </w:r>
      <w:r w:rsidRPr="00D87DF8">
        <w:rPr>
          <w:b/>
        </w:rPr>
        <w:t>2 полугодие 2020 года</w:t>
      </w:r>
    </w:p>
    <w:p w:rsidR="00D87DF8" w:rsidRPr="00D87DF8" w:rsidRDefault="00D87DF8" w:rsidP="00D87DF8">
      <w:pPr>
        <w:jc w:val="center"/>
        <w:rPr>
          <w:b/>
        </w:rPr>
      </w:pPr>
      <w:r w:rsidRPr="00D87DF8">
        <w:rPr>
          <w:b/>
        </w:rPr>
        <w:t xml:space="preserve"> </w:t>
      </w:r>
      <w:r w:rsidRPr="00D87DF8">
        <w:t xml:space="preserve">        </w:t>
      </w:r>
      <w:r w:rsidRPr="00D87DF8">
        <w:tab/>
      </w:r>
    </w:p>
    <w:p w:rsidR="00D87DF8" w:rsidRPr="00D87DF8" w:rsidRDefault="00D87DF8" w:rsidP="00D87DF8">
      <w:pPr>
        <w:jc w:val="center"/>
      </w:pPr>
      <w:r w:rsidRPr="00D87DF8">
        <w:t>Уважаемые жители Ермаковского сельского поселения</w:t>
      </w:r>
      <w:r w:rsidRPr="00D87DF8">
        <w:t xml:space="preserve"> и </w:t>
      </w:r>
      <w:r w:rsidRPr="00D87DF8">
        <w:t>гости!</w:t>
      </w:r>
    </w:p>
    <w:p w:rsidR="00D87DF8" w:rsidRPr="00D87DF8" w:rsidRDefault="00D87DF8" w:rsidP="00D87DF8">
      <w:pPr>
        <w:jc w:val="center"/>
      </w:pPr>
    </w:p>
    <w:p w:rsidR="00D87DF8" w:rsidRPr="00D87DF8" w:rsidRDefault="00D87DF8" w:rsidP="00D87DF8">
      <w:pPr>
        <w:ind w:firstLine="567"/>
        <w:jc w:val="both"/>
      </w:pPr>
      <w:r w:rsidRPr="00D87DF8">
        <w:t xml:space="preserve">   Предоставляю вам отчет за </w:t>
      </w:r>
      <w:r w:rsidRPr="00D87DF8">
        <w:rPr>
          <w:b/>
        </w:rPr>
        <w:t>второе</w:t>
      </w:r>
      <w:r w:rsidRPr="00D87DF8">
        <w:rPr>
          <w:b/>
          <w:bCs/>
        </w:rPr>
        <w:t xml:space="preserve"> полугодие 2020 года,</w:t>
      </w:r>
      <w:r w:rsidRPr="00D87DF8">
        <w:t xml:space="preserve"> в котором постараюсь отразить деятельность администрации поселения, обозначить проблемные вопросы и пути их решения. Такая форма взаимодействия с общественностью и жителями, на мой взгляд, очень важна и эффективна. </w:t>
      </w:r>
    </w:p>
    <w:p w:rsidR="00D87DF8" w:rsidRPr="00D87DF8" w:rsidRDefault="00D87DF8" w:rsidP="00D87DF8">
      <w:pPr>
        <w:ind w:firstLine="567"/>
        <w:jc w:val="both"/>
      </w:pPr>
      <w:r w:rsidRPr="00D87DF8">
        <w:t xml:space="preserve">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 Администрация поселения - это именно тот орган власти, который решает самые насущные, самые близкие и часто встречающиеся повседневные проблемы. Главными задачами в работе администрации сельского поселения является исполнение полномочий в соответствии с 131 Федеральным законом «Об общих принципах организации местного самоуправления в Российской Федерации», Уставом сельского поселения, федеральными и областными правовыми актами. Это прежде всего исполнение бюджета, обеспечение бесперебойной работы учреждений культуры, обеспечение мер пожарной безопасности, благоустройство населенных пунктов, взаимодействие с предприятиями и организациями всех форм собственности с целью укрепления и развития экономики поселения. </w:t>
      </w:r>
    </w:p>
    <w:p w:rsidR="00D87DF8" w:rsidRPr="00D87DF8" w:rsidRDefault="00D87DF8" w:rsidP="00D87DF8">
      <w:pPr>
        <w:pStyle w:val="af2"/>
        <w:shd w:val="clear" w:color="auto" w:fill="FFFFFF" w:themeFill="background1"/>
        <w:spacing w:after="240" w:line="276" w:lineRule="auto"/>
        <w:ind w:firstLine="567"/>
        <w:jc w:val="both"/>
        <w:rPr>
          <w:rFonts w:ascii="Times New Roman" w:hAnsi="Times New Roman"/>
          <w:sz w:val="24"/>
          <w:szCs w:val="24"/>
        </w:rPr>
      </w:pPr>
      <w:r w:rsidRPr="00D87DF8">
        <w:rPr>
          <w:rFonts w:ascii="Times New Roman" w:hAnsi="Times New Roman"/>
          <w:sz w:val="24"/>
          <w:szCs w:val="24"/>
        </w:rPr>
        <w:t xml:space="preserve">Информационным источником для изучения деятельности нашего поселения является официальный сайт </w:t>
      </w:r>
      <w:r w:rsidRPr="00D87DF8">
        <w:rPr>
          <w:rFonts w:ascii="Times New Roman" w:hAnsi="Times New Roman"/>
          <w:b/>
          <w:sz w:val="24"/>
          <w:szCs w:val="24"/>
        </w:rPr>
        <w:t>https://ermakovskoesp.ru/</w:t>
      </w:r>
      <w:r w:rsidRPr="00D87DF8">
        <w:rPr>
          <w:rFonts w:ascii="Times New Roman" w:hAnsi="Times New Roman"/>
          <w:sz w:val="24"/>
          <w:szCs w:val="24"/>
        </w:rPr>
        <w:t xml:space="preserve">, где размещаются нормативные документы, графики приема главы и депутатов, информация о проведении публичных слушаний и заключения по результатам их проведения, новости поселения, объявления, наши успехи и достижения, а также проблемы, над которыми мы работаем. </w:t>
      </w:r>
    </w:p>
    <w:p w:rsidR="00D87DF8" w:rsidRPr="00D87DF8" w:rsidRDefault="00D87DF8" w:rsidP="00D87DF8">
      <w:pPr>
        <w:pStyle w:val="af2"/>
        <w:shd w:val="clear" w:color="auto" w:fill="FFFFFF" w:themeFill="background1"/>
        <w:spacing w:after="240" w:line="276" w:lineRule="auto"/>
        <w:ind w:firstLine="567"/>
        <w:jc w:val="center"/>
        <w:rPr>
          <w:rFonts w:ascii="Times New Roman" w:hAnsi="Times New Roman"/>
          <w:b/>
          <w:sz w:val="24"/>
          <w:szCs w:val="24"/>
        </w:rPr>
      </w:pPr>
      <w:r w:rsidRPr="00D87DF8">
        <w:rPr>
          <w:rFonts w:ascii="Times New Roman" w:hAnsi="Times New Roman"/>
          <w:b/>
          <w:sz w:val="24"/>
          <w:szCs w:val="24"/>
        </w:rPr>
        <w:t>Деятельность Администрации сельского поселения</w:t>
      </w:r>
    </w:p>
    <w:p w:rsidR="00D87DF8" w:rsidRPr="00D87DF8" w:rsidRDefault="00D87DF8" w:rsidP="00D87DF8">
      <w:pPr>
        <w:ind w:firstLine="567"/>
        <w:jc w:val="both"/>
      </w:pPr>
      <w:r w:rsidRPr="00D87DF8">
        <w:t xml:space="preserve">Особенностью работы Администрации поселения в текущем периоде было введение комплекса мероприятий по профилактике распространения новой </w:t>
      </w:r>
      <w:proofErr w:type="spellStart"/>
      <w:r w:rsidRPr="00D87DF8">
        <w:t>коронавирусной</w:t>
      </w:r>
      <w:proofErr w:type="spellEnd"/>
      <w:r w:rsidRPr="00D87DF8">
        <w:t xml:space="preserve"> инфекции: контроль соблюдения самоизоляции жителями на дому, а также при возвращении из других регионов страны, информирование населения о соблюдении правил личной и общественной гигиены и др.</w:t>
      </w:r>
    </w:p>
    <w:p w:rsidR="00D87DF8" w:rsidRPr="00D87DF8" w:rsidRDefault="00D87DF8" w:rsidP="00D87DF8">
      <w:pPr>
        <w:ind w:firstLine="567"/>
        <w:jc w:val="both"/>
      </w:pPr>
      <w:r w:rsidRPr="00D87DF8">
        <w:t>В течении ограничительного периода в поселении было исключено проведение массовых и спортивных мероприятий. Однако с соблюдением всех санитарных норм и правил, работа Администрации продолжалась постоянно.</w:t>
      </w:r>
    </w:p>
    <w:p w:rsidR="00D87DF8" w:rsidRPr="00D87DF8" w:rsidRDefault="00D87DF8" w:rsidP="00D87DF8">
      <w:pPr>
        <w:ind w:firstLine="567"/>
        <w:jc w:val="both"/>
      </w:pPr>
      <w:r w:rsidRPr="00D87DF8">
        <w:t>В соответствии с регламентом за 2020 год Администрацией поселения было оказано более 500 услуг, в том числе выдано справок – 404, доверенностей – 70, выдано постановлений об установлении адреса объекту – 12, отказов от преимущественного права покупки земли - 22.</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lastRenderedPageBreak/>
        <w:t xml:space="preserve">С начала 2020 года было подготовлено и проведено 12 заседаний Собрания депутатов Ермаковского сельского поселения, на которых рассмотрено 33 вопроса, которые в основном касались изменений доходной и расходной части бюджета поселения, а также вопросами, связанными с ведением реестра муниципальной собственности, изменением Устава муниципального образования «Ермаковское сельское поселение» и др. </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xml:space="preserve">В соответствии с законодательством, проекты решений, а также постановления Администрации размещаются на сайте Администрации поселения в разделе «Независимая экспертиза» и находятся под постоянным контролем. </w:t>
      </w:r>
    </w:p>
    <w:p w:rsidR="00D87DF8" w:rsidRPr="00D87DF8" w:rsidRDefault="00D87DF8" w:rsidP="00D87DF8">
      <w:pPr>
        <w:ind w:firstLine="567"/>
        <w:jc w:val="both"/>
      </w:pPr>
      <w:r w:rsidRPr="00D87DF8">
        <w:t xml:space="preserve">Работа с обращениями граждан продолжает оставаться одним из приоритетных направлений в деятельности Администрации Ермаковского сельского поселения. </w:t>
      </w:r>
    </w:p>
    <w:p w:rsidR="00D87DF8" w:rsidRPr="00D87DF8" w:rsidRDefault="00D87DF8" w:rsidP="00D87DF8">
      <w:pPr>
        <w:ind w:firstLine="567"/>
        <w:jc w:val="both"/>
      </w:pPr>
      <w:r w:rsidRPr="00D87DF8">
        <w:t xml:space="preserve">Граждане используют такую форму обращений, как письменные заявления и личные приемы. Прием граждан ведется Главой Администрации поселения. </w:t>
      </w:r>
    </w:p>
    <w:p w:rsidR="00D87DF8" w:rsidRPr="00D87DF8" w:rsidRDefault="00D87DF8" w:rsidP="00D87DF8">
      <w:pPr>
        <w:ind w:firstLine="567"/>
        <w:jc w:val="both"/>
      </w:pPr>
      <w:r w:rsidRPr="00D87DF8">
        <w:t xml:space="preserve">В связи с распространением новой </w:t>
      </w:r>
      <w:proofErr w:type="spellStart"/>
      <w:r w:rsidRPr="00D87DF8">
        <w:t>коронавирусной</w:t>
      </w:r>
      <w:proofErr w:type="spellEnd"/>
      <w:r w:rsidRPr="00D87DF8">
        <w:t xml:space="preserve"> инфекции, в 2020 году прием граждан в Администрации поселения был ограничен. Информация о возможности обращения по телефону, в письменной форме, отправляя запрос на электронную почту Администрации поселения, а также в адрес сотрудников Администрации поселения по личным телефонам или сообщением в системе </w:t>
      </w:r>
      <w:proofErr w:type="spellStart"/>
      <w:r w:rsidRPr="00D87DF8">
        <w:t>WhatsApp</w:t>
      </w:r>
      <w:proofErr w:type="spellEnd"/>
      <w:r w:rsidRPr="00D87DF8">
        <w:t>, была размещена на информационных стендах и официальном сайте Администрации Ермаковского сельского поселения.</w:t>
      </w:r>
    </w:p>
    <w:p w:rsidR="00D87DF8" w:rsidRPr="00D87DF8" w:rsidRDefault="00D87DF8" w:rsidP="00D87DF8">
      <w:pPr>
        <w:ind w:firstLine="567"/>
        <w:jc w:val="both"/>
      </w:pPr>
      <w:r w:rsidRPr="00D87DF8">
        <w:t xml:space="preserve">За 2020 год в Администрацию Ермаковского сельского поселения поступило 8 обращений (в 2019 году 20 обращений). Все обращения рассматривались Главой администрации поселения лично, а также составом комиссии с выездом на место, всем заявителям даны письменные ответы и разъяснения. В основном граждане обращались по вопросу оказания материальной помощи. </w:t>
      </w:r>
    </w:p>
    <w:p w:rsidR="00D87DF8" w:rsidRPr="00D87DF8" w:rsidRDefault="00D87DF8" w:rsidP="00D87DF8">
      <w:pPr>
        <w:pStyle w:val="af2"/>
        <w:shd w:val="clear" w:color="auto" w:fill="FFFFFF" w:themeFill="background1"/>
        <w:spacing w:line="276" w:lineRule="auto"/>
        <w:ind w:firstLine="567"/>
        <w:jc w:val="both"/>
        <w:rPr>
          <w:rFonts w:ascii="Times New Roman" w:hAnsi="Times New Roman"/>
          <w:b/>
          <w:sz w:val="24"/>
          <w:szCs w:val="24"/>
        </w:rPr>
      </w:pPr>
      <w:r w:rsidRPr="00D87DF8">
        <w:rPr>
          <w:rFonts w:ascii="Times New Roman" w:hAnsi="Times New Roman"/>
          <w:sz w:val="24"/>
          <w:szCs w:val="24"/>
        </w:rPr>
        <w:t xml:space="preserve">Заявления, предложения можно отправлять на электронный адрес администрации поселения </w:t>
      </w:r>
      <w:r w:rsidRPr="00D87DF8">
        <w:rPr>
          <w:rFonts w:ascii="Times New Roman" w:hAnsi="Times New Roman"/>
          <w:b/>
          <w:sz w:val="24"/>
          <w:szCs w:val="24"/>
        </w:rPr>
        <w:t>Sp38396@yandex.ru</w:t>
      </w:r>
    </w:p>
    <w:p w:rsidR="00D87DF8" w:rsidRPr="00D87DF8" w:rsidRDefault="00D87DF8" w:rsidP="00D87DF8">
      <w:pPr>
        <w:shd w:val="clear" w:color="auto" w:fill="FFFFFF"/>
        <w:jc w:val="both"/>
        <w:rPr>
          <w:color w:val="000000"/>
        </w:rPr>
      </w:pPr>
    </w:p>
    <w:p w:rsidR="00D87DF8" w:rsidRPr="00D87DF8" w:rsidRDefault="00D87DF8" w:rsidP="00D87DF8">
      <w:pPr>
        <w:shd w:val="clear" w:color="auto" w:fill="FFFFFF"/>
        <w:jc w:val="center"/>
        <w:rPr>
          <w:b/>
          <w:color w:val="000000"/>
        </w:rPr>
      </w:pPr>
      <w:r w:rsidRPr="00D87DF8">
        <w:rPr>
          <w:b/>
          <w:color w:val="000000"/>
        </w:rPr>
        <w:t>Общая характеристика поселения:</w:t>
      </w:r>
    </w:p>
    <w:p w:rsidR="00D87DF8" w:rsidRPr="00D87DF8" w:rsidRDefault="00D87DF8" w:rsidP="00D87DF8">
      <w:pPr>
        <w:pStyle w:val="af2"/>
        <w:spacing w:line="276" w:lineRule="auto"/>
        <w:ind w:firstLine="567"/>
        <w:jc w:val="both"/>
        <w:rPr>
          <w:rFonts w:ascii="Times New Roman" w:hAnsi="Times New Roman"/>
          <w:sz w:val="24"/>
          <w:szCs w:val="24"/>
        </w:rPr>
      </w:pP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В настоящее время в состав поселения входят 9 населенных пунктов (хутор Платонов с 2015 года нежилой).</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xml:space="preserve">Общая численность населения на 01.01.2021г. составляет 2112 человек, в том числе: ст. Ермаковская – 650 чел., х. Херсонка – 190 чел., </w:t>
      </w:r>
      <w:proofErr w:type="spellStart"/>
      <w:r w:rsidRPr="00D87DF8">
        <w:rPr>
          <w:rFonts w:ascii="Times New Roman" w:hAnsi="Times New Roman"/>
          <w:sz w:val="24"/>
          <w:szCs w:val="24"/>
        </w:rPr>
        <w:t>х.Фоминка</w:t>
      </w:r>
      <w:proofErr w:type="spellEnd"/>
      <w:r w:rsidRPr="00D87DF8">
        <w:rPr>
          <w:rFonts w:ascii="Times New Roman" w:hAnsi="Times New Roman"/>
          <w:sz w:val="24"/>
          <w:szCs w:val="24"/>
        </w:rPr>
        <w:t xml:space="preserve"> – 90 </w:t>
      </w:r>
      <w:proofErr w:type="gramStart"/>
      <w:r w:rsidRPr="00D87DF8">
        <w:rPr>
          <w:rFonts w:ascii="Times New Roman" w:hAnsi="Times New Roman"/>
          <w:sz w:val="24"/>
          <w:szCs w:val="24"/>
        </w:rPr>
        <w:t>чел</w:t>
      </w:r>
      <w:proofErr w:type="gramEnd"/>
      <w:r w:rsidRPr="00D87DF8">
        <w:rPr>
          <w:rFonts w:ascii="Times New Roman" w:hAnsi="Times New Roman"/>
          <w:sz w:val="24"/>
          <w:szCs w:val="24"/>
        </w:rPr>
        <w:t xml:space="preserve">, х. </w:t>
      </w:r>
      <w:proofErr w:type="spellStart"/>
      <w:r w:rsidRPr="00D87DF8">
        <w:rPr>
          <w:rFonts w:ascii="Times New Roman" w:hAnsi="Times New Roman"/>
          <w:sz w:val="24"/>
          <w:szCs w:val="24"/>
        </w:rPr>
        <w:t>Нижнекольцов</w:t>
      </w:r>
      <w:proofErr w:type="spellEnd"/>
      <w:r w:rsidRPr="00D87DF8">
        <w:rPr>
          <w:rFonts w:ascii="Times New Roman" w:hAnsi="Times New Roman"/>
          <w:sz w:val="24"/>
          <w:szCs w:val="24"/>
        </w:rPr>
        <w:t xml:space="preserve"> – 76 чел., х. </w:t>
      </w:r>
      <w:proofErr w:type="spellStart"/>
      <w:r w:rsidRPr="00D87DF8">
        <w:rPr>
          <w:rFonts w:ascii="Times New Roman" w:hAnsi="Times New Roman"/>
          <w:sz w:val="24"/>
          <w:szCs w:val="24"/>
        </w:rPr>
        <w:t>Верхнекольцов</w:t>
      </w:r>
      <w:proofErr w:type="spellEnd"/>
      <w:r w:rsidRPr="00D87DF8">
        <w:rPr>
          <w:rFonts w:ascii="Times New Roman" w:hAnsi="Times New Roman"/>
          <w:sz w:val="24"/>
          <w:szCs w:val="24"/>
        </w:rPr>
        <w:t xml:space="preserve"> – 505 чел., </w:t>
      </w:r>
      <w:proofErr w:type="spellStart"/>
      <w:r w:rsidRPr="00D87DF8">
        <w:rPr>
          <w:rFonts w:ascii="Times New Roman" w:hAnsi="Times New Roman"/>
          <w:sz w:val="24"/>
          <w:szCs w:val="24"/>
        </w:rPr>
        <w:t>х.Свободный</w:t>
      </w:r>
      <w:proofErr w:type="spellEnd"/>
      <w:r w:rsidRPr="00D87DF8">
        <w:rPr>
          <w:rFonts w:ascii="Times New Roman" w:hAnsi="Times New Roman"/>
          <w:sz w:val="24"/>
          <w:szCs w:val="24"/>
        </w:rPr>
        <w:t xml:space="preserve"> – 61 чел., х.Новороссошанский – 425 чел., </w:t>
      </w:r>
      <w:proofErr w:type="spellStart"/>
      <w:r w:rsidRPr="00D87DF8">
        <w:rPr>
          <w:rFonts w:ascii="Times New Roman" w:hAnsi="Times New Roman"/>
          <w:sz w:val="24"/>
          <w:szCs w:val="24"/>
        </w:rPr>
        <w:t>х.Чумаков</w:t>
      </w:r>
      <w:proofErr w:type="spellEnd"/>
      <w:r w:rsidRPr="00D87DF8">
        <w:rPr>
          <w:rFonts w:ascii="Times New Roman" w:hAnsi="Times New Roman"/>
          <w:sz w:val="24"/>
          <w:szCs w:val="24"/>
        </w:rPr>
        <w:t xml:space="preserve"> – 115 чел. </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xml:space="preserve">В 2020 году в поселении родилось 12 человек, умерло 28. Выбыло за пределы поселения – 12 человек, вновь зарегистрировалось 28. В связи с чем, численность населения за 2020 год не изменилась. </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xml:space="preserve">На территории поселения зарегистрированы 36 крестьянско-фермерских хозяйств, свою деятельность ведет ООО «Астон-Агро» и новое малое предприятие Главы КФХ Благодарная Т.А. (занимается обработкой земель бывшего ООО «Заря»). </w:t>
      </w:r>
    </w:p>
    <w:p w:rsid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xml:space="preserve">В поселении расположены четыре ФАПА, три школы, три детских садика, один подростковый клуб в </w:t>
      </w:r>
      <w:proofErr w:type="spellStart"/>
      <w:r w:rsidRPr="00D87DF8">
        <w:rPr>
          <w:rFonts w:ascii="Times New Roman" w:hAnsi="Times New Roman"/>
          <w:sz w:val="24"/>
          <w:szCs w:val="24"/>
        </w:rPr>
        <w:t>х.Фоминка</w:t>
      </w:r>
      <w:proofErr w:type="spellEnd"/>
      <w:r w:rsidRPr="00D87DF8">
        <w:rPr>
          <w:rFonts w:ascii="Times New Roman" w:hAnsi="Times New Roman"/>
          <w:sz w:val="24"/>
          <w:szCs w:val="24"/>
        </w:rPr>
        <w:t xml:space="preserve">, три почтовых отделения, три ДК и один сельский клуб, девять индивидуальных предпринимателей, осуществляющих торговую деятельность. </w:t>
      </w:r>
    </w:p>
    <w:p w:rsidR="00D87DF8" w:rsidRPr="00D87DF8" w:rsidRDefault="00D87DF8" w:rsidP="00D87DF8">
      <w:pPr>
        <w:pStyle w:val="2"/>
        <w:ind w:firstLine="567"/>
        <w:jc w:val="both"/>
        <w:rPr>
          <w:rFonts w:ascii="Times New Roman" w:hAnsi="Times New Roman"/>
          <w:b w:val="0"/>
          <w:i w:val="0"/>
          <w:sz w:val="24"/>
          <w:szCs w:val="24"/>
        </w:rPr>
      </w:pPr>
      <w:r w:rsidRPr="00D87DF8">
        <w:rPr>
          <w:rFonts w:ascii="Times New Roman" w:hAnsi="Times New Roman"/>
          <w:b w:val="0"/>
          <w:i w:val="0"/>
          <w:sz w:val="24"/>
          <w:szCs w:val="24"/>
        </w:rPr>
        <w:t>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учет граждан, пребывающих в запасе, и граждан, подлежащих призыву на военную службу в вооруженных силах РФ.  Во время весенне-осеннего призыва 2020 года в ряды Российской Армии из нашего поселения призваны</w:t>
      </w:r>
      <w:r w:rsidRPr="00D87DF8">
        <w:rPr>
          <w:rFonts w:ascii="Times New Roman" w:hAnsi="Times New Roman"/>
          <w:b w:val="0"/>
          <w:i w:val="0"/>
          <w:color w:val="FF0000"/>
          <w:sz w:val="24"/>
          <w:szCs w:val="24"/>
        </w:rPr>
        <w:t xml:space="preserve"> </w:t>
      </w:r>
      <w:r w:rsidRPr="00D87DF8">
        <w:rPr>
          <w:rFonts w:ascii="Times New Roman" w:hAnsi="Times New Roman"/>
          <w:b w:val="0"/>
          <w:i w:val="0"/>
          <w:sz w:val="24"/>
          <w:szCs w:val="24"/>
        </w:rPr>
        <w:t xml:space="preserve">5 человек – Мирошников Алексей, Овчинников Дмитрий, </w:t>
      </w:r>
      <w:proofErr w:type="spellStart"/>
      <w:r w:rsidRPr="00D87DF8">
        <w:rPr>
          <w:rFonts w:ascii="Times New Roman" w:hAnsi="Times New Roman"/>
          <w:b w:val="0"/>
          <w:i w:val="0"/>
          <w:sz w:val="24"/>
          <w:szCs w:val="24"/>
        </w:rPr>
        <w:t>Малыщицкий</w:t>
      </w:r>
      <w:proofErr w:type="spellEnd"/>
      <w:r w:rsidRPr="00D87DF8">
        <w:rPr>
          <w:rFonts w:ascii="Times New Roman" w:hAnsi="Times New Roman"/>
          <w:b w:val="0"/>
          <w:i w:val="0"/>
          <w:sz w:val="24"/>
          <w:szCs w:val="24"/>
        </w:rPr>
        <w:t xml:space="preserve"> Владимир, Наумов Александр и Мельник Иван. </w:t>
      </w:r>
    </w:p>
    <w:p w:rsidR="00D87DF8" w:rsidRPr="00D87DF8" w:rsidRDefault="00D87DF8" w:rsidP="00D87DF8">
      <w:pPr>
        <w:pStyle w:val="2"/>
        <w:ind w:firstLine="567"/>
        <w:jc w:val="both"/>
        <w:rPr>
          <w:rFonts w:ascii="Times New Roman" w:hAnsi="Times New Roman"/>
          <w:b w:val="0"/>
          <w:i w:val="0"/>
          <w:sz w:val="24"/>
          <w:szCs w:val="24"/>
        </w:rPr>
      </w:pPr>
      <w:r w:rsidRPr="00D87DF8">
        <w:rPr>
          <w:rFonts w:ascii="Times New Roman" w:hAnsi="Times New Roman"/>
          <w:b w:val="0"/>
          <w:i w:val="0"/>
          <w:sz w:val="24"/>
          <w:szCs w:val="24"/>
        </w:rPr>
        <w:t xml:space="preserve">На воинском учете в настоящее время состоят - 428 чел. в </w:t>
      </w:r>
      <w:proofErr w:type="spellStart"/>
      <w:r w:rsidRPr="00D87DF8">
        <w:rPr>
          <w:rFonts w:ascii="Times New Roman" w:hAnsi="Times New Roman"/>
          <w:b w:val="0"/>
          <w:i w:val="0"/>
          <w:sz w:val="24"/>
          <w:szCs w:val="24"/>
        </w:rPr>
        <w:t>т.ч</w:t>
      </w:r>
      <w:proofErr w:type="spellEnd"/>
      <w:r w:rsidRPr="00D87DF8">
        <w:rPr>
          <w:rFonts w:ascii="Times New Roman" w:hAnsi="Times New Roman"/>
          <w:b w:val="0"/>
          <w:i w:val="0"/>
          <w:sz w:val="24"/>
          <w:szCs w:val="24"/>
        </w:rPr>
        <w:t>. офицеры - 11, сержанты и солдаты – 361, призывники - 48, допризывники - 8 чел.</w:t>
      </w:r>
    </w:p>
    <w:p w:rsidR="00D87DF8" w:rsidRPr="00D87DF8" w:rsidRDefault="00D87DF8" w:rsidP="00D87DF8">
      <w:pPr>
        <w:pStyle w:val="af2"/>
        <w:spacing w:line="276" w:lineRule="auto"/>
        <w:ind w:firstLine="567"/>
        <w:jc w:val="both"/>
        <w:rPr>
          <w:rFonts w:ascii="Times New Roman" w:hAnsi="Times New Roman"/>
          <w:sz w:val="24"/>
          <w:szCs w:val="24"/>
        </w:rPr>
      </w:pPr>
    </w:p>
    <w:p w:rsidR="00D87DF8" w:rsidRPr="00D87DF8" w:rsidRDefault="00D87DF8" w:rsidP="00D87DF8">
      <w:pPr>
        <w:ind w:firstLine="567"/>
        <w:jc w:val="both"/>
      </w:pPr>
      <w:r w:rsidRPr="00D87DF8">
        <w:lastRenderedPageBreak/>
        <w:t xml:space="preserve">В области социальной сферы Администрация продолжает оказывать помощь жителям, оказавшимся в сложном материальном положении или попавшим в экстремальную ситуацию при оформлении различных видов социальной помощи.   В 2020 году эту помощь получили 70 семей на сумму 854 </w:t>
      </w:r>
      <w:proofErr w:type="spellStart"/>
      <w:r w:rsidRPr="00D87DF8">
        <w:t>тыс.руб</w:t>
      </w:r>
      <w:proofErr w:type="spellEnd"/>
      <w:r w:rsidRPr="00D87DF8">
        <w:t xml:space="preserve">., в том числе 59 семей оформили адресную социальную помощь, а 11 - заключили социальные контракты и получили средства на развитие личного подсобного хозяйства. </w:t>
      </w:r>
    </w:p>
    <w:p w:rsidR="00D87DF8" w:rsidRPr="00D87DF8" w:rsidRDefault="00D87DF8" w:rsidP="00D87DF8">
      <w:pPr>
        <w:pStyle w:val="a9"/>
        <w:tabs>
          <w:tab w:val="left" w:pos="0"/>
        </w:tabs>
        <w:spacing w:after="0"/>
        <w:ind w:left="0" w:firstLine="567"/>
        <w:jc w:val="center"/>
        <w:rPr>
          <w:rFonts w:ascii="Times New Roman" w:hAnsi="Times New Roman"/>
          <w:b/>
          <w:sz w:val="24"/>
          <w:szCs w:val="24"/>
        </w:rPr>
      </w:pPr>
      <w:r w:rsidRPr="00D87DF8">
        <w:rPr>
          <w:rFonts w:ascii="Times New Roman" w:hAnsi="Times New Roman"/>
          <w:b/>
          <w:sz w:val="24"/>
          <w:szCs w:val="24"/>
        </w:rPr>
        <w:t>Исполнение бюджета за 2020 год</w:t>
      </w:r>
    </w:p>
    <w:p w:rsidR="00D87DF8" w:rsidRPr="00D87DF8" w:rsidRDefault="00D87DF8" w:rsidP="00D87DF8">
      <w:pPr>
        <w:pStyle w:val="a9"/>
        <w:tabs>
          <w:tab w:val="left" w:pos="0"/>
        </w:tabs>
        <w:spacing w:after="0"/>
        <w:ind w:left="0" w:firstLine="567"/>
        <w:jc w:val="center"/>
        <w:rPr>
          <w:rFonts w:ascii="Times New Roman" w:hAnsi="Times New Roman"/>
          <w:b/>
          <w:sz w:val="24"/>
          <w:szCs w:val="24"/>
        </w:rPr>
      </w:pPr>
    </w:p>
    <w:p w:rsidR="00D87DF8" w:rsidRPr="00D87DF8" w:rsidRDefault="00D87DF8" w:rsidP="00D87DF8">
      <w:pPr>
        <w:pStyle w:val="a9"/>
        <w:tabs>
          <w:tab w:val="left" w:pos="0"/>
        </w:tabs>
        <w:spacing w:after="0"/>
        <w:ind w:left="0" w:firstLine="567"/>
        <w:jc w:val="both"/>
        <w:rPr>
          <w:rFonts w:ascii="Times New Roman" w:hAnsi="Times New Roman"/>
          <w:b/>
          <w:bCs/>
          <w:sz w:val="24"/>
          <w:szCs w:val="24"/>
        </w:rPr>
      </w:pPr>
      <w:r w:rsidRPr="00D87DF8">
        <w:rPr>
          <w:rFonts w:ascii="Times New Roman" w:hAnsi="Times New Roman"/>
          <w:sz w:val="24"/>
          <w:szCs w:val="24"/>
        </w:rPr>
        <w:t xml:space="preserve">В 2020 году годовой уточненный план по доходам составил 8984,2 </w:t>
      </w:r>
      <w:proofErr w:type="spellStart"/>
      <w:r w:rsidRPr="00D87DF8">
        <w:rPr>
          <w:rFonts w:ascii="Times New Roman" w:hAnsi="Times New Roman"/>
          <w:sz w:val="24"/>
          <w:szCs w:val="24"/>
        </w:rPr>
        <w:t>тыс.руб</w:t>
      </w:r>
      <w:proofErr w:type="spellEnd"/>
      <w:r w:rsidRPr="00D87DF8">
        <w:rPr>
          <w:rFonts w:ascii="Times New Roman" w:hAnsi="Times New Roman"/>
          <w:sz w:val="24"/>
          <w:szCs w:val="24"/>
        </w:rPr>
        <w:t xml:space="preserve">., фактически поступило – 8981,7 </w:t>
      </w:r>
      <w:proofErr w:type="spellStart"/>
      <w:r w:rsidRPr="00D87DF8">
        <w:rPr>
          <w:rFonts w:ascii="Times New Roman" w:hAnsi="Times New Roman"/>
          <w:sz w:val="24"/>
          <w:szCs w:val="24"/>
        </w:rPr>
        <w:t>тыс.руб</w:t>
      </w:r>
      <w:proofErr w:type="spellEnd"/>
      <w:r w:rsidRPr="00D87DF8">
        <w:rPr>
          <w:rFonts w:ascii="Times New Roman" w:hAnsi="Times New Roman"/>
          <w:sz w:val="24"/>
          <w:szCs w:val="24"/>
        </w:rPr>
        <w:t>., что составило 99,9 % к году в том числе:</w:t>
      </w:r>
    </w:p>
    <w:p w:rsidR="00D87DF8" w:rsidRPr="00D87DF8" w:rsidRDefault="00D87DF8" w:rsidP="00D87DF8">
      <w:pPr>
        <w:widowControl w:val="0"/>
        <w:suppressAutoHyphens/>
        <w:jc w:val="both"/>
      </w:pPr>
      <w:r w:rsidRPr="00D87DF8">
        <w:rPr>
          <w:b/>
          <w:bCs/>
        </w:rPr>
        <w:t xml:space="preserve">- налог на доходы физических лиц (6%) - </w:t>
      </w:r>
      <w:r w:rsidRPr="00D87DF8">
        <w:t xml:space="preserve">при плане – 570,1 </w:t>
      </w:r>
      <w:proofErr w:type="spellStart"/>
      <w:r w:rsidRPr="00D87DF8">
        <w:t>тыс.руб</w:t>
      </w:r>
      <w:proofErr w:type="spellEnd"/>
      <w:r w:rsidRPr="00D87DF8">
        <w:t>.,</w:t>
      </w:r>
    </w:p>
    <w:p w:rsidR="00D87DF8" w:rsidRPr="00D87DF8" w:rsidRDefault="00D87DF8" w:rsidP="00D87DF8">
      <w:pPr>
        <w:jc w:val="both"/>
      </w:pPr>
      <w:r w:rsidRPr="00D87DF8">
        <w:t xml:space="preserve">фактическое поступление –570,1 </w:t>
      </w:r>
      <w:proofErr w:type="spellStart"/>
      <w:r w:rsidRPr="00D87DF8">
        <w:t>тыс.руб</w:t>
      </w:r>
      <w:proofErr w:type="spellEnd"/>
      <w:r w:rsidRPr="00D87DF8">
        <w:t>.  (100,0 % к плану на год).</w:t>
      </w:r>
    </w:p>
    <w:p w:rsidR="00D87DF8" w:rsidRPr="00D87DF8" w:rsidRDefault="00D87DF8" w:rsidP="00D87DF8">
      <w:pPr>
        <w:widowControl w:val="0"/>
        <w:numPr>
          <w:ilvl w:val="0"/>
          <w:numId w:val="15"/>
        </w:numPr>
        <w:tabs>
          <w:tab w:val="left" w:pos="0"/>
        </w:tabs>
        <w:suppressAutoHyphens/>
        <w:spacing w:line="276" w:lineRule="auto"/>
        <w:jc w:val="both"/>
      </w:pPr>
      <w:r w:rsidRPr="00D87DF8">
        <w:rPr>
          <w:b/>
          <w:bCs/>
        </w:rPr>
        <w:t xml:space="preserve"> налог на имущество физических лиц </w:t>
      </w:r>
      <w:r w:rsidRPr="00D87DF8">
        <w:rPr>
          <w:bCs/>
        </w:rPr>
        <w:t xml:space="preserve">- </w:t>
      </w:r>
      <w:r w:rsidRPr="00D87DF8">
        <w:t xml:space="preserve">при плане – 188,6 </w:t>
      </w:r>
      <w:proofErr w:type="spellStart"/>
      <w:r w:rsidRPr="00D87DF8">
        <w:t>тыс.руб</w:t>
      </w:r>
      <w:proofErr w:type="spellEnd"/>
      <w:r w:rsidRPr="00D87DF8">
        <w:t>.,</w:t>
      </w:r>
    </w:p>
    <w:p w:rsidR="00D87DF8" w:rsidRPr="00D87DF8" w:rsidRDefault="00D87DF8" w:rsidP="00D87DF8">
      <w:pPr>
        <w:jc w:val="both"/>
      </w:pPr>
      <w:r w:rsidRPr="00D87DF8">
        <w:t xml:space="preserve"> поступило – 188,6 </w:t>
      </w:r>
      <w:proofErr w:type="spellStart"/>
      <w:r w:rsidRPr="00D87DF8">
        <w:t>тыс.руб</w:t>
      </w:r>
      <w:proofErr w:type="spellEnd"/>
      <w:r w:rsidRPr="00D87DF8">
        <w:t>.  (100 % к плану на год).</w:t>
      </w:r>
    </w:p>
    <w:p w:rsidR="00D87DF8" w:rsidRPr="00D87DF8" w:rsidRDefault="00D87DF8" w:rsidP="00D87DF8">
      <w:pPr>
        <w:widowControl w:val="0"/>
        <w:suppressAutoHyphens/>
        <w:jc w:val="both"/>
      </w:pPr>
      <w:r w:rsidRPr="00D87DF8">
        <w:rPr>
          <w:b/>
          <w:bCs/>
        </w:rPr>
        <w:t xml:space="preserve">- земельный налог </w:t>
      </w:r>
      <w:r w:rsidRPr="00D87DF8">
        <w:rPr>
          <w:bCs/>
        </w:rPr>
        <w:t xml:space="preserve">- </w:t>
      </w:r>
      <w:r w:rsidRPr="00D87DF8">
        <w:t>при плане – 4009,3 тыс. руб., поступило – 4009,3 тыс. руб. (100% к плану на год).</w:t>
      </w:r>
    </w:p>
    <w:p w:rsidR="00D87DF8" w:rsidRPr="00D87DF8" w:rsidRDefault="00D87DF8" w:rsidP="00D87DF8">
      <w:pPr>
        <w:widowControl w:val="0"/>
        <w:numPr>
          <w:ilvl w:val="0"/>
          <w:numId w:val="15"/>
        </w:numPr>
        <w:tabs>
          <w:tab w:val="left" w:pos="0"/>
        </w:tabs>
        <w:suppressAutoHyphens/>
        <w:spacing w:line="276" w:lineRule="auto"/>
        <w:jc w:val="both"/>
        <w:rPr>
          <w:color w:val="FF0000"/>
        </w:rPr>
      </w:pPr>
      <w:r w:rsidRPr="00D87DF8">
        <w:rPr>
          <w:b/>
          <w:bCs/>
        </w:rPr>
        <w:t xml:space="preserve">налоги на совокупный доход (единый сельхоз. налог) </w:t>
      </w:r>
      <w:r w:rsidRPr="00D87DF8">
        <w:rPr>
          <w:bCs/>
        </w:rPr>
        <w:t xml:space="preserve">- </w:t>
      </w:r>
      <w:r w:rsidRPr="00D87DF8">
        <w:t xml:space="preserve">при плане – 1467,3тыс. руб., поступило – 1467,3 </w:t>
      </w:r>
      <w:proofErr w:type="spellStart"/>
      <w:r w:rsidRPr="00D87DF8">
        <w:t>тыс.руб</w:t>
      </w:r>
      <w:proofErr w:type="spellEnd"/>
      <w:r w:rsidRPr="00D87DF8">
        <w:t>. (100,0% к плану на год).</w:t>
      </w:r>
    </w:p>
    <w:p w:rsidR="00D87DF8" w:rsidRPr="00D87DF8" w:rsidRDefault="00D87DF8" w:rsidP="00D87DF8">
      <w:pPr>
        <w:jc w:val="both"/>
        <w:rPr>
          <w:bCs/>
        </w:rPr>
      </w:pPr>
      <w:r w:rsidRPr="00D87DF8">
        <w:rPr>
          <w:b/>
          <w:bCs/>
        </w:rPr>
        <w:t xml:space="preserve">-арендная плата за земли, находящиеся в собственности поселений </w:t>
      </w:r>
      <w:r w:rsidRPr="00D87DF8">
        <w:rPr>
          <w:bCs/>
        </w:rPr>
        <w:t xml:space="preserve">при плане 33,5 </w:t>
      </w:r>
      <w:proofErr w:type="spellStart"/>
      <w:r w:rsidRPr="00D87DF8">
        <w:rPr>
          <w:bCs/>
        </w:rPr>
        <w:t>тыс.руб</w:t>
      </w:r>
      <w:proofErr w:type="spellEnd"/>
      <w:r w:rsidRPr="00D87DF8">
        <w:rPr>
          <w:bCs/>
        </w:rPr>
        <w:t xml:space="preserve">., поступило – 33,5 </w:t>
      </w:r>
      <w:proofErr w:type="spellStart"/>
      <w:r w:rsidRPr="00D87DF8">
        <w:rPr>
          <w:bCs/>
        </w:rPr>
        <w:t>тыс.руб</w:t>
      </w:r>
      <w:proofErr w:type="spellEnd"/>
      <w:r w:rsidRPr="00D87DF8">
        <w:rPr>
          <w:bCs/>
        </w:rPr>
        <w:t>. (100,0 % к плану на год).</w:t>
      </w:r>
    </w:p>
    <w:p w:rsidR="00D87DF8" w:rsidRPr="00D87DF8" w:rsidRDefault="00D87DF8" w:rsidP="00D87DF8">
      <w:pPr>
        <w:jc w:val="both"/>
        <w:rPr>
          <w:bCs/>
        </w:rPr>
      </w:pPr>
      <w:r w:rsidRPr="00D87DF8">
        <w:rPr>
          <w:b/>
          <w:bCs/>
        </w:rPr>
        <w:t xml:space="preserve">- Госпошлина, штрафы, возмещение ущерба </w:t>
      </w:r>
      <w:r w:rsidRPr="00D87DF8">
        <w:rPr>
          <w:bCs/>
        </w:rPr>
        <w:t>при плане 26,6 тыс. руб., поступило – 26,6 тыс. руб. (100,0 % к плану на год).</w:t>
      </w:r>
    </w:p>
    <w:p w:rsidR="00D87DF8" w:rsidRPr="00D87DF8" w:rsidRDefault="00D87DF8" w:rsidP="00D87DF8">
      <w:pPr>
        <w:widowControl w:val="0"/>
        <w:suppressAutoHyphens/>
        <w:jc w:val="both"/>
      </w:pPr>
      <w:r w:rsidRPr="00D87DF8">
        <w:rPr>
          <w:b/>
          <w:bCs/>
        </w:rPr>
        <w:t>Безвозмездные поступления</w:t>
      </w:r>
      <w:r w:rsidRPr="00D87DF8">
        <w:t xml:space="preserve"> из других бюджетов (федеральный, областной, районный) при плане 2688,8 тыс. руб., поступило – 2686,3 тыс. руб. (исполнение 99,9 %). </w:t>
      </w:r>
    </w:p>
    <w:p w:rsidR="00D87DF8" w:rsidRPr="00D87DF8" w:rsidRDefault="00D87DF8" w:rsidP="00D87DF8">
      <w:pPr>
        <w:widowControl w:val="0"/>
        <w:suppressAutoHyphens/>
        <w:ind w:firstLine="567"/>
        <w:jc w:val="both"/>
      </w:pPr>
      <w:r w:rsidRPr="00D87DF8">
        <w:t xml:space="preserve">Распределение средств бюджета осуществлялось при непосредственном участии депутатов, согласно утверждённого решения Собрания депутатов Ермаковского сельского поселения «О бюджете Ермаковского сельского поселения на 2020 год и на плановый период 2021 и 2022 годов» и изменений в бюджет. </w:t>
      </w:r>
    </w:p>
    <w:p w:rsidR="00D87DF8" w:rsidRPr="00D87DF8" w:rsidRDefault="00D87DF8" w:rsidP="00D87DF8">
      <w:pPr>
        <w:pStyle w:val="af2"/>
        <w:spacing w:line="276" w:lineRule="auto"/>
        <w:ind w:firstLine="567"/>
        <w:jc w:val="both"/>
        <w:rPr>
          <w:rFonts w:ascii="Times New Roman" w:hAnsi="Times New Roman"/>
          <w:sz w:val="24"/>
          <w:szCs w:val="24"/>
        </w:rPr>
      </w:pP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xml:space="preserve">На решение общегосударственных вопросов в 2020 году израсходовано 5 миллионов 24 тысячи 200 рублей (услуги водо-газо-электроснабжения, услуги связи, медицинский осмотр водителя и муниципальных служащих, обслуживание сайта, услуги типографии, приобретение и обновление программного обеспечения, канцтоваров, хоз. товаров, ГСМ, запчастей, содержание двух автомобилей, оплата налогов, оплата труда с начислениями работников Администрации, взносы в совет муниципальных образований,  административные штрафы, ИМТ по переданным полномочиям). </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С целью повышения эффективности расходования бюджетных средств, в поселении утверждено 6 муниципальных программ по различным направлениям деятельности, расходы на их реализацию составили 3 миллиона 451 тысяча 300 рублей.</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b/>
          <w:sz w:val="24"/>
          <w:szCs w:val="24"/>
        </w:rPr>
        <w:t>1. Благоустройство всегда было одним из важных направлений работы Администрации поселения, поэтому в рамках реализации программы «Благоустройство территории Ермаковского сельского поселения»</w:t>
      </w:r>
      <w:r w:rsidRPr="00D87DF8">
        <w:rPr>
          <w:rFonts w:ascii="Times New Roman" w:hAnsi="Times New Roman"/>
          <w:sz w:val="24"/>
          <w:szCs w:val="24"/>
        </w:rPr>
        <w:t xml:space="preserve"> израсходовано 1048,7 тыс. руб. Во втором полугодии 2020 года проведены следующие виды работ:</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в весенне-осенний период на 9 кладбищах поселения проводились массовые субботники по вырубке поросли, покосу травы, уборке и вывозу мусора, в течение года стараемся поддерживать порядок на всех кладбищах;</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xml:space="preserve">- проводились работы по </w:t>
      </w:r>
      <w:proofErr w:type="spellStart"/>
      <w:r w:rsidRPr="00D87DF8">
        <w:rPr>
          <w:rFonts w:ascii="Times New Roman" w:hAnsi="Times New Roman"/>
          <w:sz w:val="24"/>
          <w:szCs w:val="24"/>
        </w:rPr>
        <w:t>кронированию</w:t>
      </w:r>
      <w:proofErr w:type="spellEnd"/>
      <w:r w:rsidRPr="00D87DF8">
        <w:rPr>
          <w:rFonts w:ascii="Times New Roman" w:hAnsi="Times New Roman"/>
          <w:sz w:val="24"/>
          <w:szCs w:val="24"/>
        </w:rPr>
        <w:t xml:space="preserve"> и вырубке сухих деревьев в парковой зоне ст. Ермаковской, х. Новороссошанском, х. </w:t>
      </w:r>
      <w:proofErr w:type="spellStart"/>
      <w:r w:rsidRPr="00D87DF8">
        <w:rPr>
          <w:rFonts w:ascii="Times New Roman" w:hAnsi="Times New Roman"/>
          <w:sz w:val="24"/>
          <w:szCs w:val="24"/>
        </w:rPr>
        <w:t>Верхнекольцов</w:t>
      </w:r>
      <w:proofErr w:type="spellEnd"/>
      <w:r w:rsidRPr="00D87DF8">
        <w:rPr>
          <w:rFonts w:ascii="Times New Roman" w:hAnsi="Times New Roman"/>
          <w:sz w:val="24"/>
          <w:szCs w:val="24"/>
        </w:rPr>
        <w:t xml:space="preserve">; </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в весенне-осенний период в лесополосах населенных пунктов поселения периодически производился покос травы, побелка деревьев и уборка мусора;</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xml:space="preserve">- на детской площадке в х. </w:t>
      </w:r>
      <w:proofErr w:type="spellStart"/>
      <w:r w:rsidRPr="00D87DF8">
        <w:rPr>
          <w:rFonts w:ascii="Times New Roman" w:hAnsi="Times New Roman"/>
          <w:sz w:val="24"/>
          <w:szCs w:val="24"/>
        </w:rPr>
        <w:t>Верхнекольцов</w:t>
      </w:r>
      <w:proofErr w:type="spellEnd"/>
      <w:r w:rsidRPr="00D87DF8">
        <w:rPr>
          <w:rFonts w:ascii="Times New Roman" w:hAnsi="Times New Roman"/>
          <w:sz w:val="24"/>
          <w:szCs w:val="24"/>
        </w:rPr>
        <w:t xml:space="preserve"> были отремонтированы качели, выполнены сварочные работы, проведена опиловка сухих деревьев, уборка и вывоз мусора;</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lastRenderedPageBreak/>
        <w:t xml:space="preserve">- в парке ст. Ермаковской была проведена выпиловка 19 аварийных деревьев, помощь оказали главы КФХ </w:t>
      </w:r>
      <w:proofErr w:type="spellStart"/>
      <w:r w:rsidRPr="00D87DF8">
        <w:rPr>
          <w:rFonts w:ascii="Times New Roman" w:hAnsi="Times New Roman"/>
          <w:sz w:val="24"/>
          <w:szCs w:val="24"/>
        </w:rPr>
        <w:t>Гунькин</w:t>
      </w:r>
      <w:proofErr w:type="spellEnd"/>
      <w:r w:rsidRPr="00D87DF8">
        <w:rPr>
          <w:rFonts w:ascii="Times New Roman" w:hAnsi="Times New Roman"/>
          <w:sz w:val="24"/>
          <w:szCs w:val="24"/>
        </w:rPr>
        <w:t xml:space="preserve"> А.Д., Пушкарев А.Н.; </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xml:space="preserve">- на пруду «Копань» установлены две </w:t>
      </w:r>
      <w:proofErr w:type="spellStart"/>
      <w:r w:rsidRPr="00D87DF8">
        <w:rPr>
          <w:rFonts w:ascii="Times New Roman" w:hAnsi="Times New Roman"/>
          <w:sz w:val="24"/>
          <w:szCs w:val="24"/>
        </w:rPr>
        <w:t>электроопоры</w:t>
      </w:r>
      <w:proofErr w:type="spellEnd"/>
      <w:r w:rsidRPr="00D87DF8">
        <w:rPr>
          <w:rFonts w:ascii="Times New Roman" w:hAnsi="Times New Roman"/>
          <w:sz w:val="24"/>
          <w:szCs w:val="24"/>
        </w:rPr>
        <w:t>, отремонтирована дверь в туалете, проведена опиловка деревьев, постоянно осуществляется покос травы, побелка деревьев, уборка мусора;</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xml:space="preserve">- в весенне-осенний период на центральных площадях в ст. Ермаковской, х. </w:t>
      </w:r>
      <w:proofErr w:type="spellStart"/>
      <w:r w:rsidRPr="00D87DF8">
        <w:rPr>
          <w:rFonts w:ascii="Times New Roman" w:hAnsi="Times New Roman"/>
          <w:sz w:val="24"/>
          <w:szCs w:val="24"/>
        </w:rPr>
        <w:t>Верхнекольцов</w:t>
      </w:r>
      <w:proofErr w:type="spellEnd"/>
      <w:r w:rsidRPr="00D87DF8">
        <w:rPr>
          <w:rFonts w:ascii="Times New Roman" w:hAnsi="Times New Roman"/>
          <w:sz w:val="24"/>
          <w:szCs w:val="24"/>
        </w:rPr>
        <w:t xml:space="preserve"> и х. Новороссошанском постоянно проводится прополка и полив цветов. </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xml:space="preserve">Каждый, кто приезжает в наше поселение, прежде всего обращает внимание на чистоту, порядок и архитектурный вид. Казалось бы, мы все любим свое поселение и хотим, чтобы в каждом населенном пункте было лучше и чище, но, к сожалению, </w:t>
      </w:r>
      <w:proofErr w:type="gramStart"/>
      <w:r w:rsidRPr="00D87DF8">
        <w:rPr>
          <w:rFonts w:ascii="Times New Roman" w:hAnsi="Times New Roman"/>
          <w:sz w:val="24"/>
          <w:szCs w:val="24"/>
        </w:rPr>
        <w:t>у каждого свое мнение</w:t>
      </w:r>
      <w:proofErr w:type="gramEnd"/>
      <w:r w:rsidRPr="00D87DF8">
        <w:rPr>
          <w:rFonts w:ascii="Times New Roman" w:hAnsi="Times New Roman"/>
          <w:sz w:val="24"/>
          <w:szCs w:val="24"/>
        </w:rPr>
        <w:t xml:space="preserve"> на решение данного вопроса. Кто-то борется за чистоту и порядок, вкладывая свой труд и средства, а кто-то надеется, что им все обязаны и продолжают плодить мусор. Администрация поселения постоянно ведет работу по наведению порядка на всей территории поселения, убираются несанкционированные свалки в лесополосах, на остановках, рынках. Сорняком зарастают личные подсобные участки брошенных домовладений и это тоже проблема и забота администрации. Жители, конечно, оказывают помощь в проведении весенних субботников перед майскими праздниками, и мы благодарны им за это, но работа по наведению порядка должна вестись постоянно. В связи с этим, хотелось бы, чтобы жители более активно участвовали в благоустройстве своих населенных пунктов, иногда проявляли инициативу в проведении субботников, не дожидаясь, когда работники администрации уберут очередную свалку мусора.</w:t>
      </w: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 xml:space="preserve">    Контроль за соблюдением норм и требований в сфере экологии и благоустройства в поселении осуществляется административной комиссией и должностными лицами администрации в соответствии с Правилами благоустройства территории.  </w:t>
      </w:r>
    </w:p>
    <w:p w:rsidR="00D87DF8" w:rsidRPr="00D87DF8" w:rsidRDefault="00D87DF8" w:rsidP="00D87DF8">
      <w:pPr>
        <w:pStyle w:val="af2"/>
        <w:spacing w:line="276" w:lineRule="auto"/>
        <w:ind w:firstLine="567"/>
        <w:jc w:val="both"/>
        <w:rPr>
          <w:rFonts w:ascii="Times New Roman" w:hAnsi="Times New Roman"/>
          <w:sz w:val="24"/>
          <w:szCs w:val="24"/>
        </w:rPr>
      </w:pPr>
    </w:p>
    <w:p w:rsidR="00D87DF8" w:rsidRPr="00D87DF8" w:rsidRDefault="00D87DF8" w:rsidP="00D87DF8">
      <w:pPr>
        <w:pStyle w:val="af2"/>
        <w:spacing w:line="276" w:lineRule="auto"/>
        <w:ind w:firstLine="567"/>
        <w:jc w:val="both"/>
        <w:rPr>
          <w:rFonts w:ascii="Times New Roman" w:hAnsi="Times New Roman"/>
          <w:sz w:val="24"/>
          <w:szCs w:val="24"/>
        </w:rPr>
      </w:pPr>
      <w:r w:rsidRPr="00D87DF8">
        <w:rPr>
          <w:rFonts w:ascii="Times New Roman" w:hAnsi="Times New Roman"/>
          <w:sz w:val="24"/>
          <w:szCs w:val="24"/>
        </w:rPr>
        <w:t>На организацию уличного освещения было израсходовано 337,1 тыс. руб., в том числе оплата по лимитам за потребленную электроэнергию составила 256,0 тыс. руб. На приобретение электротоваров и проведение текущего ремонта уличного освещения (приобретение и замена ламп, светильников, пускателей и др.) израсходовано 81,1 тыс. руб.</w:t>
      </w:r>
    </w:p>
    <w:p w:rsidR="00D87DF8" w:rsidRPr="00D87DF8" w:rsidRDefault="00D87DF8" w:rsidP="00D87DF8">
      <w:pPr>
        <w:pStyle w:val="2"/>
        <w:ind w:firstLine="567"/>
        <w:jc w:val="both"/>
        <w:rPr>
          <w:rFonts w:ascii="Times New Roman" w:hAnsi="Times New Roman"/>
          <w:b w:val="0"/>
          <w:i w:val="0"/>
          <w:sz w:val="24"/>
          <w:szCs w:val="24"/>
        </w:rPr>
      </w:pPr>
      <w:r w:rsidRPr="00D87DF8">
        <w:rPr>
          <w:rFonts w:ascii="Times New Roman" w:hAnsi="Times New Roman"/>
          <w:b w:val="0"/>
          <w:i w:val="0"/>
          <w:sz w:val="24"/>
          <w:szCs w:val="24"/>
        </w:rPr>
        <w:t xml:space="preserve">Хотелось бы немного остановиться еще на некоторых важных вопросах для поселения – это обслуживание водопровода и автомобильных дорог. </w:t>
      </w:r>
    </w:p>
    <w:p w:rsidR="00D87DF8" w:rsidRPr="00D87DF8" w:rsidRDefault="00D87DF8" w:rsidP="00D87DF8">
      <w:pPr>
        <w:pStyle w:val="2"/>
        <w:ind w:firstLine="426"/>
        <w:jc w:val="both"/>
        <w:rPr>
          <w:rFonts w:ascii="Times New Roman" w:hAnsi="Times New Roman"/>
          <w:b w:val="0"/>
          <w:i w:val="0"/>
          <w:sz w:val="24"/>
          <w:szCs w:val="24"/>
        </w:rPr>
      </w:pPr>
      <w:r w:rsidRPr="00D87DF8">
        <w:rPr>
          <w:rFonts w:ascii="Times New Roman" w:hAnsi="Times New Roman"/>
          <w:b w:val="0"/>
          <w:i w:val="0"/>
          <w:sz w:val="24"/>
          <w:szCs w:val="24"/>
        </w:rPr>
        <w:t xml:space="preserve">С водоснабжением проблема остро наблюдается в летний поливной сезон, когда забор воды в системе увеличивается и воды просто не хватает. Обращения по этому вопросу поступали от жителей хуторов Фоминки, </w:t>
      </w:r>
      <w:proofErr w:type="spellStart"/>
      <w:r w:rsidRPr="00D87DF8">
        <w:rPr>
          <w:rFonts w:ascii="Times New Roman" w:hAnsi="Times New Roman"/>
          <w:b w:val="0"/>
          <w:i w:val="0"/>
          <w:sz w:val="24"/>
          <w:szCs w:val="24"/>
        </w:rPr>
        <w:t>Новороссошанского</w:t>
      </w:r>
      <w:proofErr w:type="spellEnd"/>
      <w:r w:rsidRPr="00D87DF8">
        <w:rPr>
          <w:rFonts w:ascii="Times New Roman" w:hAnsi="Times New Roman"/>
          <w:b w:val="0"/>
          <w:i w:val="0"/>
          <w:sz w:val="24"/>
          <w:szCs w:val="24"/>
        </w:rPr>
        <w:t xml:space="preserve">, </w:t>
      </w:r>
      <w:proofErr w:type="spellStart"/>
      <w:r w:rsidRPr="00D87DF8">
        <w:rPr>
          <w:rFonts w:ascii="Times New Roman" w:hAnsi="Times New Roman"/>
          <w:b w:val="0"/>
          <w:i w:val="0"/>
          <w:sz w:val="24"/>
          <w:szCs w:val="24"/>
        </w:rPr>
        <w:t>Верхнекольцова</w:t>
      </w:r>
      <w:proofErr w:type="spellEnd"/>
      <w:r w:rsidRPr="00D87DF8">
        <w:rPr>
          <w:rFonts w:ascii="Times New Roman" w:hAnsi="Times New Roman"/>
          <w:b w:val="0"/>
          <w:i w:val="0"/>
          <w:sz w:val="24"/>
          <w:szCs w:val="24"/>
        </w:rPr>
        <w:t>, станицы Ермаковская. В каждом конкретном случае МУП ЖКХ «Станица» принимаются меры по устранению проблем. Задача Администрации поселения в данном случае заключается в информировании жителей поселения. Просим жителей с пониманием отнестись к данной проблеме, иногда запастись водой заранее, чтобы не было случаев, когда воды нет даже попить. После завершения жаркого поливного сезона, проблем с водоснабжением практически не возникало.</w:t>
      </w:r>
    </w:p>
    <w:p w:rsidR="00D87DF8" w:rsidRPr="00D87DF8" w:rsidRDefault="00D87DF8" w:rsidP="00D87DF8">
      <w:pPr>
        <w:ind w:firstLine="567"/>
        <w:jc w:val="both"/>
      </w:pPr>
      <w:r w:rsidRPr="00D87DF8">
        <w:t xml:space="preserve">Обслуживание дорог в осенне-зимний период заключается в проведении очистки дорог от снега и посыпка </w:t>
      </w:r>
      <w:proofErr w:type="spellStart"/>
      <w:r w:rsidRPr="00D87DF8">
        <w:t>противогололедными</w:t>
      </w:r>
      <w:proofErr w:type="spellEnd"/>
      <w:r w:rsidRPr="00D87DF8">
        <w:t xml:space="preserve"> смесями. В первую очередь техника обслуживает центральные улицы, поэтому иногда жители обращают наше внимание на некоторые улицы, по которым расчистка дорог проводилась не вовремя. Администрация поселения старается контролировать работу техники на территории населенных пунктов и по возможности ее регулировать. Огромную помощь в расчистке дорог после снегопадов оказывают главы крестьянско-фермерских хозяйств: </w:t>
      </w:r>
      <w:proofErr w:type="spellStart"/>
      <w:r w:rsidRPr="00D87DF8">
        <w:t>Аскалепов</w:t>
      </w:r>
      <w:proofErr w:type="spellEnd"/>
      <w:r w:rsidRPr="00D87DF8">
        <w:t xml:space="preserve"> Николай, </w:t>
      </w:r>
      <w:proofErr w:type="spellStart"/>
      <w:r w:rsidRPr="00D87DF8">
        <w:t>Войнов</w:t>
      </w:r>
      <w:proofErr w:type="spellEnd"/>
      <w:r w:rsidRPr="00D87DF8">
        <w:t xml:space="preserve"> Александр, </w:t>
      </w:r>
      <w:proofErr w:type="spellStart"/>
      <w:r w:rsidRPr="00D87DF8">
        <w:t>Шелкунов</w:t>
      </w:r>
      <w:proofErr w:type="spellEnd"/>
      <w:r w:rsidRPr="00D87DF8">
        <w:t xml:space="preserve"> Виктор, Наумов Владимир, </w:t>
      </w:r>
      <w:proofErr w:type="spellStart"/>
      <w:r w:rsidRPr="00D87DF8">
        <w:t>Гунькин</w:t>
      </w:r>
      <w:proofErr w:type="spellEnd"/>
      <w:r w:rsidRPr="00D87DF8">
        <w:t xml:space="preserve"> Алексей, ООО «Астон-Агро». Благодаря им в некоторых населенных пунктах дороги были расчищены еще до приезда дорожной техники.</w:t>
      </w:r>
    </w:p>
    <w:p w:rsidR="00D87DF8" w:rsidRPr="00D87DF8" w:rsidRDefault="00D87DF8" w:rsidP="00D87DF8">
      <w:pPr>
        <w:pStyle w:val="2"/>
        <w:ind w:firstLine="567"/>
        <w:jc w:val="both"/>
        <w:rPr>
          <w:rFonts w:ascii="Times New Roman" w:hAnsi="Times New Roman"/>
          <w:b w:val="0"/>
          <w:i w:val="0"/>
          <w:sz w:val="24"/>
          <w:szCs w:val="24"/>
        </w:rPr>
      </w:pPr>
      <w:r w:rsidRPr="00D87DF8">
        <w:rPr>
          <w:rFonts w:ascii="Times New Roman" w:hAnsi="Times New Roman"/>
          <w:i w:val="0"/>
          <w:sz w:val="24"/>
          <w:szCs w:val="24"/>
        </w:rPr>
        <w:t>2. В рамках реализации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D87DF8">
        <w:rPr>
          <w:rFonts w:ascii="Times New Roman" w:hAnsi="Times New Roman"/>
          <w:b w:val="0"/>
          <w:i w:val="0"/>
          <w:sz w:val="24"/>
          <w:szCs w:val="24"/>
        </w:rPr>
        <w:t xml:space="preserve"> </w:t>
      </w:r>
      <w:r w:rsidRPr="00D87DF8">
        <w:rPr>
          <w:rFonts w:ascii="Times New Roman" w:hAnsi="Times New Roman"/>
          <w:b w:val="0"/>
          <w:i w:val="0"/>
          <w:sz w:val="24"/>
          <w:szCs w:val="24"/>
        </w:rPr>
        <w:lastRenderedPageBreak/>
        <w:t xml:space="preserve">израсходовано 116,4 </w:t>
      </w:r>
      <w:proofErr w:type="spellStart"/>
      <w:r w:rsidRPr="00D87DF8">
        <w:rPr>
          <w:rFonts w:ascii="Times New Roman" w:hAnsi="Times New Roman"/>
          <w:b w:val="0"/>
          <w:i w:val="0"/>
          <w:sz w:val="24"/>
          <w:szCs w:val="24"/>
        </w:rPr>
        <w:t>тыс.руб</w:t>
      </w:r>
      <w:proofErr w:type="spellEnd"/>
      <w:r w:rsidRPr="00D87DF8">
        <w:rPr>
          <w:rFonts w:ascii="Times New Roman" w:hAnsi="Times New Roman"/>
          <w:b w:val="0"/>
          <w:i w:val="0"/>
          <w:sz w:val="24"/>
          <w:szCs w:val="24"/>
        </w:rPr>
        <w:t xml:space="preserve">. Оплачено страхование добровольных пожарных, содержание </w:t>
      </w:r>
      <w:proofErr w:type="spellStart"/>
      <w:r w:rsidRPr="00D87DF8">
        <w:rPr>
          <w:rFonts w:ascii="Times New Roman" w:hAnsi="Times New Roman"/>
          <w:b w:val="0"/>
          <w:i w:val="0"/>
          <w:sz w:val="24"/>
          <w:szCs w:val="24"/>
        </w:rPr>
        <w:t>лесопатрульной</w:t>
      </w:r>
      <w:proofErr w:type="spellEnd"/>
      <w:r w:rsidRPr="00D87DF8">
        <w:rPr>
          <w:rFonts w:ascii="Times New Roman" w:hAnsi="Times New Roman"/>
          <w:b w:val="0"/>
          <w:i w:val="0"/>
          <w:sz w:val="24"/>
          <w:szCs w:val="24"/>
        </w:rPr>
        <w:t xml:space="preserve"> машины, закуплено 2 комплекта спецодежды, обновлен пожарный инвентарь, поощрение добровольных пожарных.</w:t>
      </w:r>
    </w:p>
    <w:p w:rsidR="00D87DF8" w:rsidRPr="00D87DF8" w:rsidRDefault="00D87DF8" w:rsidP="00D87DF8">
      <w:pPr>
        <w:jc w:val="both"/>
      </w:pPr>
      <w:r w:rsidRPr="00D87DF8">
        <w:t xml:space="preserve">Постановлением Правительства Ростовской области от 31.03.2020 № 266 со 2 апреля по 15 октября 2020 года был введен особый противопожарный режим, запрещающий выжигание сухой растительности и разведение костров. </w:t>
      </w:r>
    </w:p>
    <w:p w:rsidR="00D87DF8" w:rsidRPr="00D87DF8" w:rsidRDefault="00D87DF8" w:rsidP="00D87DF8">
      <w:pPr>
        <w:ind w:firstLine="567"/>
        <w:jc w:val="both"/>
        <w:rPr>
          <w:bCs/>
        </w:rPr>
      </w:pPr>
      <w:r w:rsidRPr="00D87DF8">
        <w:rPr>
          <w:bCs/>
        </w:rPr>
        <w:t xml:space="preserve">В соответствии со ст. 4.5 «Нарушение порядка действий по предотвращению выжигания сухой растительности» Областного закона от 25.10.2002 № 273-ЗС «Об административных правонарушениях», проводилась работа по выявлению и привлечению виновных лиц к административной ответственности. На нарушителей было составлено пять протоколов. </w:t>
      </w:r>
    </w:p>
    <w:p w:rsidR="00D87DF8" w:rsidRPr="00D87DF8" w:rsidRDefault="00D87DF8" w:rsidP="00D87DF8">
      <w:pPr>
        <w:ind w:firstLine="567"/>
        <w:jc w:val="both"/>
        <w:rPr>
          <w:bCs/>
        </w:rPr>
      </w:pPr>
      <w:r w:rsidRPr="00D87DF8">
        <w:rPr>
          <w:bCs/>
        </w:rPr>
        <w:t xml:space="preserve">На территории поселения совместно с </w:t>
      </w:r>
      <w:proofErr w:type="spellStart"/>
      <w:r w:rsidRPr="00D87DF8">
        <w:rPr>
          <w:bCs/>
        </w:rPr>
        <w:t>ВрИО</w:t>
      </w:r>
      <w:proofErr w:type="spellEnd"/>
      <w:r w:rsidRPr="00D87DF8">
        <w:rPr>
          <w:bCs/>
        </w:rPr>
        <w:t xml:space="preserve"> нач. отделения надзорной деятельности и профилактической работы по Тацинскому району </w:t>
      </w:r>
      <w:proofErr w:type="spellStart"/>
      <w:r w:rsidRPr="00D87DF8">
        <w:rPr>
          <w:bCs/>
        </w:rPr>
        <w:t>Сафошкиным</w:t>
      </w:r>
      <w:proofErr w:type="spellEnd"/>
      <w:r w:rsidRPr="00D87DF8">
        <w:rPr>
          <w:bCs/>
        </w:rPr>
        <w:t xml:space="preserve"> В.В. проведена работа по проверке технического состояния источников наружного противопожарного водоснабжения. Все источники находятся в рабочем состоянии. Установлены указатели в местах расположения источников наружного противопожарного водоснабжения. </w:t>
      </w:r>
    </w:p>
    <w:p w:rsidR="00D87DF8" w:rsidRPr="00D87DF8" w:rsidRDefault="00D87DF8" w:rsidP="00D87DF8">
      <w:pPr>
        <w:ind w:firstLine="567"/>
        <w:jc w:val="both"/>
        <w:rPr>
          <w:bCs/>
        </w:rPr>
      </w:pPr>
      <w:r w:rsidRPr="00D87DF8">
        <w:rPr>
          <w:bCs/>
        </w:rPr>
        <w:t xml:space="preserve">С целью противопожарной безопасности на территории Ермаковского сельского поселения силами Глав КФХ (Пушкарев А.Н., Зубков Г.В., Благодарная Т.А., Петухов В.Г., Красноперов П.Ф., Птицын М.В.,  </w:t>
      </w:r>
      <w:proofErr w:type="spellStart"/>
      <w:r w:rsidRPr="00D87DF8">
        <w:rPr>
          <w:bCs/>
        </w:rPr>
        <w:t>Билавюк</w:t>
      </w:r>
      <w:proofErr w:type="spellEnd"/>
      <w:r w:rsidRPr="00D87DF8">
        <w:rPr>
          <w:bCs/>
        </w:rPr>
        <w:t xml:space="preserve"> Ю.А., </w:t>
      </w:r>
      <w:proofErr w:type="spellStart"/>
      <w:r w:rsidRPr="00D87DF8">
        <w:rPr>
          <w:bCs/>
        </w:rPr>
        <w:t>Адаев</w:t>
      </w:r>
      <w:proofErr w:type="spellEnd"/>
      <w:r w:rsidRPr="00D87DF8">
        <w:rPr>
          <w:bCs/>
        </w:rPr>
        <w:t xml:space="preserve"> А.С. и </w:t>
      </w:r>
      <w:proofErr w:type="spellStart"/>
      <w:r w:rsidRPr="00D87DF8">
        <w:rPr>
          <w:bCs/>
        </w:rPr>
        <w:t>Адаев</w:t>
      </w:r>
      <w:proofErr w:type="spellEnd"/>
      <w:r w:rsidRPr="00D87DF8">
        <w:rPr>
          <w:bCs/>
        </w:rPr>
        <w:t xml:space="preserve"> И.С.,) и руководителя сельхозпредприятия ООО «Астон-Агро» (исполнительный директор </w:t>
      </w:r>
      <w:proofErr w:type="spellStart"/>
      <w:r w:rsidRPr="00D87DF8">
        <w:rPr>
          <w:bCs/>
        </w:rPr>
        <w:t>Кабаргин</w:t>
      </w:r>
      <w:proofErr w:type="spellEnd"/>
      <w:r w:rsidRPr="00D87DF8">
        <w:rPr>
          <w:bCs/>
        </w:rPr>
        <w:t xml:space="preserve"> Т.В.) дважды в год проведена опашка участков, наиболее подверженных пожарам, обновлены защитные противопожарные полосы, исключающие возможность переброса огня на населенные пункты.  </w:t>
      </w:r>
    </w:p>
    <w:p w:rsidR="00D87DF8" w:rsidRPr="00D87DF8" w:rsidRDefault="00D87DF8" w:rsidP="00D87DF8">
      <w:pPr>
        <w:ind w:firstLine="567"/>
        <w:jc w:val="both"/>
      </w:pPr>
      <w:r w:rsidRPr="00D87DF8">
        <w:rPr>
          <w:bCs/>
        </w:rPr>
        <w:t xml:space="preserve">С начала 2020 года на территории поселения было выявлено 30 случаев возгорания сухой растительности, в том числе за второе полугодие 13 случаев. Возгорания сухой растительности происходили за границей населенных пунктов в основном по балкам, лесополосам и землям сельхоз назначения. Выявлено в </w:t>
      </w:r>
      <w:proofErr w:type="spellStart"/>
      <w:r w:rsidRPr="00D87DF8">
        <w:rPr>
          <w:bCs/>
        </w:rPr>
        <w:t>х.Новороссошанском</w:t>
      </w:r>
      <w:proofErr w:type="spellEnd"/>
      <w:r w:rsidRPr="00D87DF8">
        <w:rPr>
          <w:bCs/>
        </w:rPr>
        <w:t xml:space="preserve"> - 3, </w:t>
      </w:r>
      <w:proofErr w:type="spellStart"/>
      <w:r w:rsidRPr="00D87DF8">
        <w:rPr>
          <w:bCs/>
        </w:rPr>
        <w:t>х.Чумаков</w:t>
      </w:r>
      <w:proofErr w:type="spellEnd"/>
      <w:r w:rsidRPr="00D87DF8">
        <w:rPr>
          <w:bCs/>
        </w:rPr>
        <w:t xml:space="preserve"> - 2, </w:t>
      </w:r>
      <w:proofErr w:type="spellStart"/>
      <w:r w:rsidRPr="00D87DF8">
        <w:rPr>
          <w:bCs/>
        </w:rPr>
        <w:t>ст.Ермаковская</w:t>
      </w:r>
      <w:proofErr w:type="spellEnd"/>
      <w:r w:rsidRPr="00D87DF8">
        <w:rPr>
          <w:bCs/>
        </w:rPr>
        <w:t xml:space="preserve"> – 1, </w:t>
      </w:r>
      <w:proofErr w:type="spellStart"/>
      <w:r w:rsidRPr="00D87DF8">
        <w:rPr>
          <w:bCs/>
        </w:rPr>
        <w:t>х.Верхнекольцов</w:t>
      </w:r>
      <w:proofErr w:type="spellEnd"/>
      <w:r w:rsidRPr="00D87DF8">
        <w:rPr>
          <w:bCs/>
        </w:rPr>
        <w:t xml:space="preserve"> - 4, </w:t>
      </w:r>
      <w:proofErr w:type="spellStart"/>
      <w:r w:rsidRPr="00D87DF8">
        <w:rPr>
          <w:bCs/>
        </w:rPr>
        <w:t>х.Свободный</w:t>
      </w:r>
      <w:proofErr w:type="spellEnd"/>
      <w:r w:rsidRPr="00D87DF8">
        <w:rPr>
          <w:bCs/>
        </w:rPr>
        <w:t xml:space="preserve"> - 1, </w:t>
      </w:r>
      <w:proofErr w:type="spellStart"/>
      <w:r w:rsidRPr="00D87DF8">
        <w:rPr>
          <w:bCs/>
        </w:rPr>
        <w:t>х.Херсонка</w:t>
      </w:r>
      <w:proofErr w:type="spellEnd"/>
      <w:r w:rsidRPr="00D87DF8">
        <w:rPr>
          <w:bCs/>
        </w:rPr>
        <w:t xml:space="preserve"> - 1, </w:t>
      </w:r>
      <w:proofErr w:type="spellStart"/>
      <w:r w:rsidRPr="00D87DF8">
        <w:rPr>
          <w:bCs/>
        </w:rPr>
        <w:t>х.Платонов</w:t>
      </w:r>
      <w:proofErr w:type="spellEnd"/>
      <w:r w:rsidRPr="00D87DF8">
        <w:rPr>
          <w:bCs/>
        </w:rPr>
        <w:t xml:space="preserve"> - 2.  Тушением пожаров занимается добровольная пожарная дружина, состоящая из 7 человек. Дружинники выезжают на тушение пожаров с имеющимися первичными средствами пожаротушения. Дополнительно были приобретены два спец. костюма, три </w:t>
      </w:r>
      <w:proofErr w:type="spellStart"/>
      <w:r w:rsidRPr="00D87DF8">
        <w:rPr>
          <w:bCs/>
        </w:rPr>
        <w:t>хлопуши</w:t>
      </w:r>
      <w:proofErr w:type="spellEnd"/>
      <w:r w:rsidRPr="00D87DF8">
        <w:rPr>
          <w:bCs/>
        </w:rPr>
        <w:t xml:space="preserve">, топор, багор, две лопаты. </w:t>
      </w:r>
    </w:p>
    <w:p w:rsidR="00D87DF8" w:rsidRPr="00D87DF8" w:rsidRDefault="00D87DF8" w:rsidP="00D87DF8">
      <w:pPr>
        <w:ind w:firstLine="567"/>
        <w:jc w:val="both"/>
      </w:pPr>
      <w:r w:rsidRPr="00D87DF8">
        <w:t xml:space="preserve">Постоянно ведется разъяснительная и профилактическая работа по вопросам пожарной безопасности среди населения с выдачей памяток под роспись, о соблюдении правил пожарной безопасности, о запрете выжигания сухой растительности, в зимний период - о необходимости очистки дымоходов от сажи, недопустимости эксплуатации неисправных печей и бытового оборудования. Особое место в данной работе уделяется семьям «группы риска». </w:t>
      </w:r>
    </w:p>
    <w:p w:rsidR="00D87DF8" w:rsidRPr="00D87DF8" w:rsidRDefault="00D87DF8" w:rsidP="00D87DF8">
      <w:pPr>
        <w:ind w:firstLine="567"/>
        <w:jc w:val="both"/>
        <w:rPr>
          <w:b/>
          <w:bCs/>
        </w:rPr>
      </w:pPr>
    </w:p>
    <w:p w:rsidR="00D87DF8" w:rsidRPr="00D87DF8" w:rsidRDefault="00D87DF8" w:rsidP="00D87DF8">
      <w:pPr>
        <w:pStyle w:val="2"/>
        <w:spacing w:before="0"/>
        <w:ind w:firstLine="567"/>
        <w:jc w:val="both"/>
        <w:rPr>
          <w:rFonts w:ascii="Times New Roman" w:hAnsi="Times New Roman"/>
          <w:b w:val="0"/>
          <w:i w:val="0"/>
          <w:sz w:val="24"/>
          <w:szCs w:val="24"/>
        </w:rPr>
      </w:pPr>
      <w:r w:rsidRPr="00D87DF8">
        <w:rPr>
          <w:rFonts w:ascii="Times New Roman" w:hAnsi="Times New Roman"/>
          <w:i w:val="0"/>
          <w:sz w:val="24"/>
          <w:szCs w:val="24"/>
        </w:rPr>
        <w:t>3. В рамках реализации программы «Обеспечение общественного порядка и противодействие преступности»</w:t>
      </w:r>
      <w:r w:rsidRPr="00D87DF8">
        <w:rPr>
          <w:rFonts w:ascii="Times New Roman" w:hAnsi="Times New Roman"/>
          <w:b w:val="0"/>
          <w:i w:val="0"/>
          <w:sz w:val="24"/>
          <w:szCs w:val="24"/>
        </w:rPr>
        <w:t xml:space="preserve"> и в соответствии с Областным законом «Об участии граждан в охране общественного порядка на территории Ростовской области», в нашем поселении осуществляет свою деятельность Народная дружина численностью 13 человек. Расходы по данной программе составили 39,0 тыс. руб. (приобретение </w:t>
      </w:r>
      <w:proofErr w:type="spellStart"/>
      <w:r w:rsidRPr="00D87DF8">
        <w:rPr>
          <w:rFonts w:ascii="Times New Roman" w:hAnsi="Times New Roman"/>
          <w:b w:val="0"/>
          <w:i w:val="0"/>
          <w:sz w:val="24"/>
          <w:szCs w:val="24"/>
        </w:rPr>
        <w:t>банеров</w:t>
      </w:r>
      <w:proofErr w:type="spellEnd"/>
      <w:r w:rsidRPr="00D87DF8">
        <w:rPr>
          <w:rFonts w:ascii="Times New Roman" w:hAnsi="Times New Roman"/>
          <w:b w:val="0"/>
          <w:i w:val="0"/>
          <w:sz w:val="24"/>
          <w:szCs w:val="24"/>
        </w:rPr>
        <w:t>, изготовление памяток и нарукавных повязок).</w:t>
      </w:r>
    </w:p>
    <w:p w:rsidR="00D87DF8" w:rsidRPr="00D87DF8" w:rsidRDefault="00D87DF8" w:rsidP="00D87DF8">
      <w:pPr>
        <w:pStyle w:val="2"/>
        <w:ind w:firstLine="567"/>
        <w:jc w:val="both"/>
        <w:rPr>
          <w:rFonts w:ascii="Times New Roman" w:hAnsi="Times New Roman"/>
          <w:b w:val="0"/>
          <w:bCs w:val="0"/>
          <w:i w:val="0"/>
          <w:sz w:val="24"/>
          <w:szCs w:val="24"/>
        </w:rPr>
      </w:pPr>
      <w:r w:rsidRPr="00D87DF8">
        <w:rPr>
          <w:rFonts w:ascii="Times New Roman" w:hAnsi="Times New Roman"/>
          <w:b w:val="0"/>
          <w:bCs w:val="0"/>
          <w:i w:val="0"/>
          <w:sz w:val="24"/>
          <w:szCs w:val="24"/>
        </w:rPr>
        <w:t xml:space="preserve">В 2020 году добровольная дружина осуществляла дежурства по охране общественного порядка в выходные и праздничные дни на территории учреждений образования и культуры, в местах сбора молодежи, на Выборах по внесению изменений в Конституцию Российской Федерации, Выборах Губернатора Ростовской области. Постоянно проводилась работа по предупреждению и профилактике правонарушений среди несовершеннолетних, проведены рейды с целью выявления торговых точек, допускающих продажу табачной и алкогольной продукции несовершеннолетним. </w:t>
      </w:r>
    </w:p>
    <w:p w:rsidR="00D87DF8" w:rsidRPr="00D87DF8" w:rsidRDefault="00D87DF8" w:rsidP="00D87DF8">
      <w:pPr>
        <w:pStyle w:val="2"/>
        <w:spacing w:before="0"/>
        <w:ind w:firstLine="567"/>
        <w:jc w:val="both"/>
        <w:rPr>
          <w:rFonts w:ascii="Times New Roman" w:hAnsi="Times New Roman"/>
          <w:b w:val="0"/>
          <w:bCs w:val="0"/>
          <w:i w:val="0"/>
          <w:sz w:val="24"/>
          <w:szCs w:val="24"/>
        </w:rPr>
      </w:pPr>
      <w:r w:rsidRPr="00D87DF8">
        <w:rPr>
          <w:rFonts w:ascii="Times New Roman" w:hAnsi="Times New Roman"/>
          <w:b w:val="0"/>
          <w:bCs w:val="0"/>
          <w:i w:val="0"/>
          <w:sz w:val="24"/>
          <w:szCs w:val="24"/>
        </w:rPr>
        <w:t xml:space="preserve">С 28 марта 2020 года на территории Ростовской области введен особый режим, в связи с распространением новой </w:t>
      </w:r>
      <w:proofErr w:type="spellStart"/>
      <w:r w:rsidRPr="00D87DF8">
        <w:rPr>
          <w:rFonts w:ascii="Times New Roman" w:hAnsi="Times New Roman"/>
          <w:b w:val="0"/>
          <w:bCs w:val="0"/>
          <w:i w:val="0"/>
          <w:sz w:val="24"/>
          <w:szCs w:val="24"/>
        </w:rPr>
        <w:t>коронавирусной</w:t>
      </w:r>
      <w:proofErr w:type="spellEnd"/>
      <w:r w:rsidRPr="00D87DF8">
        <w:rPr>
          <w:rFonts w:ascii="Times New Roman" w:hAnsi="Times New Roman"/>
          <w:b w:val="0"/>
          <w:bCs w:val="0"/>
          <w:i w:val="0"/>
          <w:sz w:val="24"/>
          <w:szCs w:val="24"/>
        </w:rPr>
        <w:t xml:space="preserve"> инфекции. </w:t>
      </w:r>
    </w:p>
    <w:p w:rsidR="00D87DF8" w:rsidRPr="00D87DF8" w:rsidRDefault="00D87DF8" w:rsidP="00D87DF8">
      <w:pPr>
        <w:pStyle w:val="2"/>
        <w:spacing w:before="0"/>
        <w:ind w:firstLine="567"/>
        <w:jc w:val="both"/>
        <w:rPr>
          <w:rFonts w:ascii="Times New Roman" w:hAnsi="Times New Roman"/>
          <w:b w:val="0"/>
          <w:bCs w:val="0"/>
          <w:i w:val="0"/>
          <w:sz w:val="24"/>
          <w:szCs w:val="24"/>
        </w:rPr>
      </w:pPr>
      <w:r w:rsidRPr="00D87DF8">
        <w:rPr>
          <w:rFonts w:ascii="Times New Roman" w:hAnsi="Times New Roman"/>
          <w:b w:val="0"/>
          <w:bCs w:val="0"/>
          <w:i w:val="0"/>
          <w:sz w:val="24"/>
          <w:szCs w:val="24"/>
        </w:rPr>
        <w:t xml:space="preserve"> До руководителей учреждений и индивидуальных предпринимателей (под роспись) было доведено распоряжение Губернатора Ростовской области № 60 от 27.03.2020 "О дополнительных мерах по предотвращению распространения новой </w:t>
      </w:r>
      <w:proofErr w:type="spellStart"/>
      <w:r w:rsidRPr="00D87DF8">
        <w:rPr>
          <w:rFonts w:ascii="Times New Roman" w:hAnsi="Times New Roman"/>
          <w:b w:val="0"/>
          <w:bCs w:val="0"/>
          <w:i w:val="0"/>
          <w:sz w:val="24"/>
          <w:szCs w:val="24"/>
        </w:rPr>
        <w:t>коронавирусной</w:t>
      </w:r>
      <w:proofErr w:type="spellEnd"/>
      <w:r w:rsidRPr="00D87DF8">
        <w:rPr>
          <w:rFonts w:ascii="Times New Roman" w:hAnsi="Times New Roman"/>
          <w:b w:val="0"/>
          <w:bCs w:val="0"/>
          <w:i w:val="0"/>
          <w:sz w:val="24"/>
          <w:szCs w:val="24"/>
        </w:rPr>
        <w:t xml:space="preserve"> инфекции. </w:t>
      </w:r>
    </w:p>
    <w:p w:rsidR="00D87DF8" w:rsidRPr="00D87DF8" w:rsidRDefault="00D87DF8" w:rsidP="00D87DF8">
      <w:pPr>
        <w:pStyle w:val="2"/>
        <w:spacing w:before="0"/>
        <w:ind w:firstLine="567"/>
        <w:jc w:val="both"/>
        <w:rPr>
          <w:rFonts w:ascii="Times New Roman" w:hAnsi="Times New Roman"/>
          <w:b w:val="0"/>
          <w:bCs w:val="0"/>
          <w:i w:val="0"/>
          <w:sz w:val="24"/>
          <w:szCs w:val="24"/>
        </w:rPr>
      </w:pPr>
      <w:r w:rsidRPr="00D87DF8">
        <w:rPr>
          <w:rFonts w:ascii="Times New Roman" w:hAnsi="Times New Roman"/>
          <w:b w:val="0"/>
          <w:bCs w:val="0"/>
          <w:i w:val="0"/>
          <w:sz w:val="24"/>
          <w:szCs w:val="24"/>
        </w:rPr>
        <w:t xml:space="preserve">   В каждом населенном пункте поселения на информационных стендах размещалась информация для жителей по профилактике новой </w:t>
      </w:r>
      <w:proofErr w:type="spellStart"/>
      <w:r w:rsidRPr="00D87DF8">
        <w:rPr>
          <w:rFonts w:ascii="Times New Roman" w:hAnsi="Times New Roman"/>
          <w:b w:val="0"/>
          <w:bCs w:val="0"/>
          <w:i w:val="0"/>
          <w:sz w:val="24"/>
          <w:szCs w:val="24"/>
        </w:rPr>
        <w:t>коронавирусной</w:t>
      </w:r>
      <w:proofErr w:type="spellEnd"/>
      <w:r w:rsidRPr="00D87DF8">
        <w:rPr>
          <w:rFonts w:ascii="Times New Roman" w:hAnsi="Times New Roman"/>
          <w:b w:val="0"/>
          <w:bCs w:val="0"/>
          <w:i w:val="0"/>
          <w:sz w:val="24"/>
          <w:szCs w:val="24"/>
        </w:rPr>
        <w:t xml:space="preserve"> инфекции и соблюдении </w:t>
      </w:r>
      <w:r w:rsidRPr="00D87DF8">
        <w:rPr>
          <w:rFonts w:ascii="Times New Roman" w:hAnsi="Times New Roman"/>
          <w:b w:val="0"/>
          <w:bCs w:val="0"/>
          <w:i w:val="0"/>
          <w:sz w:val="24"/>
          <w:szCs w:val="24"/>
        </w:rPr>
        <w:lastRenderedPageBreak/>
        <w:t>масочного режима.</w:t>
      </w:r>
    </w:p>
    <w:p w:rsidR="00D87DF8" w:rsidRPr="00D87DF8" w:rsidRDefault="00D87DF8" w:rsidP="00D87DF8">
      <w:pPr>
        <w:pStyle w:val="2"/>
        <w:spacing w:before="0"/>
        <w:ind w:firstLine="567"/>
        <w:jc w:val="both"/>
        <w:rPr>
          <w:rFonts w:ascii="Times New Roman" w:hAnsi="Times New Roman"/>
          <w:b w:val="0"/>
          <w:bCs w:val="0"/>
          <w:i w:val="0"/>
          <w:sz w:val="24"/>
          <w:szCs w:val="24"/>
        </w:rPr>
      </w:pPr>
      <w:r w:rsidRPr="00D87DF8">
        <w:rPr>
          <w:rFonts w:ascii="Times New Roman" w:hAnsi="Times New Roman"/>
          <w:b w:val="0"/>
          <w:bCs w:val="0"/>
          <w:i w:val="0"/>
          <w:sz w:val="24"/>
          <w:szCs w:val="24"/>
        </w:rPr>
        <w:t xml:space="preserve">  Работниками администрации, членами ДНД совместно с участковым уполномоченным полиции в каждом населенном пункте проводилось оповещение жителей путем громкоговорящей связи о профилактике новой </w:t>
      </w:r>
      <w:proofErr w:type="spellStart"/>
      <w:r w:rsidRPr="00D87DF8">
        <w:rPr>
          <w:rFonts w:ascii="Times New Roman" w:hAnsi="Times New Roman"/>
          <w:b w:val="0"/>
          <w:bCs w:val="0"/>
          <w:i w:val="0"/>
          <w:sz w:val="24"/>
          <w:szCs w:val="24"/>
        </w:rPr>
        <w:t>коронавирусной</w:t>
      </w:r>
      <w:proofErr w:type="spellEnd"/>
      <w:r w:rsidRPr="00D87DF8">
        <w:rPr>
          <w:rFonts w:ascii="Times New Roman" w:hAnsi="Times New Roman"/>
          <w:b w:val="0"/>
          <w:bCs w:val="0"/>
          <w:i w:val="0"/>
          <w:sz w:val="24"/>
          <w:szCs w:val="24"/>
        </w:rPr>
        <w:t xml:space="preserve"> инфекции и необходимости соблюдения режима самоизоляции, соблюдении масочного режима. Проводились рейды по общественным местам (магазины, почтовые отделения) с целью соблюдения и недопущения нарушений гражданами масочного режима.</w:t>
      </w:r>
    </w:p>
    <w:p w:rsidR="00D87DF8" w:rsidRPr="00D87DF8" w:rsidRDefault="00D87DF8" w:rsidP="00D87DF8">
      <w:pPr>
        <w:pStyle w:val="2"/>
        <w:spacing w:before="0"/>
        <w:ind w:firstLine="567"/>
        <w:jc w:val="both"/>
        <w:rPr>
          <w:rFonts w:ascii="Times New Roman" w:hAnsi="Times New Roman"/>
          <w:b w:val="0"/>
          <w:bCs w:val="0"/>
          <w:i w:val="0"/>
          <w:sz w:val="24"/>
          <w:szCs w:val="24"/>
        </w:rPr>
      </w:pPr>
      <w:r w:rsidRPr="00D87DF8">
        <w:rPr>
          <w:rFonts w:ascii="Times New Roman" w:hAnsi="Times New Roman"/>
          <w:b w:val="0"/>
          <w:bCs w:val="0"/>
          <w:i w:val="0"/>
          <w:sz w:val="24"/>
          <w:szCs w:val="24"/>
        </w:rPr>
        <w:t xml:space="preserve">  Администрация поселения совместно с участковым уполномоченным полиции проводит мониторинг лиц, прибывших на территорию поселения из других регионов РФ. С гражданами проводятся беседы, вручаются памятки о профилактике новой </w:t>
      </w:r>
      <w:proofErr w:type="spellStart"/>
      <w:r w:rsidRPr="00D87DF8">
        <w:rPr>
          <w:rFonts w:ascii="Times New Roman" w:hAnsi="Times New Roman"/>
          <w:b w:val="0"/>
          <w:bCs w:val="0"/>
          <w:i w:val="0"/>
          <w:sz w:val="24"/>
          <w:szCs w:val="24"/>
        </w:rPr>
        <w:t>коронавирусной</w:t>
      </w:r>
      <w:proofErr w:type="spellEnd"/>
      <w:r w:rsidRPr="00D87DF8">
        <w:rPr>
          <w:rFonts w:ascii="Times New Roman" w:hAnsi="Times New Roman"/>
          <w:b w:val="0"/>
          <w:bCs w:val="0"/>
          <w:i w:val="0"/>
          <w:sz w:val="24"/>
          <w:szCs w:val="24"/>
        </w:rPr>
        <w:t xml:space="preserve"> инфекции.</w:t>
      </w:r>
    </w:p>
    <w:p w:rsidR="00D87DF8" w:rsidRPr="00D87DF8" w:rsidRDefault="00D87DF8" w:rsidP="00D87DF8">
      <w:pPr>
        <w:pStyle w:val="2"/>
        <w:spacing w:before="0"/>
        <w:ind w:firstLine="567"/>
        <w:jc w:val="both"/>
        <w:rPr>
          <w:rFonts w:ascii="Times New Roman" w:hAnsi="Times New Roman"/>
          <w:b w:val="0"/>
          <w:bCs w:val="0"/>
          <w:i w:val="0"/>
          <w:sz w:val="24"/>
          <w:szCs w:val="24"/>
        </w:rPr>
      </w:pPr>
      <w:r w:rsidRPr="00D87DF8">
        <w:rPr>
          <w:rFonts w:ascii="Times New Roman" w:hAnsi="Times New Roman"/>
          <w:b w:val="0"/>
          <w:bCs w:val="0"/>
          <w:i w:val="0"/>
          <w:sz w:val="24"/>
          <w:szCs w:val="24"/>
        </w:rPr>
        <w:t xml:space="preserve">   В соответствии с графиком, дружинниками и членами казачьего общества, проводится патрулирование и дезинфекции мест массового пребывания людей и улиц в населенных пунктах поселения. </w:t>
      </w:r>
    </w:p>
    <w:p w:rsidR="00D87DF8" w:rsidRPr="00D87DF8" w:rsidRDefault="00D87DF8" w:rsidP="00D87DF8">
      <w:pPr>
        <w:pStyle w:val="2"/>
        <w:ind w:firstLine="567"/>
        <w:jc w:val="both"/>
        <w:rPr>
          <w:rFonts w:ascii="Times New Roman" w:hAnsi="Times New Roman"/>
          <w:b w:val="0"/>
          <w:bCs w:val="0"/>
          <w:i w:val="0"/>
          <w:sz w:val="24"/>
          <w:szCs w:val="24"/>
        </w:rPr>
      </w:pPr>
      <w:r w:rsidRPr="00D87DF8">
        <w:rPr>
          <w:rFonts w:ascii="Times New Roman" w:hAnsi="Times New Roman"/>
          <w:b w:val="0"/>
          <w:bCs w:val="0"/>
          <w:i w:val="0"/>
          <w:sz w:val="24"/>
          <w:szCs w:val="24"/>
        </w:rPr>
        <w:t xml:space="preserve">В поселении определено одно место для купания - пруд «Копань» в ст. Ермаковской. Перед началом купального сезона дно пруда обследовано водолазами, постоянно проводятся субботники по очистке береговой линии от бытового мусора, завозится песок. Оборудован информационный стенд, который постоянно обновляется информацией о правилах поведения на воде, об оказания помощи пострадавшим и недопущения оставления детей без присмотра на водных объектах. На всех остальных прудах установлены знаки «Купаться запрещено». В зимнее время проводится работа по информированию граждан, любителей зимней рыбалки, о необходимости соблюдения правил безопасности на водных объектах, об опасности выхода людей на лед. Вручаются памятки.                                                                   </w:t>
      </w:r>
    </w:p>
    <w:p w:rsidR="00D87DF8" w:rsidRPr="00D87DF8" w:rsidRDefault="00D87DF8" w:rsidP="00D87DF8">
      <w:pPr>
        <w:pStyle w:val="2"/>
        <w:spacing w:before="0"/>
        <w:ind w:firstLine="567"/>
        <w:jc w:val="both"/>
        <w:rPr>
          <w:rFonts w:ascii="Times New Roman" w:hAnsi="Times New Roman"/>
          <w:b w:val="0"/>
          <w:bCs w:val="0"/>
          <w:i w:val="0"/>
          <w:sz w:val="24"/>
          <w:szCs w:val="24"/>
        </w:rPr>
      </w:pPr>
      <w:r w:rsidRPr="00D87DF8">
        <w:rPr>
          <w:rFonts w:ascii="Times New Roman" w:hAnsi="Times New Roman"/>
          <w:b w:val="0"/>
          <w:bCs w:val="0"/>
          <w:i w:val="0"/>
          <w:sz w:val="24"/>
          <w:szCs w:val="24"/>
        </w:rPr>
        <w:t xml:space="preserve">Решением Собрания депутатов в поселении утверждены «Правила содержания домашних животных и птицы». Однако имеются случаи беспривязного содержания собак. Хозяевам животных выдаются предписания о необходимости содержания домашних животных в соответствии с Правилами, на граждан, которые не привязывают своих собак, составляются протоколы об административных правонарушениях. В 2020 году за нарушение Правил содержания домашних животных и птицы составлено два протокола. </w:t>
      </w:r>
    </w:p>
    <w:p w:rsidR="00D87DF8" w:rsidRPr="00D87DF8" w:rsidRDefault="00D87DF8" w:rsidP="00D87DF8">
      <w:pPr>
        <w:pStyle w:val="2"/>
        <w:spacing w:before="0"/>
        <w:ind w:firstLine="567"/>
        <w:jc w:val="both"/>
        <w:rPr>
          <w:rFonts w:ascii="Times New Roman" w:hAnsi="Times New Roman"/>
          <w:b w:val="0"/>
          <w:bCs w:val="0"/>
          <w:i w:val="0"/>
          <w:sz w:val="24"/>
          <w:szCs w:val="24"/>
        </w:rPr>
      </w:pPr>
      <w:r w:rsidRPr="00D87DF8">
        <w:rPr>
          <w:rFonts w:ascii="Times New Roman" w:hAnsi="Times New Roman"/>
          <w:b w:val="0"/>
          <w:bCs w:val="0"/>
          <w:i w:val="0"/>
          <w:sz w:val="24"/>
          <w:szCs w:val="24"/>
        </w:rPr>
        <w:t xml:space="preserve">Проводятся мероприятия по борьбе с безнадзорными животными. В 2020 году был заключен договор с РРОО «Феникс» на отлов и содержание безнадзорных собак на сумму 21,5 </w:t>
      </w:r>
      <w:proofErr w:type="spellStart"/>
      <w:r w:rsidRPr="00D87DF8">
        <w:rPr>
          <w:rFonts w:ascii="Times New Roman" w:hAnsi="Times New Roman"/>
          <w:b w:val="0"/>
          <w:bCs w:val="0"/>
          <w:i w:val="0"/>
          <w:sz w:val="24"/>
          <w:szCs w:val="24"/>
        </w:rPr>
        <w:t>тыс.руб</w:t>
      </w:r>
      <w:proofErr w:type="spellEnd"/>
      <w:r w:rsidRPr="00D87DF8">
        <w:rPr>
          <w:rFonts w:ascii="Times New Roman" w:hAnsi="Times New Roman"/>
          <w:b w:val="0"/>
          <w:bCs w:val="0"/>
          <w:i w:val="0"/>
          <w:sz w:val="24"/>
          <w:szCs w:val="24"/>
        </w:rPr>
        <w:t xml:space="preserve">. </w:t>
      </w:r>
    </w:p>
    <w:p w:rsidR="00D87DF8" w:rsidRPr="00D87DF8" w:rsidRDefault="00D87DF8" w:rsidP="00D87DF8">
      <w:pPr>
        <w:pStyle w:val="2"/>
        <w:ind w:firstLine="567"/>
        <w:jc w:val="both"/>
        <w:rPr>
          <w:rFonts w:ascii="Times New Roman" w:hAnsi="Times New Roman"/>
          <w:b w:val="0"/>
          <w:i w:val="0"/>
          <w:sz w:val="24"/>
          <w:szCs w:val="24"/>
        </w:rPr>
      </w:pPr>
      <w:r w:rsidRPr="00D87DF8">
        <w:rPr>
          <w:rFonts w:ascii="Times New Roman" w:hAnsi="Times New Roman"/>
          <w:i w:val="0"/>
          <w:sz w:val="24"/>
          <w:szCs w:val="24"/>
        </w:rPr>
        <w:t>4. В рамках реализации программы «Развитие субъектов малого и среднего предпринимательства»,</w:t>
      </w:r>
      <w:r w:rsidRPr="00D87DF8">
        <w:rPr>
          <w:rFonts w:ascii="Times New Roman" w:hAnsi="Times New Roman"/>
          <w:b w:val="0"/>
          <w:i w:val="0"/>
          <w:sz w:val="24"/>
          <w:szCs w:val="24"/>
        </w:rPr>
        <w:t xml:space="preserve"> в соответствии с требованиями федерального законодательства на создание благоприятных условий для устойчивого развития малого и среднего предпринимательства и повышение его влияния на социально-экономическое развитие Ермаковского сельского   поселения и повышение качества жизни населения, израсходовано 0,7 тыс. руб. Приобреталась офисная бумага и файлы для распечатывания памяток и информации для малого и среднего предпринимательства .</w:t>
      </w:r>
    </w:p>
    <w:p w:rsidR="00D87DF8" w:rsidRPr="00D87DF8" w:rsidRDefault="00D87DF8" w:rsidP="00D87DF8">
      <w:pPr>
        <w:pStyle w:val="2"/>
        <w:ind w:firstLine="567"/>
        <w:jc w:val="both"/>
        <w:rPr>
          <w:rFonts w:ascii="Times New Roman" w:hAnsi="Times New Roman"/>
          <w:b w:val="0"/>
          <w:i w:val="0"/>
          <w:sz w:val="24"/>
          <w:szCs w:val="24"/>
        </w:rPr>
      </w:pPr>
      <w:r w:rsidRPr="00D87DF8">
        <w:rPr>
          <w:rFonts w:ascii="Times New Roman" w:hAnsi="Times New Roman"/>
          <w:i w:val="0"/>
          <w:sz w:val="24"/>
          <w:szCs w:val="24"/>
        </w:rPr>
        <w:t>5. В рамках реализации программы «Развитие физической культуры и спорта»,</w:t>
      </w:r>
      <w:r w:rsidRPr="00D87DF8">
        <w:rPr>
          <w:rFonts w:ascii="Times New Roman" w:hAnsi="Times New Roman"/>
          <w:b w:val="0"/>
          <w:i w:val="0"/>
          <w:sz w:val="24"/>
          <w:szCs w:val="24"/>
        </w:rPr>
        <w:t xml:space="preserve"> на создание благоприятных условий для вовлечения различных групп населения к регулярным занятиям физической культурой и спортом в поселении израсходовано 22,8 тыс. руб. </w:t>
      </w:r>
    </w:p>
    <w:p w:rsidR="00D87DF8" w:rsidRPr="00D87DF8" w:rsidRDefault="00D87DF8" w:rsidP="00D87DF8">
      <w:pPr>
        <w:ind w:firstLine="567"/>
        <w:jc w:val="both"/>
      </w:pPr>
      <w:r w:rsidRPr="00D87DF8">
        <w:t>По итогам Спартакиады 2020 года среди одиннадцати команд поселений, Ермаковское поселение заняло почетное третье место. В декабре месяце нам вручили кубок и грамоту от главы Администрации Тацинского района. Хочу выразить огромную благодарность всем спортсменам поселения.</w:t>
      </w:r>
    </w:p>
    <w:p w:rsidR="00D87DF8" w:rsidRPr="00D87DF8" w:rsidRDefault="00D87DF8" w:rsidP="00D87DF8">
      <w:pPr>
        <w:pStyle w:val="2"/>
        <w:spacing w:before="0"/>
        <w:ind w:firstLine="567"/>
        <w:jc w:val="both"/>
        <w:rPr>
          <w:rFonts w:ascii="Times New Roman" w:hAnsi="Times New Roman"/>
          <w:b w:val="0"/>
          <w:i w:val="0"/>
          <w:sz w:val="24"/>
          <w:szCs w:val="24"/>
        </w:rPr>
      </w:pPr>
      <w:r w:rsidRPr="00D87DF8">
        <w:rPr>
          <w:rFonts w:ascii="Times New Roman" w:hAnsi="Times New Roman"/>
          <w:i w:val="0"/>
          <w:sz w:val="24"/>
          <w:szCs w:val="24"/>
        </w:rPr>
        <w:t>6. В рамках реализации программы «Развитие культуры»,</w:t>
      </w:r>
      <w:r w:rsidRPr="00D87DF8">
        <w:rPr>
          <w:rFonts w:ascii="Times New Roman" w:hAnsi="Times New Roman"/>
          <w:b w:val="0"/>
          <w:i w:val="0"/>
          <w:sz w:val="24"/>
          <w:szCs w:val="24"/>
        </w:rPr>
        <w:t xml:space="preserve"> муниципальному бюджетному учреждению культуры на 2020 год доведено муниципальное задание по организации досуговой деятельности и сохранению народных традиций. В 2020 году из местного бюджета на культуру израсходовано 2223,8 тыс. руб.</w:t>
      </w:r>
    </w:p>
    <w:p w:rsidR="00D87DF8" w:rsidRPr="00D87DF8" w:rsidRDefault="00D87DF8" w:rsidP="00D87DF8">
      <w:pPr>
        <w:ind w:firstLine="567"/>
        <w:jc w:val="both"/>
      </w:pPr>
      <w:r w:rsidRPr="00D87DF8">
        <w:t xml:space="preserve">Работа по организации досуговой деятельности в поселении осуществляется в Ермаковском, Верхнекольцовском, Новороссошанском домах культуры и </w:t>
      </w:r>
      <w:proofErr w:type="spellStart"/>
      <w:r w:rsidRPr="00D87DF8">
        <w:t>Чумаковском</w:t>
      </w:r>
      <w:proofErr w:type="spellEnd"/>
      <w:r w:rsidRPr="00D87DF8">
        <w:t xml:space="preserve"> сельском клубе. </w:t>
      </w:r>
    </w:p>
    <w:p w:rsidR="00D87DF8" w:rsidRPr="00D87DF8" w:rsidRDefault="00D87DF8" w:rsidP="00D87DF8">
      <w:pPr>
        <w:ind w:firstLine="567"/>
        <w:jc w:val="both"/>
      </w:pPr>
      <w:r w:rsidRPr="00D87DF8">
        <w:t xml:space="preserve">В связи с проблемой распространения новой </w:t>
      </w:r>
      <w:proofErr w:type="spellStart"/>
      <w:r w:rsidRPr="00D87DF8">
        <w:t>коронавирусной</w:t>
      </w:r>
      <w:proofErr w:type="spellEnd"/>
      <w:r w:rsidRPr="00D87DF8">
        <w:t xml:space="preserve"> инфекции с 30 марта по 6 июня работа учреждений культуры была приостановлена. После 6 июня все мероприятия к праздничным и юбилейным датам проводились в режиме онлайн. Информация о проведении </w:t>
      </w:r>
      <w:r w:rsidRPr="00D87DF8">
        <w:lastRenderedPageBreak/>
        <w:t xml:space="preserve">концертов размешалась на сайте поселения, а также в социальных сетях (Одноклассники, </w:t>
      </w:r>
      <w:proofErr w:type="spellStart"/>
      <w:r w:rsidRPr="00D87DF8">
        <w:t>ВКонтакте</w:t>
      </w:r>
      <w:proofErr w:type="spellEnd"/>
      <w:r w:rsidRPr="00D87DF8">
        <w:t xml:space="preserve">, </w:t>
      </w:r>
      <w:proofErr w:type="spellStart"/>
      <w:r w:rsidRPr="00D87DF8">
        <w:t>Instagram</w:t>
      </w:r>
      <w:proofErr w:type="spellEnd"/>
      <w:r w:rsidRPr="00D87DF8">
        <w:t>).</w:t>
      </w:r>
    </w:p>
    <w:p w:rsidR="00D87DF8" w:rsidRPr="00D87DF8" w:rsidRDefault="00D87DF8" w:rsidP="00D87DF8">
      <w:pPr>
        <w:ind w:firstLine="567"/>
        <w:jc w:val="both"/>
      </w:pPr>
      <w:r w:rsidRPr="00D87DF8">
        <w:t>Заработная плата с начислениями, коммунальные услуги и другие расходы оплачивались ежемесячно, без задержек.</w:t>
      </w:r>
    </w:p>
    <w:p w:rsidR="00D87DF8" w:rsidRPr="00D87DF8" w:rsidRDefault="00D87DF8" w:rsidP="00D87DF8">
      <w:pPr>
        <w:ind w:firstLine="567"/>
        <w:jc w:val="both"/>
      </w:pPr>
      <w:r w:rsidRPr="00D87DF8">
        <w:t xml:space="preserve">Осенью в </w:t>
      </w:r>
      <w:proofErr w:type="spellStart"/>
      <w:r w:rsidRPr="00D87DF8">
        <w:t>Ермаковский</w:t>
      </w:r>
      <w:proofErr w:type="spellEnd"/>
      <w:r w:rsidRPr="00D87DF8">
        <w:t xml:space="preserve"> ДК провели Интернет.</w:t>
      </w:r>
    </w:p>
    <w:p w:rsidR="00D87DF8" w:rsidRPr="00D87DF8" w:rsidRDefault="00D87DF8" w:rsidP="00D87DF8">
      <w:pPr>
        <w:ind w:firstLine="567"/>
        <w:jc w:val="both"/>
      </w:pPr>
      <w:r w:rsidRPr="00D87DF8">
        <w:t xml:space="preserve">Работа в поселении проводится большая и средств на реализацию всех проектов тратится немало, но иногда эта работа просто остается незамеченной, а на решение некоторых проблем просто не хватает денег. </w:t>
      </w:r>
    </w:p>
    <w:p w:rsidR="00D87DF8" w:rsidRPr="00D87DF8" w:rsidRDefault="00D87DF8" w:rsidP="00D87DF8">
      <w:pPr>
        <w:pStyle w:val="2"/>
        <w:ind w:firstLine="567"/>
        <w:jc w:val="both"/>
        <w:rPr>
          <w:rFonts w:ascii="Times New Roman" w:hAnsi="Times New Roman"/>
          <w:b w:val="0"/>
          <w:i w:val="0"/>
          <w:sz w:val="24"/>
          <w:szCs w:val="24"/>
        </w:rPr>
      </w:pPr>
      <w:r w:rsidRPr="00D87DF8">
        <w:rPr>
          <w:rFonts w:ascii="Times New Roman" w:hAnsi="Times New Roman"/>
          <w:b w:val="0"/>
          <w:i w:val="0"/>
          <w:sz w:val="24"/>
          <w:szCs w:val="24"/>
        </w:rPr>
        <w:t xml:space="preserve">Хочется отметить, что бюджет поселения в основном состоит из имущественных налогов, которые составляют почти 60% от собственных доходов. Согласно законодательству, срок оплаты имущественных налогов до 1 декабря. Но есть граждане, которые до сих пор не оплатили имущественные налоги. В результате у этих граждан образовалась задолженность. Так на 14.12.2020 года задолженность по земельному налогу составила 476,9 </w:t>
      </w:r>
      <w:proofErr w:type="spellStart"/>
      <w:r w:rsidRPr="00D87DF8">
        <w:rPr>
          <w:rFonts w:ascii="Times New Roman" w:hAnsi="Times New Roman"/>
          <w:b w:val="0"/>
          <w:i w:val="0"/>
          <w:sz w:val="24"/>
          <w:szCs w:val="24"/>
        </w:rPr>
        <w:t>тыс.руб</w:t>
      </w:r>
      <w:proofErr w:type="spellEnd"/>
      <w:r w:rsidRPr="00D87DF8">
        <w:rPr>
          <w:rFonts w:ascii="Times New Roman" w:hAnsi="Times New Roman"/>
          <w:b w:val="0"/>
          <w:i w:val="0"/>
          <w:sz w:val="24"/>
          <w:szCs w:val="24"/>
        </w:rPr>
        <w:t xml:space="preserve">., по налогу на имущество физических лиц - 45,5 </w:t>
      </w:r>
      <w:proofErr w:type="spellStart"/>
      <w:r w:rsidRPr="00D87DF8">
        <w:rPr>
          <w:rFonts w:ascii="Times New Roman" w:hAnsi="Times New Roman"/>
          <w:b w:val="0"/>
          <w:i w:val="0"/>
          <w:sz w:val="24"/>
          <w:szCs w:val="24"/>
        </w:rPr>
        <w:t>тыс.руб</w:t>
      </w:r>
      <w:proofErr w:type="spellEnd"/>
      <w:r w:rsidRPr="00D87DF8">
        <w:rPr>
          <w:rFonts w:ascii="Times New Roman" w:hAnsi="Times New Roman"/>
          <w:b w:val="0"/>
          <w:i w:val="0"/>
          <w:sz w:val="24"/>
          <w:szCs w:val="24"/>
        </w:rPr>
        <w:t xml:space="preserve">. В ходе совместной работы Администрации поселения и налоговой инспекции, задолженность была снижена и на 23.01.2021 г. составила: по земельному налогу - 346,7 </w:t>
      </w:r>
      <w:proofErr w:type="spellStart"/>
      <w:r w:rsidRPr="00D87DF8">
        <w:rPr>
          <w:rFonts w:ascii="Times New Roman" w:hAnsi="Times New Roman"/>
          <w:b w:val="0"/>
          <w:i w:val="0"/>
          <w:sz w:val="24"/>
          <w:szCs w:val="24"/>
        </w:rPr>
        <w:t>тыс.руб</w:t>
      </w:r>
      <w:proofErr w:type="spellEnd"/>
      <w:r w:rsidRPr="00D87DF8">
        <w:rPr>
          <w:rFonts w:ascii="Times New Roman" w:hAnsi="Times New Roman"/>
          <w:b w:val="0"/>
          <w:i w:val="0"/>
          <w:sz w:val="24"/>
          <w:szCs w:val="24"/>
        </w:rPr>
        <w:t xml:space="preserve">., налогу на имущество - 41,5 </w:t>
      </w:r>
      <w:proofErr w:type="spellStart"/>
      <w:r w:rsidRPr="00D87DF8">
        <w:rPr>
          <w:rFonts w:ascii="Times New Roman" w:hAnsi="Times New Roman"/>
          <w:b w:val="0"/>
          <w:i w:val="0"/>
          <w:sz w:val="24"/>
          <w:szCs w:val="24"/>
        </w:rPr>
        <w:t>тыс.руб</w:t>
      </w:r>
      <w:proofErr w:type="spellEnd"/>
      <w:r w:rsidRPr="00D87DF8">
        <w:rPr>
          <w:rFonts w:ascii="Times New Roman" w:hAnsi="Times New Roman"/>
          <w:b w:val="0"/>
          <w:i w:val="0"/>
          <w:sz w:val="24"/>
          <w:szCs w:val="24"/>
        </w:rPr>
        <w:t xml:space="preserve">. Снижение по </w:t>
      </w:r>
      <w:proofErr w:type="spellStart"/>
      <w:r w:rsidRPr="00D87DF8">
        <w:rPr>
          <w:rFonts w:ascii="Times New Roman" w:hAnsi="Times New Roman"/>
          <w:b w:val="0"/>
          <w:i w:val="0"/>
          <w:sz w:val="24"/>
          <w:szCs w:val="24"/>
        </w:rPr>
        <w:t>зем</w:t>
      </w:r>
      <w:proofErr w:type="spellEnd"/>
      <w:r w:rsidRPr="00D87DF8">
        <w:rPr>
          <w:rFonts w:ascii="Times New Roman" w:hAnsi="Times New Roman"/>
          <w:b w:val="0"/>
          <w:i w:val="0"/>
          <w:sz w:val="24"/>
          <w:szCs w:val="24"/>
        </w:rPr>
        <w:t xml:space="preserve">. налогу составило - 130,2 </w:t>
      </w:r>
      <w:proofErr w:type="spellStart"/>
      <w:r w:rsidRPr="00D87DF8">
        <w:rPr>
          <w:rFonts w:ascii="Times New Roman" w:hAnsi="Times New Roman"/>
          <w:b w:val="0"/>
          <w:i w:val="0"/>
          <w:sz w:val="24"/>
          <w:szCs w:val="24"/>
        </w:rPr>
        <w:t>тыс.руб</w:t>
      </w:r>
      <w:proofErr w:type="spellEnd"/>
      <w:r w:rsidRPr="00D87DF8">
        <w:rPr>
          <w:rFonts w:ascii="Times New Roman" w:hAnsi="Times New Roman"/>
          <w:b w:val="0"/>
          <w:i w:val="0"/>
          <w:sz w:val="24"/>
          <w:szCs w:val="24"/>
        </w:rPr>
        <w:t xml:space="preserve">., по налогу на имущество - 4 </w:t>
      </w:r>
      <w:proofErr w:type="spellStart"/>
      <w:r w:rsidRPr="00D87DF8">
        <w:rPr>
          <w:rFonts w:ascii="Times New Roman" w:hAnsi="Times New Roman"/>
          <w:b w:val="0"/>
          <w:i w:val="0"/>
          <w:sz w:val="24"/>
          <w:szCs w:val="24"/>
        </w:rPr>
        <w:t>тыс.руб</w:t>
      </w:r>
      <w:proofErr w:type="spellEnd"/>
      <w:r w:rsidRPr="00D87DF8">
        <w:rPr>
          <w:rFonts w:ascii="Times New Roman" w:hAnsi="Times New Roman"/>
          <w:b w:val="0"/>
          <w:i w:val="0"/>
          <w:sz w:val="24"/>
          <w:szCs w:val="24"/>
        </w:rPr>
        <w:t>.  Администрация поселения постоянно оказывает помощь гражданам в вопросах уплаты имущественных налогов и погашения задолженности.</w:t>
      </w:r>
    </w:p>
    <w:p w:rsidR="00D87DF8" w:rsidRPr="00D87DF8" w:rsidRDefault="00D87DF8" w:rsidP="00D87DF8">
      <w:pPr>
        <w:ind w:firstLine="567"/>
        <w:jc w:val="both"/>
      </w:pPr>
      <w:r w:rsidRPr="00D87DF8">
        <w:t>Земельный налог - это основной источник налоговых поступлений бюджета поселения и оформление земель в аренду или собственность является важным процессом. На территории поселения имеются земельные участки, от которых собственники земли отказались – это пастбища, которыми граждане не пользуются. После регистрации отказа от права собственности, эти земельные участки автоматически переходят в собственность администрации поселения. В сентябре 2020 года Администрацией поселения проведена работа по регистрации права собственности и передачи в аренду 5 земельных участков.  Работа в данном направлении будет продолжена.</w:t>
      </w:r>
    </w:p>
    <w:p w:rsidR="00D87DF8" w:rsidRPr="00D87DF8" w:rsidRDefault="00D87DF8" w:rsidP="00D87DF8">
      <w:pPr>
        <w:jc w:val="both"/>
      </w:pPr>
      <w:r w:rsidRPr="00D87DF8">
        <w:t xml:space="preserve">          Продолжается работа по выделению земельных участков из земель, государственная собственность на которые не разграничена, расположенных на территории поселения, для передача их в аренду, которая была начата в 2019 году. Администрация поселения оказывает всяческую помощь гражданам, отделу имущественных и земельных отношений и межевым организациям, по выделению земельных участков гражданами, изъявившими желание приобрести их в аренду или собственность. </w:t>
      </w:r>
    </w:p>
    <w:p w:rsidR="00D87DF8" w:rsidRPr="00D87DF8" w:rsidRDefault="00D87DF8" w:rsidP="00D87DF8">
      <w:pPr>
        <w:jc w:val="both"/>
      </w:pPr>
      <w:r w:rsidRPr="00D87DF8">
        <w:t xml:space="preserve">         Администрацией поселения проведена работа по признанию права муниципальной собственности на 5 гидротехнических сооружений, расположенных на территории поселения. </w:t>
      </w:r>
    </w:p>
    <w:p w:rsidR="00D87DF8" w:rsidRPr="00D87DF8" w:rsidRDefault="00D87DF8" w:rsidP="00D87DF8">
      <w:pPr>
        <w:jc w:val="both"/>
      </w:pPr>
      <w:r w:rsidRPr="00D87DF8">
        <w:t xml:space="preserve">         </w:t>
      </w:r>
    </w:p>
    <w:p w:rsidR="00D87DF8" w:rsidRPr="00D87DF8" w:rsidRDefault="00D87DF8" w:rsidP="00D87DF8">
      <w:pPr>
        <w:jc w:val="both"/>
      </w:pPr>
      <w:r w:rsidRPr="00D87DF8">
        <w:t xml:space="preserve">          На имя Губернатора Ростовской области Администрацией Ермаковского сельского поселения было отправлено ходатайство о переводе земельного участка из одной категории в другую за № 292 от 07.05.2015 года.  25.01.2021 года был получен отказ в переводе земельного участка. </w:t>
      </w:r>
    </w:p>
    <w:p w:rsidR="00D87DF8" w:rsidRPr="00D87DF8" w:rsidRDefault="00D87DF8" w:rsidP="00D87DF8">
      <w:pPr>
        <w:ind w:firstLine="567"/>
        <w:jc w:val="both"/>
      </w:pPr>
      <w:r w:rsidRPr="00D87DF8">
        <w:t>В 2021 году планируем провести следующие работы:</w:t>
      </w:r>
    </w:p>
    <w:p w:rsidR="00D87DF8" w:rsidRPr="00D87DF8" w:rsidRDefault="00D87DF8" w:rsidP="00D87DF8">
      <w:pPr>
        <w:ind w:firstLine="567"/>
        <w:jc w:val="both"/>
      </w:pPr>
      <w:r w:rsidRPr="00D87DF8">
        <w:t>- Весной приобрести и высадить деревья в парковой зоне ст. Ермаковской.</w:t>
      </w:r>
    </w:p>
    <w:p w:rsidR="00D87DF8" w:rsidRPr="00D87DF8" w:rsidRDefault="00D87DF8" w:rsidP="00D87DF8">
      <w:pPr>
        <w:ind w:firstLine="567"/>
        <w:jc w:val="both"/>
      </w:pPr>
      <w:r w:rsidRPr="00D87DF8">
        <w:t>- Приобретение и высадка цветов на центральных площадях и цветочных комплексах.</w:t>
      </w:r>
    </w:p>
    <w:p w:rsidR="00D87DF8" w:rsidRPr="00D87DF8" w:rsidRDefault="00D87DF8" w:rsidP="00D87DF8">
      <w:pPr>
        <w:ind w:firstLine="567"/>
        <w:jc w:val="both"/>
      </w:pPr>
      <w:r w:rsidRPr="00D87DF8">
        <w:t>- Подготовить и провести торжественные мероприятия к 145 летнему юбилею станицы Ермаковской.</w:t>
      </w:r>
    </w:p>
    <w:p w:rsidR="00D87DF8" w:rsidRPr="00D87DF8" w:rsidRDefault="00D87DF8" w:rsidP="00D87DF8">
      <w:pPr>
        <w:ind w:firstLine="567"/>
        <w:jc w:val="both"/>
      </w:pPr>
      <w:r w:rsidRPr="00D87DF8">
        <w:t>- Продолжить работы по благоустройству и поддержанию порядка на территории поселения в целом.</w:t>
      </w:r>
    </w:p>
    <w:p w:rsidR="00D87DF8" w:rsidRPr="00D87DF8" w:rsidRDefault="00D87DF8" w:rsidP="00D87DF8">
      <w:pPr>
        <w:ind w:firstLine="567"/>
        <w:jc w:val="both"/>
      </w:pPr>
      <w:r w:rsidRPr="00D87DF8">
        <w:t>- Продолжить работы по замене светильников на энергосберегающие.</w:t>
      </w:r>
    </w:p>
    <w:p w:rsidR="00D87DF8" w:rsidRPr="00D87DF8" w:rsidRDefault="00D87DF8" w:rsidP="00D87DF8">
      <w:pPr>
        <w:ind w:firstLine="567"/>
        <w:jc w:val="both"/>
      </w:pPr>
      <w:r w:rsidRPr="00D87DF8">
        <w:t xml:space="preserve">-  Завершить работы по постановке на учет бесхозного объекта: братской могилы в х. Новороссошанский и мемориала в ст. Ермаковская, для дальнейшего оформления их в собственность поселения. После оформления права собственности братскую могилу, администрация поселения планирует включить в федеральную программу по капитальному ремонту. </w:t>
      </w:r>
    </w:p>
    <w:p w:rsidR="00D87DF8" w:rsidRPr="00D87DF8" w:rsidRDefault="00D87DF8" w:rsidP="00D87DF8">
      <w:pPr>
        <w:ind w:firstLine="567"/>
        <w:jc w:val="both"/>
      </w:pPr>
      <w:r w:rsidRPr="00D87DF8">
        <w:t xml:space="preserve">-   В соответствии с решением комиссии по безопасности дорожного движения Тацинского района в срок до 1 сентября 2021 года нам необходимо оформить техническую документацию, </w:t>
      </w:r>
      <w:r w:rsidRPr="00D87DF8">
        <w:lastRenderedPageBreak/>
        <w:t>поставить на учет как бесхозные объекты, 19 автомобильных дорог (по пяти из них работа уже ведется).</w:t>
      </w:r>
    </w:p>
    <w:p w:rsidR="00D87DF8" w:rsidRPr="00D87DF8" w:rsidRDefault="00D87DF8" w:rsidP="00D87DF8">
      <w:pPr>
        <w:ind w:firstLine="567"/>
        <w:jc w:val="both"/>
      </w:pPr>
      <w:r w:rsidRPr="00D87DF8">
        <w:t>- Подготовить проектно-сметную документацию на капитальный ремонт центральной площади в ст. Ермаковской и капитальный ремонт мемориала «Никто не забыт – ничто не забыто» и просить помощи в выделении средств из областного бюджета на проведение ремонта.</w:t>
      </w:r>
    </w:p>
    <w:p w:rsidR="00D87DF8" w:rsidRPr="00D87DF8" w:rsidRDefault="00D87DF8" w:rsidP="00D87DF8">
      <w:pPr>
        <w:ind w:firstLine="567"/>
        <w:jc w:val="both"/>
      </w:pPr>
      <w:r w:rsidRPr="00D87DF8">
        <w:t>- Произвести текущий ремонт детской площадки в парковой зоне ст. Ермаковской (замена лестницы, качелей, покраска).</w:t>
      </w:r>
    </w:p>
    <w:p w:rsidR="00D87DF8" w:rsidRPr="00D87DF8" w:rsidRDefault="00D87DF8" w:rsidP="00D87DF8">
      <w:pPr>
        <w:ind w:firstLine="567"/>
        <w:jc w:val="both"/>
      </w:pPr>
      <w:r w:rsidRPr="00D87DF8">
        <w:t>- Подготовить ПСД с прохождением экспертизы на капитальный ремонт крыши в Верхнекольцовском доме культуры. В 2020 году была подготовлена смета на замену освещения на 1 этаже. Планируем объединить эти сметы и попасть в региональную программу.</w:t>
      </w:r>
    </w:p>
    <w:p w:rsidR="00D87DF8" w:rsidRPr="00D87DF8" w:rsidRDefault="00D87DF8" w:rsidP="00D87DF8">
      <w:pPr>
        <w:ind w:firstLine="567"/>
        <w:jc w:val="both"/>
      </w:pPr>
      <w:r w:rsidRPr="00D87DF8">
        <w:t>- В связи с тем, что 18 февраля 2021 года вышла из строя отопительная система в Верхнекольцовском доме культуры (которая прослужила более 10 лет), в кратчайшие сроки необходимо приобрести трубы, провести сварочные работы и переложить печь.</w:t>
      </w:r>
    </w:p>
    <w:p w:rsidR="00D87DF8" w:rsidRPr="00D87DF8" w:rsidRDefault="00D87DF8" w:rsidP="00D87DF8">
      <w:pPr>
        <w:ind w:firstLine="567"/>
        <w:jc w:val="both"/>
      </w:pPr>
      <w:r w:rsidRPr="00D87DF8">
        <w:t xml:space="preserve">- Произвести текущий ремонт </w:t>
      </w:r>
      <w:proofErr w:type="spellStart"/>
      <w:r w:rsidRPr="00D87DF8">
        <w:t>Новороссошанского</w:t>
      </w:r>
      <w:proofErr w:type="spellEnd"/>
      <w:r w:rsidRPr="00D87DF8">
        <w:t xml:space="preserve"> ДК (укрепить фасад, произвести стяжку здания).</w:t>
      </w:r>
    </w:p>
    <w:p w:rsidR="00D87DF8" w:rsidRPr="00D87DF8" w:rsidRDefault="00D87DF8" w:rsidP="00D87DF8">
      <w:pPr>
        <w:ind w:firstLine="567"/>
        <w:jc w:val="both"/>
      </w:pPr>
      <w:r w:rsidRPr="00D87DF8">
        <w:t>- Закупить уголь в учреждения культуры на новый отопительный сезон 2021-2022 годы.</w:t>
      </w:r>
    </w:p>
    <w:p w:rsidR="00D87DF8" w:rsidRPr="00D87DF8" w:rsidRDefault="00D87DF8" w:rsidP="00D87DF8">
      <w:pPr>
        <w:jc w:val="both"/>
      </w:pPr>
    </w:p>
    <w:p w:rsidR="00D87DF8" w:rsidRPr="00D87DF8" w:rsidRDefault="00D87DF8" w:rsidP="00D87DF8">
      <w:pPr>
        <w:ind w:firstLine="567"/>
        <w:jc w:val="both"/>
      </w:pPr>
      <w:r w:rsidRPr="00D87DF8">
        <w:t xml:space="preserve">Задач поставлено много и нам необходимо их выполнить, надеюсь, что взаимосвязь администрации поселения и всех жителей будет еще теснее. Мне хочется, чтобы все живущие здесь понимали, что все зависит от нас самих, давайте начнем уважать себя и своих односельчан, своевременно убирать мусор, вовремя производить оплату за коммунальные услуги, платить имущественные налоги производить покос сорной растительности, соблюдать чистоту и порядок не только на территории своего двора, но и на всей территории поселения.  </w:t>
      </w:r>
    </w:p>
    <w:p w:rsidR="00D87DF8" w:rsidRPr="00D87DF8" w:rsidRDefault="00D87DF8" w:rsidP="00D87DF8">
      <w:pPr>
        <w:jc w:val="both"/>
      </w:pPr>
      <w:r w:rsidRPr="00D87DF8">
        <w:t xml:space="preserve">       Выражаю слова благодарности всем жителям поселения, депутатам, организациям, главам КФХ, соцработникам, учителям, учащимся, которые неравнодушны к проблемам поселения и выходят на субботники, за их помощь и понимание. Только вместе мы можем решить все наши проблемы и преодолеть трудности. </w:t>
      </w:r>
    </w:p>
    <w:p w:rsidR="00CC207B" w:rsidRPr="00D87DF8" w:rsidRDefault="00CC207B" w:rsidP="00CC207B">
      <w:pPr>
        <w:jc w:val="center"/>
        <w:rPr>
          <w:b/>
          <w:u w:val="single"/>
        </w:rPr>
      </w:pPr>
    </w:p>
    <w:p w:rsidR="00054071" w:rsidRPr="00D87DF8" w:rsidRDefault="00054071" w:rsidP="00AF6403"/>
    <w:p w:rsidR="00054071" w:rsidRDefault="00054071"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p>
    <w:p w:rsidR="00D87DF8" w:rsidRDefault="00D87DF8" w:rsidP="00AF6403">
      <w:pPr>
        <w:rPr>
          <w:sz w:val="23"/>
          <w:szCs w:val="23"/>
        </w:rPr>
      </w:pPr>
      <w:bookmarkStart w:id="0" w:name="_GoBack"/>
      <w:bookmarkEnd w:id="0"/>
    </w:p>
    <w:p w:rsidR="00054071" w:rsidRDefault="00054071" w:rsidP="00AF6403">
      <w:pPr>
        <w:rPr>
          <w:sz w:val="23"/>
          <w:szCs w:val="23"/>
        </w:rPr>
      </w:pPr>
    </w:p>
    <w:p w:rsidR="008562A4" w:rsidRDefault="008562A4" w:rsidP="008562A4">
      <w:pPr>
        <w:rPr>
          <w:b/>
          <w:sz w:val="20"/>
          <w:szCs w:val="20"/>
        </w:rPr>
      </w:pPr>
      <w:r w:rsidRPr="00113CBB">
        <w:rPr>
          <w:b/>
          <w:sz w:val="20"/>
          <w:szCs w:val="20"/>
        </w:rPr>
        <w:t>Учредитель: Администрация муниципального образования «Ермаковское сельс</w:t>
      </w:r>
      <w:r>
        <w:rPr>
          <w:b/>
          <w:sz w:val="20"/>
          <w:szCs w:val="20"/>
        </w:rPr>
        <w:t>кое поселение».</w:t>
      </w:r>
    </w:p>
    <w:p w:rsidR="008562A4" w:rsidRDefault="008562A4" w:rsidP="008562A4">
      <w:pPr>
        <w:rPr>
          <w:b/>
          <w:sz w:val="20"/>
          <w:szCs w:val="20"/>
        </w:rPr>
      </w:pPr>
      <w:r w:rsidRPr="00113CBB">
        <w:rPr>
          <w:b/>
          <w:sz w:val="20"/>
          <w:szCs w:val="20"/>
        </w:rPr>
        <w:t xml:space="preserve">Издатель: Администрация муниципального образования «Ермаковское сельское поселение». </w:t>
      </w:r>
    </w:p>
    <w:p w:rsidR="008562A4" w:rsidRDefault="00D87DF8" w:rsidP="008562A4">
      <w:pPr>
        <w:rPr>
          <w:b/>
          <w:sz w:val="20"/>
          <w:szCs w:val="20"/>
        </w:rPr>
      </w:pPr>
      <w:r>
        <w:rPr>
          <w:b/>
          <w:sz w:val="20"/>
          <w:szCs w:val="20"/>
        </w:rPr>
        <w:t>Пятница 19 февраля</w:t>
      </w:r>
      <w:r w:rsidR="007D75D8">
        <w:rPr>
          <w:b/>
          <w:sz w:val="20"/>
          <w:szCs w:val="20"/>
        </w:rPr>
        <w:t xml:space="preserve"> 2021</w:t>
      </w:r>
      <w:r w:rsidR="00365C26">
        <w:rPr>
          <w:b/>
          <w:sz w:val="20"/>
          <w:szCs w:val="20"/>
        </w:rPr>
        <w:t xml:space="preserve"> года </w:t>
      </w:r>
      <w:r>
        <w:rPr>
          <w:b/>
          <w:sz w:val="20"/>
          <w:szCs w:val="20"/>
        </w:rPr>
        <w:t>№ 3</w:t>
      </w:r>
      <w:r w:rsidR="002657A5" w:rsidRPr="002B1D70">
        <w:rPr>
          <w:b/>
          <w:sz w:val="20"/>
          <w:szCs w:val="20"/>
        </w:rPr>
        <w:t>.</w:t>
      </w:r>
      <w:r>
        <w:rPr>
          <w:b/>
          <w:sz w:val="20"/>
          <w:szCs w:val="20"/>
        </w:rPr>
        <w:t xml:space="preserve"> Время подписания в печать: 16</w:t>
      </w:r>
      <w:r w:rsidR="008562A4" w:rsidRPr="00113CBB">
        <w:rPr>
          <w:b/>
          <w:sz w:val="20"/>
          <w:szCs w:val="20"/>
        </w:rPr>
        <w:t>-00</w:t>
      </w:r>
      <w:r w:rsidR="008562A4">
        <w:rPr>
          <w:b/>
          <w:sz w:val="20"/>
          <w:szCs w:val="20"/>
        </w:rPr>
        <w:t>.</w:t>
      </w:r>
      <w:r w:rsidR="008562A4" w:rsidRPr="00113CBB">
        <w:rPr>
          <w:b/>
          <w:sz w:val="20"/>
          <w:szCs w:val="20"/>
        </w:rPr>
        <w:t xml:space="preserve"> Тираж: не более 1000 экз. в год. </w:t>
      </w:r>
    </w:p>
    <w:p w:rsidR="008562A4" w:rsidRDefault="008562A4" w:rsidP="008562A4">
      <w:pPr>
        <w:rPr>
          <w:b/>
          <w:sz w:val="20"/>
          <w:szCs w:val="20"/>
        </w:rPr>
      </w:pPr>
      <w:r w:rsidRPr="00113CBB">
        <w:rPr>
          <w:b/>
          <w:sz w:val="20"/>
          <w:szCs w:val="20"/>
        </w:rPr>
        <w:t xml:space="preserve">Адрес редакции: </w:t>
      </w:r>
      <w:r>
        <w:rPr>
          <w:b/>
          <w:sz w:val="20"/>
          <w:szCs w:val="20"/>
        </w:rPr>
        <w:t xml:space="preserve">Ростовская область, Тацинский район, </w:t>
      </w:r>
      <w:r w:rsidRPr="00113CBB">
        <w:rPr>
          <w:b/>
          <w:sz w:val="20"/>
          <w:szCs w:val="20"/>
        </w:rPr>
        <w:t>ст. Ермаковская, пер. Липкина, 4</w:t>
      </w:r>
      <w:r>
        <w:rPr>
          <w:b/>
          <w:sz w:val="20"/>
          <w:szCs w:val="20"/>
        </w:rPr>
        <w:t xml:space="preserve">. </w:t>
      </w:r>
      <w:r w:rsidRPr="00113CBB">
        <w:rPr>
          <w:b/>
          <w:sz w:val="20"/>
          <w:szCs w:val="20"/>
        </w:rPr>
        <w:t xml:space="preserve">«Бесплатно». </w:t>
      </w:r>
    </w:p>
    <w:p w:rsidR="008562A4" w:rsidRPr="00113CBB" w:rsidRDefault="008562A4" w:rsidP="008562A4">
      <w:pPr>
        <w:rPr>
          <w:b/>
          <w:sz w:val="20"/>
          <w:szCs w:val="20"/>
        </w:rPr>
      </w:pPr>
      <w:r w:rsidRPr="00113CBB">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p>
    <w:p w:rsidR="00AF6403" w:rsidRPr="00AF6403" w:rsidRDefault="00AF6403" w:rsidP="008562A4">
      <w:pPr>
        <w:rPr>
          <w:b/>
        </w:rPr>
      </w:pPr>
    </w:p>
    <w:sectPr w:rsidR="00AF6403" w:rsidRPr="00AF6403" w:rsidSect="0034517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F96ADF2A"/>
    <w:lvl w:ilvl="0">
      <w:start w:val="1"/>
      <w:numFmt w:val="bullet"/>
      <w:suff w:val="nothing"/>
      <w:lvlText w:val=""/>
      <w:lvlJc w:val="left"/>
      <w:pPr>
        <w:tabs>
          <w:tab w:val="num" w:pos="0"/>
        </w:tabs>
        <w:ind w:left="0" w:firstLine="0"/>
      </w:pPr>
      <w:rPr>
        <w:rFonts w:ascii="Symbol" w:hAnsi="Symbol" w:cs="OpenSymbol"/>
        <w:color w:val="auto"/>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1"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62FB9"/>
    <w:rsid w:val="0004608F"/>
    <w:rsid w:val="00054071"/>
    <w:rsid w:val="000745AD"/>
    <w:rsid w:val="0020405B"/>
    <w:rsid w:val="002178F4"/>
    <w:rsid w:val="002657A5"/>
    <w:rsid w:val="002B1D70"/>
    <w:rsid w:val="002C4EC3"/>
    <w:rsid w:val="0034517B"/>
    <w:rsid w:val="00365C26"/>
    <w:rsid w:val="00395185"/>
    <w:rsid w:val="004A5432"/>
    <w:rsid w:val="0058672F"/>
    <w:rsid w:val="006C30CA"/>
    <w:rsid w:val="00703B65"/>
    <w:rsid w:val="00765320"/>
    <w:rsid w:val="007D75D8"/>
    <w:rsid w:val="008562A4"/>
    <w:rsid w:val="00AF6403"/>
    <w:rsid w:val="00B57250"/>
    <w:rsid w:val="00C5733E"/>
    <w:rsid w:val="00C63364"/>
    <w:rsid w:val="00CC207B"/>
    <w:rsid w:val="00D87DF8"/>
    <w:rsid w:val="00DB06A1"/>
    <w:rsid w:val="00F62FB9"/>
    <w:rsid w:val="00FB3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37216-9F84-4D8E-8741-C296BEF9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C207B"/>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CC207B"/>
    <w:rPr>
      <w:rFonts w:ascii="Calibri" w:hAnsi="Calibri"/>
      <w:sz w:val="16"/>
      <w:szCs w:val="16"/>
    </w:rPr>
  </w:style>
  <w:style w:type="character" w:customStyle="1" w:styleId="ab">
    <w:name w:val="Текст выноски Знак"/>
    <w:basedOn w:val="a0"/>
    <w:link w:val="aa"/>
    <w:uiPriority w:val="99"/>
    <w:semiHidden/>
    <w:rsid w:val="00CC207B"/>
    <w:rPr>
      <w:rFonts w:ascii="Calibri" w:eastAsia="Times New Roman" w:hAnsi="Calibri" w:cs="Times New Roman"/>
      <w:sz w:val="16"/>
      <w:szCs w:val="16"/>
      <w:lang w:eastAsia="ru-RU"/>
    </w:rPr>
  </w:style>
  <w:style w:type="character" w:styleId="ac">
    <w:name w:val="Hyperlink"/>
    <w:basedOn w:val="a0"/>
    <w:uiPriority w:val="99"/>
    <w:unhideWhenUsed/>
    <w:rsid w:val="00CC207B"/>
    <w:rPr>
      <w:color w:val="0000FF" w:themeColor="hyperlink"/>
      <w:u w:val="single"/>
    </w:rPr>
  </w:style>
  <w:style w:type="paragraph" w:styleId="ad">
    <w:name w:val="Title"/>
    <w:basedOn w:val="a"/>
    <w:link w:val="ae"/>
    <w:qFormat/>
    <w:rsid w:val="00CC207B"/>
    <w:pPr>
      <w:jc w:val="center"/>
    </w:pPr>
    <w:rPr>
      <w:sz w:val="28"/>
    </w:rPr>
  </w:style>
  <w:style w:type="character" w:customStyle="1" w:styleId="ae">
    <w:name w:val="Название Знак"/>
    <w:basedOn w:val="a0"/>
    <w:link w:val="ad"/>
    <w:rsid w:val="00CC207B"/>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CC207B"/>
    <w:pPr>
      <w:ind w:right="5755"/>
      <w:jc w:val="both"/>
    </w:pPr>
    <w:rPr>
      <w:sz w:val="28"/>
    </w:rPr>
  </w:style>
  <w:style w:type="character" w:customStyle="1" w:styleId="af0">
    <w:name w:val="Основной текст Знак"/>
    <w:basedOn w:val="a0"/>
    <w:link w:val="af"/>
    <w:semiHidden/>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1">
    <w:name w:val="Гипертекстовая ссылка"/>
    <w:uiPriority w:val="99"/>
    <w:rsid w:val="00CC207B"/>
    <w:rPr>
      <w:rFonts w:ascii="Times New Roman" w:hAnsi="Times New Roman" w:cs="Times New Roman" w:hint="default"/>
      <w:color w:val="106BBE"/>
    </w:rPr>
  </w:style>
  <w:style w:type="paragraph" w:customStyle="1" w:styleId="12">
    <w:name w:val="Знак1"/>
    <w:basedOn w:val="a"/>
    <w:rsid w:val="002178F4"/>
    <w:pPr>
      <w:spacing w:before="100" w:beforeAutospacing="1" w:after="100" w:afterAutospacing="1"/>
    </w:pPr>
    <w:rPr>
      <w:rFonts w:ascii="Tahoma" w:hAnsi="Tahoma" w:cs="Tahoma"/>
      <w:sz w:val="20"/>
      <w:szCs w:val="20"/>
      <w:lang w:val="en-US" w:eastAsia="en-US"/>
    </w:rPr>
  </w:style>
  <w:style w:type="paragraph" w:styleId="af2">
    <w:name w:val="No Spacing"/>
    <w:qFormat/>
    <w:rsid w:val="00D87DF8"/>
    <w:pPr>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4043</TotalTime>
  <Pages>8</Pages>
  <Words>4282</Words>
  <Characters>24409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User</cp:lastModifiedBy>
  <cp:revision>21</cp:revision>
  <cp:lastPrinted>2018-10-25T11:51:00Z</cp:lastPrinted>
  <dcterms:created xsi:type="dcterms:W3CDTF">2017-01-31T12:09:00Z</dcterms:created>
  <dcterms:modified xsi:type="dcterms:W3CDTF">2021-02-19T11:03:00Z</dcterms:modified>
</cp:coreProperties>
</file>