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2E" w:rsidRPr="00462D2E" w:rsidRDefault="00462D2E" w:rsidP="0046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609600" cy="800100"/>
            <wp:effectExtent l="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D2E" w:rsidRPr="00462D2E" w:rsidRDefault="00462D2E" w:rsidP="00462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462D2E" w:rsidRPr="00462D2E" w:rsidRDefault="00462D2E" w:rsidP="00462D2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sz w:val="28"/>
          <w:szCs w:val="28"/>
        </w:rPr>
        <w:t>РОСТОВСКАЯ ОБЛАСТЬ ТАЦИНСКИЙ РАЙОН</w:t>
      </w:r>
    </w:p>
    <w:p w:rsidR="00462D2E" w:rsidRPr="00462D2E" w:rsidRDefault="00462D2E" w:rsidP="00462D2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462D2E" w:rsidRPr="00462D2E" w:rsidRDefault="00462D2E" w:rsidP="00462D2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sz w:val="28"/>
          <w:szCs w:val="28"/>
        </w:rPr>
        <w:t>«ЕРМАКОВСКОЕ СЕЛЬСКОЕ ПОСЕЛЕНИЕ»</w:t>
      </w:r>
    </w:p>
    <w:p w:rsidR="00462D2E" w:rsidRPr="00462D2E" w:rsidRDefault="00462D2E" w:rsidP="0046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62D2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АДМИНИСТРАЦИЯ  ЕРМАКОВСКОГО СЕЛЬСКОГО  ПОСЕЛЕНИЯ</w:t>
      </w:r>
    </w:p>
    <w:p w:rsidR="00462D2E" w:rsidRPr="00462D2E" w:rsidRDefault="00462D2E" w:rsidP="00462D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62D2E" w:rsidRPr="00462D2E" w:rsidRDefault="00462D2E" w:rsidP="0046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6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ПОСТАНОВЛЕНИЕ</w:t>
      </w:r>
    </w:p>
    <w:p w:rsidR="00462D2E" w:rsidRPr="00462D2E" w:rsidRDefault="00462D2E" w:rsidP="0046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62D2E" w:rsidRPr="00462D2E" w:rsidRDefault="00462D2E" w:rsidP="00462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2D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30 ноября 2016 года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№  9</w:t>
      </w:r>
      <w:r w:rsidRPr="00462D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ст. Ермаковская</w:t>
      </w:r>
    </w:p>
    <w:p w:rsidR="000A7C7D" w:rsidRDefault="000A7C7D" w:rsidP="000A7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9BF" w:rsidRDefault="00AE59BF" w:rsidP="00AE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</w:t>
      </w:r>
      <w:r w:rsidRPr="000A7C7D">
        <w:rPr>
          <w:rFonts w:ascii="Times New Roman" w:hAnsi="Times New Roman" w:cs="Times New Roman"/>
          <w:sz w:val="28"/>
          <w:szCs w:val="28"/>
        </w:rPr>
        <w:t>статьи 12 Федерального</w:t>
      </w:r>
    </w:p>
    <w:p w:rsidR="00AE59BF" w:rsidRDefault="00AE59BF" w:rsidP="00AE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C7D">
        <w:rPr>
          <w:rFonts w:ascii="Times New Roman" w:hAnsi="Times New Roman" w:cs="Times New Roman"/>
          <w:sz w:val="28"/>
          <w:szCs w:val="28"/>
        </w:rPr>
        <w:t xml:space="preserve">закона от 25.12.2008 № 273-ФЗ </w:t>
      </w:r>
    </w:p>
    <w:p w:rsidR="00AE59BF" w:rsidRDefault="00AE59BF" w:rsidP="00AE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C7D">
        <w:rPr>
          <w:rFonts w:ascii="Times New Roman" w:hAnsi="Times New Roman" w:cs="Times New Roman"/>
          <w:sz w:val="28"/>
          <w:szCs w:val="28"/>
        </w:rPr>
        <w:t>«О противодействии коррупции</w:t>
      </w:r>
    </w:p>
    <w:p w:rsidR="00AE59BF" w:rsidRPr="000A7C7D" w:rsidRDefault="00AE59BF" w:rsidP="00AE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D2E" w:rsidRPr="00462D2E" w:rsidRDefault="000A7C7D" w:rsidP="004026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C7D">
        <w:rPr>
          <w:rFonts w:ascii="Times New Roman" w:hAnsi="Times New Roman" w:cs="Times New Roman"/>
          <w:sz w:val="28"/>
          <w:szCs w:val="28"/>
        </w:rPr>
        <w:t>В соответствии со статьей 12 Федерального закона от 25.12.2008 № 273-ФЗ «О противодействии коррупции» и пунктом 4 Указа Президента Российской Федерации от 21.07.2010 № 925 «О мерах по реализации отдельных положений Федерального закон</w:t>
      </w:r>
      <w:r w:rsidR="00462D2E">
        <w:rPr>
          <w:rFonts w:ascii="Times New Roman" w:hAnsi="Times New Roman" w:cs="Times New Roman"/>
          <w:sz w:val="28"/>
          <w:szCs w:val="28"/>
        </w:rPr>
        <w:t xml:space="preserve">а «О противодействии коррупции», </w:t>
      </w:r>
      <w:r w:rsidR="00462D2E" w:rsidRPr="00462D2E">
        <w:rPr>
          <w:rFonts w:ascii="Times New Roman" w:hAnsi="Times New Roman" w:cs="Times New Roman"/>
          <w:sz w:val="28"/>
          <w:szCs w:val="28"/>
        </w:rPr>
        <w:t>Администрация Ермаковского сельского поселения</w:t>
      </w:r>
    </w:p>
    <w:p w:rsidR="000A7C7D" w:rsidRDefault="00462D2E" w:rsidP="00462D2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62D2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59BF" w:rsidRPr="000A7C7D" w:rsidRDefault="00AE59BF" w:rsidP="000534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C7D" w:rsidRPr="000534DA" w:rsidRDefault="000A7C7D" w:rsidP="001558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7C7D">
        <w:rPr>
          <w:rFonts w:ascii="Times New Roman" w:hAnsi="Times New Roman" w:cs="Times New Roman"/>
          <w:sz w:val="28"/>
          <w:szCs w:val="28"/>
        </w:rPr>
        <w:t xml:space="preserve">1. Установить, что положения статьи 12 Федерального закона от 25.12.2008 № 273-ФЗ «О противодействии коррупции» распространяются на граждан Российской Федерации, замещавших должности муниципальной службы муниципального </w:t>
      </w:r>
      <w:proofErr w:type="gramStart"/>
      <w:r w:rsidRPr="000A7C7D">
        <w:rPr>
          <w:rFonts w:ascii="Times New Roman" w:hAnsi="Times New Roman" w:cs="Times New Roman"/>
          <w:sz w:val="28"/>
          <w:szCs w:val="28"/>
        </w:rPr>
        <w:t>образования «</w:t>
      </w:r>
      <w:r w:rsidR="00402605">
        <w:rPr>
          <w:rFonts w:ascii="Times New Roman" w:hAnsi="Times New Roman" w:cs="Times New Roman"/>
          <w:sz w:val="28"/>
          <w:szCs w:val="28"/>
        </w:rPr>
        <w:t>Ермак</w:t>
      </w:r>
      <w:r w:rsidRPr="000A7C7D">
        <w:rPr>
          <w:rFonts w:ascii="Times New Roman" w:hAnsi="Times New Roman" w:cs="Times New Roman"/>
          <w:sz w:val="28"/>
          <w:szCs w:val="28"/>
        </w:rPr>
        <w:t xml:space="preserve">овское сельское поселение», включенные в перечень должностей муниципальной службы, утвержденный постановлением </w:t>
      </w:r>
      <w:r w:rsidRPr="000534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2605">
        <w:rPr>
          <w:rFonts w:ascii="Times New Roman" w:hAnsi="Times New Roman" w:cs="Times New Roman"/>
          <w:sz w:val="28"/>
          <w:szCs w:val="28"/>
        </w:rPr>
        <w:t>Ермак</w:t>
      </w:r>
      <w:r w:rsidRPr="000534DA">
        <w:rPr>
          <w:rFonts w:ascii="Times New Roman" w:hAnsi="Times New Roman" w:cs="Times New Roman"/>
          <w:sz w:val="28"/>
          <w:szCs w:val="28"/>
        </w:rPr>
        <w:t>овского сельского поселения от </w:t>
      </w:r>
      <w:r w:rsidR="00402605">
        <w:rPr>
          <w:rFonts w:ascii="Times New Roman" w:hAnsi="Times New Roman" w:cs="Times New Roman"/>
          <w:sz w:val="28"/>
          <w:szCs w:val="28"/>
        </w:rPr>
        <w:t>30</w:t>
      </w:r>
      <w:r w:rsidRPr="000534DA">
        <w:rPr>
          <w:rFonts w:ascii="Times New Roman" w:hAnsi="Times New Roman" w:cs="Times New Roman"/>
          <w:sz w:val="28"/>
          <w:szCs w:val="28"/>
        </w:rPr>
        <w:t>.</w:t>
      </w:r>
      <w:r w:rsidR="000534DA">
        <w:rPr>
          <w:rFonts w:ascii="Times New Roman" w:hAnsi="Times New Roman" w:cs="Times New Roman"/>
          <w:sz w:val="28"/>
          <w:szCs w:val="28"/>
        </w:rPr>
        <w:t>11</w:t>
      </w:r>
      <w:r w:rsidRPr="000534DA">
        <w:rPr>
          <w:rFonts w:ascii="Times New Roman" w:hAnsi="Times New Roman" w:cs="Times New Roman"/>
          <w:sz w:val="28"/>
          <w:szCs w:val="28"/>
        </w:rPr>
        <w:t>.201</w:t>
      </w:r>
      <w:r w:rsidR="000534DA">
        <w:rPr>
          <w:rFonts w:ascii="Times New Roman" w:hAnsi="Times New Roman" w:cs="Times New Roman"/>
          <w:sz w:val="28"/>
          <w:szCs w:val="28"/>
        </w:rPr>
        <w:t>6</w:t>
      </w:r>
      <w:r w:rsidRPr="000534DA">
        <w:rPr>
          <w:rFonts w:ascii="Times New Roman" w:hAnsi="Times New Roman" w:cs="Times New Roman"/>
          <w:sz w:val="28"/>
          <w:szCs w:val="28"/>
        </w:rPr>
        <w:t xml:space="preserve"> № </w:t>
      </w:r>
      <w:r w:rsidR="00402605">
        <w:rPr>
          <w:rFonts w:ascii="Times New Roman" w:hAnsi="Times New Roman" w:cs="Times New Roman"/>
          <w:sz w:val="28"/>
          <w:szCs w:val="28"/>
        </w:rPr>
        <w:t>8</w:t>
      </w:r>
      <w:r w:rsidRPr="000534DA">
        <w:rPr>
          <w:rFonts w:ascii="Times New Roman" w:hAnsi="Times New Roman" w:cs="Times New Roman"/>
          <w:sz w:val="28"/>
          <w:szCs w:val="28"/>
        </w:rPr>
        <w:t xml:space="preserve"> «</w:t>
      </w:r>
      <w:r w:rsidR="000534DA" w:rsidRPr="000534DA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Администрации </w:t>
      </w:r>
      <w:r w:rsidR="00402605">
        <w:rPr>
          <w:rFonts w:ascii="Times New Roman" w:hAnsi="Times New Roman" w:cs="Times New Roman"/>
          <w:sz w:val="28"/>
          <w:szCs w:val="28"/>
        </w:rPr>
        <w:t>Ермак</w:t>
      </w:r>
      <w:r w:rsidR="000534DA" w:rsidRPr="000534DA">
        <w:rPr>
          <w:rFonts w:ascii="Times New Roman" w:hAnsi="Times New Roman" w:cs="Times New Roman"/>
          <w:sz w:val="28"/>
          <w:szCs w:val="28"/>
        </w:rPr>
        <w:t xml:space="preserve">овского сельского поселения, при замещении которых муниципальные служащие Администрации </w:t>
      </w:r>
      <w:r w:rsidR="00402605">
        <w:rPr>
          <w:rFonts w:ascii="Times New Roman" w:hAnsi="Times New Roman" w:cs="Times New Roman"/>
          <w:sz w:val="28"/>
          <w:szCs w:val="28"/>
        </w:rPr>
        <w:t>Ермак</w:t>
      </w:r>
      <w:r w:rsidR="000534DA" w:rsidRPr="000534DA">
        <w:rPr>
          <w:rFonts w:ascii="Times New Roman" w:hAnsi="Times New Roman" w:cs="Times New Roman"/>
          <w:sz w:val="28"/>
          <w:szCs w:val="28"/>
        </w:rPr>
        <w:t>овского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="000534DA" w:rsidRPr="00053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4DA" w:rsidRPr="000534DA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="000534DA" w:rsidRPr="000534DA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супруги (супруга) и несовершеннолетних детей</w:t>
      </w:r>
      <w:r w:rsidR="00D03481">
        <w:rPr>
          <w:rFonts w:ascii="Times New Roman" w:hAnsi="Times New Roman" w:cs="Times New Roman"/>
          <w:sz w:val="28"/>
          <w:szCs w:val="28"/>
        </w:rPr>
        <w:t>»</w:t>
      </w:r>
      <w:r w:rsidRPr="00053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C7D" w:rsidRPr="000A7C7D" w:rsidRDefault="000A7C7D" w:rsidP="001558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34DA">
        <w:rPr>
          <w:rFonts w:ascii="Times New Roman" w:hAnsi="Times New Roman" w:cs="Times New Roman"/>
          <w:sz w:val="28"/>
          <w:szCs w:val="28"/>
        </w:rPr>
        <w:t>2.</w:t>
      </w:r>
      <w:r w:rsidR="0015582E">
        <w:rPr>
          <w:rFonts w:ascii="Times New Roman" w:hAnsi="Times New Roman" w:cs="Times New Roman"/>
          <w:sz w:val="28"/>
          <w:szCs w:val="28"/>
        </w:rPr>
        <w:t xml:space="preserve"> </w:t>
      </w:r>
      <w:r w:rsidRPr="000534D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402605">
        <w:rPr>
          <w:rFonts w:ascii="Times New Roman" w:hAnsi="Times New Roman" w:cs="Times New Roman"/>
          <w:sz w:val="28"/>
          <w:szCs w:val="28"/>
        </w:rPr>
        <w:t>Ермак</w:t>
      </w:r>
      <w:r w:rsidRPr="000534DA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 w:rsidR="00402605">
        <w:rPr>
          <w:rFonts w:ascii="Times New Roman" w:hAnsi="Times New Roman" w:cs="Times New Roman"/>
          <w:sz w:val="28"/>
          <w:szCs w:val="28"/>
        </w:rPr>
        <w:t>31.05</w:t>
      </w:r>
      <w:r w:rsidR="000534DA" w:rsidRPr="000534DA">
        <w:rPr>
          <w:rFonts w:ascii="Times New Roman" w:hAnsi="Times New Roman" w:cs="Times New Roman"/>
          <w:sz w:val="28"/>
          <w:szCs w:val="28"/>
        </w:rPr>
        <w:t>.2012</w:t>
      </w:r>
      <w:r w:rsidR="00402605">
        <w:rPr>
          <w:rFonts w:ascii="Times New Roman" w:hAnsi="Times New Roman" w:cs="Times New Roman"/>
          <w:sz w:val="28"/>
          <w:szCs w:val="28"/>
        </w:rPr>
        <w:t>г.</w:t>
      </w:r>
      <w:r w:rsidR="000534DA" w:rsidRPr="000534DA">
        <w:rPr>
          <w:rFonts w:ascii="Times New Roman" w:hAnsi="Times New Roman" w:cs="Times New Roman"/>
          <w:sz w:val="28"/>
          <w:szCs w:val="28"/>
        </w:rPr>
        <w:t xml:space="preserve"> № </w:t>
      </w:r>
      <w:r w:rsidR="00402605">
        <w:rPr>
          <w:rFonts w:ascii="Times New Roman" w:hAnsi="Times New Roman" w:cs="Times New Roman"/>
          <w:sz w:val="28"/>
          <w:szCs w:val="28"/>
        </w:rPr>
        <w:t>54а</w:t>
      </w:r>
      <w:proofErr w:type="gramStart"/>
      <w:r w:rsidR="00402605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402605">
        <w:rPr>
          <w:rFonts w:ascii="Times New Roman" w:hAnsi="Times New Roman" w:cs="Times New Roman"/>
          <w:sz w:val="28"/>
          <w:szCs w:val="28"/>
        </w:rPr>
        <w:t xml:space="preserve"> реализации статьи 12 Федерального закона от 25.12.2008 № 273-ФЗ </w:t>
      </w:r>
      <w:r w:rsidR="00402605" w:rsidRPr="00402605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0534DA" w:rsidRPr="000A7C7D">
        <w:rPr>
          <w:rFonts w:ascii="Times New Roman" w:hAnsi="Times New Roman" w:cs="Times New Roman"/>
          <w:sz w:val="28"/>
          <w:szCs w:val="28"/>
        </w:rPr>
        <w:t>»</w:t>
      </w:r>
      <w:r w:rsidR="000534DA">
        <w:rPr>
          <w:rFonts w:ascii="Times New Roman" w:hAnsi="Times New Roman" w:cs="Times New Roman"/>
          <w:sz w:val="28"/>
          <w:szCs w:val="28"/>
        </w:rPr>
        <w:t>.</w:t>
      </w:r>
    </w:p>
    <w:p w:rsidR="000A7C7D" w:rsidRPr="000A7C7D" w:rsidRDefault="000534DA" w:rsidP="001558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7C7D" w:rsidRPr="000A7C7D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обнародования.</w:t>
      </w:r>
    </w:p>
    <w:p w:rsidR="000A7C7D" w:rsidRDefault="000534DA" w:rsidP="0015582E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4</w:t>
      </w:r>
      <w:r w:rsidR="000A7C7D" w:rsidRPr="000A7C7D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0A7C7D" w:rsidRPr="000A7C7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0A7C7D" w:rsidRPr="000A7C7D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0A7C7D" w:rsidRPr="000A7C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постановления оставляю за собой.</w:t>
      </w:r>
    </w:p>
    <w:p w:rsidR="00AE59BF" w:rsidRDefault="00AE59BF" w:rsidP="00AE59B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2605" w:rsidRPr="000A7C7D" w:rsidRDefault="00402605" w:rsidP="00AE59B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34DA" w:rsidRDefault="000A7C7D" w:rsidP="000A7C7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C7D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0534D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627A4E" w:rsidRPr="00402605" w:rsidRDefault="00402605" w:rsidP="0040260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Ермак</w:t>
      </w:r>
      <w:r w:rsidR="000A7C7D" w:rsidRPr="000A7C7D">
        <w:rPr>
          <w:rFonts w:ascii="Times New Roman" w:hAnsi="Times New Roman" w:cs="Times New Roman"/>
          <w:b w:val="0"/>
          <w:sz w:val="28"/>
          <w:szCs w:val="28"/>
        </w:rPr>
        <w:t xml:space="preserve">овского сельского поселения                         </w:t>
      </w:r>
      <w:r w:rsidR="0015582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0A7C7D" w:rsidRPr="000A7C7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534DA">
        <w:rPr>
          <w:rFonts w:ascii="Times New Roman" w:hAnsi="Times New Roman" w:cs="Times New Roman"/>
          <w:b w:val="0"/>
          <w:sz w:val="28"/>
          <w:szCs w:val="28"/>
        </w:rPr>
        <w:t>Л.</w:t>
      </w:r>
      <w:r>
        <w:rPr>
          <w:rFonts w:ascii="Times New Roman" w:hAnsi="Times New Roman" w:cs="Times New Roman"/>
          <w:b w:val="0"/>
          <w:sz w:val="28"/>
          <w:szCs w:val="28"/>
        </w:rPr>
        <w:t>Н. Исаева</w:t>
      </w:r>
      <w:bookmarkStart w:id="0" w:name="_GoBack"/>
      <w:bookmarkEnd w:id="0"/>
    </w:p>
    <w:sectPr w:rsidR="00627A4E" w:rsidRPr="00402605" w:rsidSect="00462D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C7D"/>
    <w:rsid w:val="000534DA"/>
    <w:rsid w:val="000A7C7D"/>
    <w:rsid w:val="000C4354"/>
    <w:rsid w:val="0015582E"/>
    <w:rsid w:val="0024450D"/>
    <w:rsid w:val="00402605"/>
    <w:rsid w:val="00462D2E"/>
    <w:rsid w:val="00627A4E"/>
    <w:rsid w:val="00A711A3"/>
    <w:rsid w:val="00AE59BF"/>
    <w:rsid w:val="00D03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0D"/>
  </w:style>
  <w:style w:type="paragraph" w:styleId="1">
    <w:name w:val="heading 1"/>
    <w:basedOn w:val="a"/>
    <w:next w:val="a"/>
    <w:link w:val="10"/>
    <w:qFormat/>
    <w:rsid w:val="000A7C7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C7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C7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C7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7C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A7C7D"/>
    <w:rPr>
      <w:rFonts w:ascii="Calibri" w:eastAsia="Times New Roman" w:hAnsi="Calibri" w:cs="Times New Roman"/>
      <w:sz w:val="24"/>
      <w:szCs w:val="24"/>
    </w:rPr>
  </w:style>
  <w:style w:type="paragraph" w:customStyle="1" w:styleId="ConsTitle">
    <w:name w:val="ConsTitle"/>
    <w:rsid w:val="000A7C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0A7C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C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7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Кружилина</cp:lastModifiedBy>
  <cp:revision>8</cp:revision>
  <cp:lastPrinted>2017-04-05T06:44:00Z</cp:lastPrinted>
  <dcterms:created xsi:type="dcterms:W3CDTF">2017-01-13T09:07:00Z</dcterms:created>
  <dcterms:modified xsi:type="dcterms:W3CDTF">2019-05-23T09:05:00Z</dcterms:modified>
</cp:coreProperties>
</file>