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B2" w:rsidRPr="00AE76FF" w:rsidRDefault="000E70B2" w:rsidP="001E6D3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42925" cy="609600"/>
            <wp:effectExtent l="19050" t="0" r="9525" b="0"/>
            <wp:docPr id="5" name="Рисунок 1" descr="Ермаковское СП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рмаковское СП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C90" w:rsidRPr="001E6D3A" w:rsidRDefault="00403C90" w:rsidP="001E6D3A">
      <w:pPr>
        <w:spacing w:after="0" w:line="240" w:lineRule="auto"/>
        <w:jc w:val="center"/>
        <w:outlineLvl w:val="0"/>
        <w:rPr>
          <w:b/>
          <w:sz w:val="36"/>
          <w:szCs w:val="36"/>
        </w:rPr>
      </w:pPr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РОССИЙСКАЯ ФЕДЕРАЦИЯ</w:t>
      </w:r>
    </w:p>
    <w:p w:rsidR="00403C90" w:rsidRPr="00403C90" w:rsidRDefault="00403C90" w:rsidP="00403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ОБЛАСТЬ</w:t>
      </w:r>
    </w:p>
    <w:p w:rsidR="00403C90" w:rsidRPr="00403C90" w:rsidRDefault="00403C90" w:rsidP="00403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ТАЦИНСКИЙ РАЙОН</w:t>
      </w:r>
    </w:p>
    <w:p w:rsidR="00403C90" w:rsidRPr="00403C90" w:rsidRDefault="00403C90" w:rsidP="00403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403C90" w:rsidRPr="00403C90" w:rsidRDefault="00403C90" w:rsidP="00403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«ЕРМАКОВСКОЕ  СЕЛЬСКОЕ ПОСЕЛЕНИЕ»</w:t>
      </w:r>
    </w:p>
    <w:p w:rsidR="00403C90" w:rsidRPr="009D7126" w:rsidRDefault="009D7126" w:rsidP="009D712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7126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АДМИНИСТРАЦИЯ  ЕРМАКОВСКОГО СЕЛЬСКОГО ПОСЕЛЕНИЯ</w:t>
      </w:r>
    </w:p>
    <w:p w:rsidR="009D7126" w:rsidRDefault="009D7126" w:rsidP="00403C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03C90" w:rsidRPr="00403C90" w:rsidRDefault="00F01751" w:rsidP="00403C9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403C90" w:rsidRPr="00403C90" w:rsidRDefault="00403C90" w:rsidP="00403C9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03C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03C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03C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03C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03C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403C90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</w:p>
    <w:p w:rsidR="00403C90" w:rsidRPr="00403C90" w:rsidRDefault="00C840A4" w:rsidP="006025A5">
      <w:pPr>
        <w:tabs>
          <w:tab w:val="left" w:pos="180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18 июля 2016</w:t>
      </w:r>
      <w:r w:rsidR="009D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93</w:t>
      </w:r>
      <w:r w:rsidR="009D7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ст. Ермаковская</w:t>
      </w:r>
    </w:p>
    <w:p w:rsidR="00403C90" w:rsidRPr="00403C90" w:rsidRDefault="00403C90" w:rsidP="00403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054E" w:rsidRDefault="00403C90" w:rsidP="00D0054E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программы </w:t>
      </w:r>
      <w:proofErr w:type="gramStart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</w:t>
      </w:r>
      <w:proofErr w:type="gramEnd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C90" w:rsidRPr="00403C90" w:rsidRDefault="00403C90" w:rsidP="00D0054E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системы коммунальной инфраструктуры </w:t>
      </w:r>
    </w:p>
    <w:p w:rsidR="00D0054E" w:rsidRDefault="00403C90" w:rsidP="00D0054E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Ермаковского сельского поселения Тацинского </w:t>
      </w:r>
    </w:p>
    <w:p w:rsidR="00403C90" w:rsidRPr="00403C90" w:rsidRDefault="00403C90" w:rsidP="00D0054E">
      <w:pPr>
        <w:spacing w:after="0" w:line="240" w:lineRule="auto"/>
        <w:ind w:left="170" w:right="1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Ростовской области </w:t>
      </w:r>
      <w:r w:rsidR="00E05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2017-202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годы</w:t>
      </w:r>
    </w:p>
    <w:p w:rsidR="00403C90" w:rsidRPr="00403C90" w:rsidRDefault="00403C90" w:rsidP="001E6D3A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03C90" w:rsidRDefault="00403C90" w:rsidP="009D7126">
      <w:pPr>
        <w:spacing w:after="0" w:line="240" w:lineRule="auto"/>
        <w:ind w:right="-42" w:firstLine="17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соответствии с Федеральным законом  «Об основах регулирования тарифов организаций коммунального комплекса» №210-ФЗ от 30.12.2004г, Подпрограммой «Модернизация объектов коммунальной инфраструктуры Федеральной целевой программы «Жилище» (в ред. постановления Правительства РФ от 31.12.2005г. №865), </w:t>
      </w:r>
      <w:r w:rsidRPr="00403C90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Федеральным законом от 06.10.2003г. № 131-ФЗ "Об общих принципах организации местного самоуправления в Российской Федерации", </w:t>
      </w:r>
    </w:p>
    <w:p w:rsidR="009D7126" w:rsidRPr="00403C90" w:rsidRDefault="009D7126" w:rsidP="00403C90">
      <w:pPr>
        <w:spacing w:after="0" w:line="240" w:lineRule="auto"/>
        <w:ind w:right="-42"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0" w:rsidRDefault="00D0054E" w:rsidP="00D0054E">
      <w:pPr>
        <w:spacing w:after="0" w:line="240" w:lineRule="auto"/>
        <w:ind w:right="-42" w:firstLine="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3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D7126" w:rsidRPr="00DA4351" w:rsidRDefault="009D7126" w:rsidP="00D0054E">
      <w:pPr>
        <w:spacing w:after="0" w:line="240" w:lineRule="auto"/>
        <w:ind w:right="-42" w:firstLine="17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C90" w:rsidRPr="00403C90" w:rsidRDefault="00403C90" w:rsidP="0069120D">
      <w:pPr>
        <w:spacing w:after="0" w:line="240" w:lineRule="auto"/>
        <w:ind w:right="-42" w:firstLine="1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 Утвердить программу комплексного развития системы коммунальной инфраструктуры Ермаковского сельского поселения Тацинского р</w:t>
      </w:r>
      <w:r w:rsidR="001E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Ростовской области на 2017-202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годы согласно приложению. </w:t>
      </w:r>
    </w:p>
    <w:p w:rsidR="009D7126" w:rsidRPr="007B7419" w:rsidRDefault="009D7126" w:rsidP="009D712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B7419">
        <w:rPr>
          <w:rFonts w:ascii="Times New Roman" w:hAnsi="Times New Roman"/>
          <w:sz w:val="28"/>
          <w:szCs w:val="28"/>
        </w:rPr>
        <w:t>2. Настоящее Постановление вступает в силу с момента его принятия и  подлежит размещению в сети Интернет на официальном сайте Администрации Ермаковского сельского поселения.</w:t>
      </w:r>
    </w:p>
    <w:p w:rsidR="009D7126" w:rsidRPr="007B7419" w:rsidRDefault="009D7126" w:rsidP="009D7126">
      <w:pPr>
        <w:tabs>
          <w:tab w:val="left" w:pos="4820"/>
        </w:tabs>
        <w:spacing w:after="0" w:line="240" w:lineRule="auto"/>
        <w:ind w:right="-2" w:firstLine="567"/>
        <w:jc w:val="both"/>
        <w:rPr>
          <w:rFonts w:ascii="Times New Roman" w:hAnsi="Times New Roman"/>
          <w:b/>
          <w:sz w:val="28"/>
          <w:szCs w:val="28"/>
        </w:rPr>
      </w:pPr>
      <w:r w:rsidRPr="007B741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B741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B7419">
        <w:rPr>
          <w:rFonts w:ascii="Times New Roman" w:hAnsi="Times New Roman"/>
          <w:sz w:val="28"/>
          <w:szCs w:val="28"/>
        </w:rPr>
        <w:t xml:space="preserve"> исполнением муниципальной </w:t>
      </w:r>
      <w:hyperlink w:anchor="P38" w:history="1">
        <w:r w:rsidRPr="007B7419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7B7419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9D7126" w:rsidRDefault="009D7126" w:rsidP="009D7126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D7126" w:rsidRDefault="009D7126" w:rsidP="009D7126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9D0557" w:rsidRDefault="009D0557" w:rsidP="009D7126">
      <w:pPr>
        <w:pStyle w:val="a5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E0574F" w:rsidRPr="009D7126" w:rsidRDefault="00E0574F" w:rsidP="0040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927"/>
      </w:tblGrid>
      <w:tr w:rsidR="000C60EA" w:rsidRPr="009D7126" w:rsidTr="009D0557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C60EA" w:rsidRDefault="005D27FE" w:rsidP="005D27F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Ермаковского сельского поселения</w:t>
            </w:r>
          </w:p>
          <w:p w:rsidR="009D0557" w:rsidRDefault="009D0557" w:rsidP="005D27F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9D0557" w:rsidRPr="00BA0475" w:rsidRDefault="009D0557" w:rsidP="005D27FE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557" w:rsidRPr="00BA0475" w:rsidRDefault="009D0557" w:rsidP="009D0557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ab/>
              <w:t xml:space="preserve">            А.В. Кондаков</w:t>
            </w:r>
          </w:p>
          <w:p w:rsidR="000C60EA" w:rsidRPr="00BA0475" w:rsidRDefault="000C60EA" w:rsidP="009D0557">
            <w:pPr>
              <w:pStyle w:val="a5"/>
              <w:tabs>
                <w:tab w:val="left" w:pos="189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0C60EA" w:rsidRPr="00BA0475" w:rsidRDefault="000C60EA" w:rsidP="00717AC6">
            <w:pPr>
              <w:pStyle w:val="a5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</w:t>
            </w:r>
          </w:p>
          <w:p w:rsidR="000C60EA" w:rsidRPr="00BA0475" w:rsidRDefault="000C60EA" w:rsidP="00717AC6">
            <w:pPr>
              <w:pStyle w:val="a5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D0054E" w:rsidRPr="00403C90" w:rsidRDefault="00D0054E" w:rsidP="00403C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403C90" w:rsidRDefault="00403C90" w:rsidP="00403C9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03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3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3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3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3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D15F2" w:rsidRDefault="006D15F2" w:rsidP="00403C9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7126" w:rsidRDefault="009D7126" w:rsidP="00403C9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7126" w:rsidRDefault="009D7126" w:rsidP="00403C9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7126" w:rsidRDefault="009D7126" w:rsidP="00403C9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D7126" w:rsidRDefault="009D7126" w:rsidP="00403C9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15F2" w:rsidRPr="00403C90" w:rsidRDefault="006D15F2" w:rsidP="00403C90">
      <w:pPr>
        <w:tabs>
          <w:tab w:val="left" w:pos="171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0C11" w:rsidRDefault="00403C90" w:rsidP="00A60C11">
      <w:pPr>
        <w:spacing w:after="0" w:line="240" w:lineRule="auto"/>
      </w:pPr>
      <w:r w:rsidRPr="00403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3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3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03C9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60C11" w:rsidRDefault="00A60C11" w:rsidP="00A60C11">
      <w:pPr>
        <w:keepNext/>
        <w:spacing w:after="0" w:line="240" w:lineRule="auto"/>
        <w:ind w:firstLine="3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№1 </w:t>
      </w:r>
      <w:proofErr w:type="gramStart"/>
      <w:r>
        <w:rPr>
          <w:rFonts w:ascii="Times New Roman" w:hAnsi="Times New Roman"/>
        </w:rPr>
        <w:t>к</w:t>
      </w:r>
      <w:proofErr w:type="gramEnd"/>
    </w:p>
    <w:p w:rsidR="00A60C11" w:rsidRDefault="00A60C11" w:rsidP="00A60C11">
      <w:pPr>
        <w:keepNext/>
        <w:spacing w:after="0" w:line="240" w:lineRule="auto"/>
        <w:ind w:firstLine="3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Постановлению  администрации</w:t>
      </w:r>
    </w:p>
    <w:p w:rsidR="00A60C11" w:rsidRDefault="00A60C11" w:rsidP="00A60C11">
      <w:pPr>
        <w:keepNext/>
        <w:spacing w:after="0" w:line="240" w:lineRule="auto"/>
        <w:ind w:firstLine="3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Ермаковского сельского поселения </w:t>
      </w:r>
    </w:p>
    <w:p w:rsidR="00A60C11" w:rsidRDefault="00C840A4" w:rsidP="00A60C11">
      <w:pPr>
        <w:keepNext/>
        <w:spacing w:after="0" w:line="240" w:lineRule="auto"/>
        <w:ind w:firstLine="35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18.07.2016</w:t>
      </w:r>
      <w:r w:rsidR="00A60C11">
        <w:rPr>
          <w:rFonts w:ascii="Times New Roman" w:hAnsi="Times New Roman"/>
        </w:rPr>
        <w:t>года  №</w:t>
      </w:r>
      <w:r>
        <w:rPr>
          <w:rFonts w:ascii="Times New Roman" w:hAnsi="Times New Roman"/>
        </w:rPr>
        <w:t>93</w:t>
      </w:r>
    </w:p>
    <w:p w:rsidR="00403C90" w:rsidRPr="00403C90" w:rsidRDefault="00403C90" w:rsidP="00A60C11">
      <w:pPr>
        <w:tabs>
          <w:tab w:val="left" w:pos="171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72"/>
          <w:szCs w:val="72"/>
          <w:lang w:eastAsia="ru-RU"/>
        </w:rPr>
      </w:pPr>
      <w:r w:rsidRPr="00403C90">
        <w:rPr>
          <w:rFonts w:ascii="Times New Roman" w:eastAsia="Times New Roman" w:hAnsi="Times New Roman" w:cs="Times New Roman"/>
          <w:sz w:val="72"/>
          <w:szCs w:val="72"/>
          <w:lang w:eastAsia="ru-RU"/>
        </w:rPr>
        <w:t>ПРОГРАММА</w:t>
      </w:r>
    </w:p>
    <w:p w:rsidR="00403C90" w:rsidRPr="00403C90" w:rsidRDefault="00403C90" w:rsidP="00403C9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3C90" w:rsidRPr="00403C90" w:rsidRDefault="00403C90" w:rsidP="00403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03C9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комплексного развития системы </w:t>
      </w:r>
    </w:p>
    <w:p w:rsidR="00403C90" w:rsidRPr="00403C90" w:rsidRDefault="00403C90" w:rsidP="00403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03C9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коммунальной  инфраструктуры </w:t>
      </w:r>
    </w:p>
    <w:p w:rsidR="00403C90" w:rsidRPr="00403C90" w:rsidRDefault="00403C90" w:rsidP="00403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03C9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Ермаковского  сельского поселения Тацинского района </w:t>
      </w:r>
    </w:p>
    <w:p w:rsidR="00403C90" w:rsidRPr="00403C90" w:rsidRDefault="00E0574F" w:rsidP="00403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Ростовской области на 2017 – 202</w:t>
      </w:r>
      <w:r w:rsidR="00403C90" w:rsidRPr="00403C90">
        <w:rPr>
          <w:rFonts w:ascii="Times New Roman" w:eastAsia="Times New Roman" w:hAnsi="Times New Roman" w:cs="Times New Roman"/>
          <w:sz w:val="36"/>
          <w:szCs w:val="36"/>
          <w:lang w:eastAsia="ru-RU"/>
        </w:rPr>
        <w:t>7 годы.</w:t>
      </w:r>
    </w:p>
    <w:p w:rsidR="00403C90" w:rsidRPr="00403C90" w:rsidRDefault="00403C90" w:rsidP="00403C9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403C90" w:rsidRPr="00403C90" w:rsidRDefault="00403C90" w:rsidP="00403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0" w:rsidRPr="00403C90" w:rsidRDefault="00403C90" w:rsidP="00403C9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03C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                   ст. Ермаковская</w:t>
      </w:r>
    </w:p>
    <w:p w:rsidR="00403C90" w:rsidRPr="00403C90" w:rsidRDefault="00C840A4" w:rsidP="00403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2016</w:t>
      </w:r>
      <w:r w:rsidR="00403C90" w:rsidRPr="00403C9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403C90" w:rsidRPr="00403C90" w:rsidRDefault="00403C90" w:rsidP="00403C90">
      <w:pPr>
        <w:spacing w:after="0" w:line="240" w:lineRule="auto"/>
        <w:ind w:firstLine="18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0" w:rsidRPr="00403C90" w:rsidRDefault="00403C90" w:rsidP="00403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C90" w:rsidRPr="00403C90" w:rsidRDefault="00403C90" w:rsidP="00403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C90" w:rsidRPr="00403C90" w:rsidRDefault="00403C90" w:rsidP="00403C9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C90" w:rsidRPr="00403C90" w:rsidRDefault="00403C90" w:rsidP="00403C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Toc163265151"/>
      <w:r w:rsidRPr="00403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ПАСПОРТ</w:t>
      </w:r>
      <w:bookmarkEnd w:id="0"/>
    </w:p>
    <w:p w:rsidR="00403C90" w:rsidRPr="00403C90" w:rsidRDefault="00403C90" w:rsidP="0040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6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комплексного развития системы коммунальной инфраструктуры Ермаковского  сельского поселения Тацинского р</w:t>
      </w:r>
      <w:r w:rsidR="001E6D3A">
        <w:rPr>
          <w:rFonts w:ascii="Times New Roman" w:eastAsia="Times New Roman" w:hAnsi="Times New Roman" w:cs="Times New Roman"/>
          <w:sz w:val="28"/>
          <w:szCs w:val="28"/>
          <w:lang w:eastAsia="ru-RU"/>
        </w:rPr>
        <w:t>айона Ростовской области на 2017-202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годы.</w:t>
      </w:r>
    </w:p>
    <w:p w:rsidR="00403C90" w:rsidRPr="00403C90" w:rsidRDefault="00403C90" w:rsidP="00403C90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2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3"/>
        <w:gridCol w:w="6708"/>
      </w:tblGrid>
      <w:tr w:rsidR="00403C90" w:rsidRPr="00403C90" w:rsidTr="000E4B89">
        <w:trPr>
          <w:trHeight w:val="1459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программы: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 Программа комплексного </w:t>
            </w:r>
            <w:proofErr w:type="gramStart"/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развития системы коммунальной инфраструктуры Ермаковского  сельского поселения Тацинского  р</w:t>
            </w:r>
            <w:r w:rsidR="001E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айона Ростовской области</w:t>
            </w:r>
            <w:proofErr w:type="gramEnd"/>
            <w:r w:rsidR="001E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</w:t>
            </w:r>
            <w:r w:rsidR="00A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1E6D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-2027 г</w:t>
            </w: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403C90" w:rsidRPr="00403C90" w:rsidTr="000E4B89">
        <w:trPr>
          <w:trHeight w:val="86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Основание для разработки 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 Федеральный закон «Об основах регулирования тарифов организаций коммунального комплекса» №210-ФЗ от 30.12.2004г. </w:t>
            </w:r>
          </w:p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«Модернизация объектов коммунальной инфраструктуры Федеральной целевой программы «Жилище» (в ред. постановления Правительства РФ от 31.12.2005г. №865).</w:t>
            </w:r>
          </w:p>
          <w:p w:rsidR="00403C90" w:rsidRPr="00403C90" w:rsidRDefault="00403C90" w:rsidP="0040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  <w:r w:rsidRPr="00403C90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Федеральный закон от 06.10.2003г. № 131-ФЗ "Об общих принципах организации местного самоуправления в Российской Федерации".</w:t>
            </w:r>
          </w:p>
          <w:p w:rsidR="00403C90" w:rsidRPr="00403C90" w:rsidRDefault="00403C90" w:rsidP="0040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</w:p>
        </w:tc>
      </w:tr>
      <w:tr w:rsidR="00403C90" w:rsidRPr="00403C90" w:rsidTr="000E4B89">
        <w:trPr>
          <w:trHeight w:val="689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4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Основные разработчики 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 Администрация Ермаковского сельского поселения Тацинского района Ростовской области</w:t>
            </w:r>
          </w:p>
        </w:tc>
      </w:tr>
      <w:tr w:rsidR="00403C90" w:rsidRPr="00403C90" w:rsidTr="000E4B89">
        <w:trPr>
          <w:trHeight w:val="3617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4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Задачи 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40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  <w:r w:rsidRPr="00403C90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Реконструкция и модернизация объектов энергетики, сокращение затрат на производство энергоресурсов; </w:t>
            </w:r>
          </w:p>
          <w:p w:rsidR="00403C90" w:rsidRPr="00403C90" w:rsidRDefault="00403C90" w:rsidP="0040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4.2.Внедрение автоматизированных систем контроля и учёта тепловой и электрической энергии;</w:t>
            </w:r>
          </w:p>
          <w:p w:rsidR="00403C90" w:rsidRPr="00403C90" w:rsidRDefault="00403C90" w:rsidP="0040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4.3. Приведение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403C90" w:rsidRPr="00403C90" w:rsidRDefault="00403C90" w:rsidP="0040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4.4. Привлечение финансовых и инвестиционных ресурсов для обеспечения реконструкции и модернизации объектов коммунального хозяйства.</w:t>
            </w:r>
          </w:p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4.5. Снижение затрат (себестоимости) на производство, транспорт и реализацию предоставляемых услуг.</w:t>
            </w:r>
          </w:p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4.6. Обеспечение надежного и устойчивого обслуживания потребителей коммунальными услугами.</w:t>
            </w:r>
          </w:p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4.7. Снижение сверхнормативного износа оборудования объектов коммунальной инфраструктуры.</w:t>
            </w:r>
          </w:p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4.8. Модернизация объектов путем внедрения нового </w:t>
            </w:r>
            <w:proofErr w:type="spellStart"/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ресурсо</w:t>
            </w:r>
            <w:proofErr w:type="spellEnd"/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 энергосберегающего оборудования и технологий.</w:t>
            </w:r>
          </w:p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4.9. Разработка и внедрение мер по стимулированию эффективного и рационального хозяйствования.</w:t>
            </w:r>
          </w:p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4.10. Привлечение средств внебюджетных источников. </w:t>
            </w:r>
          </w:p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4.11.  Улучшение экологической обстановки.</w:t>
            </w:r>
          </w:p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4.12. Обеспечение инженерной инфраструктурой вновь строящихся и ремонтирующихся объектов.</w:t>
            </w:r>
          </w:p>
        </w:tc>
      </w:tr>
      <w:tr w:rsidR="00403C90" w:rsidRPr="00403C90" w:rsidTr="000E4B89">
        <w:trPr>
          <w:trHeight w:val="2823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1E6D3A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  <w:r w:rsidR="00403C90"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40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Повышение эффективности функционирования коммунальных систем жизнеобеспечения Ермаковского сельского поселения Тацинского  района:</w:t>
            </w:r>
          </w:p>
          <w:p w:rsidR="00403C90" w:rsidRPr="00403C90" w:rsidRDefault="00403C90" w:rsidP="0040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- организация максимально достоверного учёта потребления топливно-энергетических ресурсов;</w:t>
            </w:r>
          </w:p>
          <w:p w:rsidR="00403C90" w:rsidRPr="00403C90" w:rsidRDefault="00403C90" w:rsidP="00403C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- организация информационной открытости реализации Программы.</w:t>
            </w:r>
          </w:p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приведение коммунальной инфраструктуры в соответствии со стандартами качества, обеспечивающими комфортные условия проживания в Ермаковском сельском поселении  Тацинского  района. </w:t>
            </w:r>
          </w:p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санитарно-гигиенической и экологической безопасности территории Ермаковского  сельского поселения</w:t>
            </w:r>
          </w:p>
        </w:tc>
      </w:tr>
      <w:tr w:rsidR="00403C90" w:rsidRPr="00403C90" w:rsidTr="000E4B89">
        <w:trPr>
          <w:trHeight w:val="688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4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Важнейшие целевые индикаторы и показатели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403C90">
            <w:pPr>
              <w:spacing w:after="0" w:line="240" w:lineRule="auto"/>
              <w:ind w:right="10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6.1 Снижение уровня износа объектов коммунальной инфраструктуры:</w:t>
            </w:r>
          </w:p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3C90" w:rsidRPr="00403C90" w:rsidRDefault="00403C90" w:rsidP="004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</w:p>
        </w:tc>
      </w:tr>
      <w:tr w:rsidR="00403C90" w:rsidRPr="00403C90" w:rsidTr="000E4B89">
        <w:trPr>
          <w:trHeight w:val="688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Сроки и этапы реализации 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A60C11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</w:t>
            </w:r>
            <w:r w:rsidR="001E6D3A" w:rsidRPr="00A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реализации программы: 2017 – 2027 год</w:t>
            </w:r>
            <w:r w:rsidRPr="00A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03C90" w:rsidRPr="00A60C11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C90" w:rsidRPr="00403C90" w:rsidTr="000E4B89">
        <w:trPr>
          <w:trHeight w:val="187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4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Объемы и источники финансирования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A60C11" w:rsidRDefault="00403C90" w:rsidP="00403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0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8.1</w:t>
            </w:r>
            <w:proofErr w:type="gramStart"/>
            <w:r w:rsidR="00671388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r w:rsidR="00671388" w:rsidRPr="00671388">
              <w:rPr>
                <w:rFonts w:ascii="Times New Roman" w:eastAsia="Times New Roman" w:hAnsi="Times New Roman"/>
                <w:sz w:val="28"/>
                <w:szCs w:val="28"/>
              </w:rPr>
              <w:t>З</w:t>
            </w:r>
            <w:proofErr w:type="gramEnd"/>
            <w:r w:rsidR="00671388" w:rsidRPr="00671388">
              <w:rPr>
                <w:rFonts w:ascii="Times New Roman" w:eastAsia="Times New Roman" w:hAnsi="Times New Roman"/>
                <w:sz w:val="28"/>
                <w:szCs w:val="28"/>
              </w:rPr>
              <w:t>а счет средств инвесторов и других источников финансирования.</w:t>
            </w:r>
          </w:p>
        </w:tc>
      </w:tr>
      <w:tr w:rsidR="00403C90" w:rsidRPr="00403C90" w:rsidTr="000E4B89">
        <w:trPr>
          <w:trHeight w:val="339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671388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  <w:r w:rsidR="00403C90"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и показатели социально-экономической эффективности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9.1 Снижение затрат (себестоимости) производства энергоресурсов </w:t>
            </w:r>
            <w:proofErr w:type="gramStart"/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водоснабжению на 10 % .</w:t>
            </w:r>
          </w:p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9.2 Снижение уровня физического износа оборудования </w:t>
            </w:r>
            <w:proofErr w:type="gramStart"/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водоснабжению до 30 % .</w:t>
            </w:r>
          </w:p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9.3 Обеспечение качественных и количественных показателей коммунальных услуг в точках </w:t>
            </w: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присоединения.</w:t>
            </w:r>
          </w:p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9.4 Снижение удельного потребления энергоносителей </w:t>
            </w:r>
            <w:proofErr w:type="gramStart"/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нормативных.</w:t>
            </w:r>
          </w:p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9.5 Снижение непроизводительных потерь при транспортировке и выработке коммунальных услуг до нормативного уровня.</w:t>
            </w:r>
          </w:p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9.6 Улучшение экологической обстановки в Ермаковском сельском поселении Тацинского района Ростовской области,  в связи с уменьшением количества выбросов загрязняющих веществ и парниковых газов в атмосферу.</w:t>
            </w:r>
          </w:p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9.7 Создание условий для участия частного бизнеса в реализации проектов модернизации и управления коммунальным комплексом  в Ермаковском  сельском поселении Тацинского района Ростовской области.</w:t>
            </w:r>
          </w:p>
        </w:tc>
      </w:tr>
      <w:tr w:rsidR="00403C90" w:rsidRPr="00403C90" w:rsidTr="000E4B89">
        <w:trPr>
          <w:trHeight w:val="1870"/>
          <w:jc w:val="center"/>
        </w:trPr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AB333E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10.</w:t>
            </w:r>
            <w:proofErr w:type="gramStart"/>
            <w:r w:rsidR="00403C90"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Органы</w:t>
            </w:r>
            <w:proofErr w:type="gramEnd"/>
            <w:r w:rsidR="00403C90"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координирующие и контролирующие выполнение программы</w:t>
            </w:r>
          </w:p>
        </w:tc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C90" w:rsidRPr="00403C90" w:rsidRDefault="00403C90" w:rsidP="00403C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C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10.1 Координирующая деятельность по реализации программы – Администрация Тацинского  района Ростовской области.</w:t>
            </w:r>
          </w:p>
        </w:tc>
      </w:tr>
    </w:tbl>
    <w:p w:rsidR="00403C90" w:rsidRPr="00403C90" w:rsidRDefault="00403C90" w:rsidP="00403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3C90" w:rsidRPr="00A60C11" w:rsidRDefault="00403C90" w:rsidP="0040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A60C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Pr="00A60C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ОБЩИЕ СВЕДЕНИЯ О ЕРМАКОВСКОМ СЕЛЬСКОМ</w:t>
      </w:r>
    </w:p>
    <w:p w:rsidR="00403C90" w:rsidRPr="00A60C11" w:rsidRDefault="00403C90" w:rsidP="00403C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60C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ПОСЕЛЕНИИ</w:t>
      </w:r>
      <w:proofErr w:type="gramEnd"/>
    </w:p>
    <w:p w:rsidR="00403C90" w:rsidRPr="00403C90" w:rsidRDefault="00403C90" w:rsidP="0040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Ермаковское  сельское поселение расположено в </w:t>
      </w:r>
      <w:smartTag w:uri="urn:schemas-microsoft-com:office:smarttags" w:element="metricconverter">
        <w:smartTagPr>
          <w:attr w:name="ProductID" w:val="25 км"/>
        </w:smartTagPr>
        <w:r w:rsidRPr="00403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25 км</w:t>
        </w:r>
      </w:smartTag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от районного центра ст. Тацинской в восточной части Тацинского района. Административным центром является  ст</w:t>
      </w:r>
      <w:proofErr w:type="gramStart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рмаковская  на расстоянии 25км.</w:t>
      </w:r>
      <w:r w:rsidR="00A60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Площадь земель поселения 39360 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га. </w:t>
      </w:r>
    </w:p>
    <w:p w:rsidR="00403C90" w:rsidRPr="00403C90" w:rsidRDefault="00403C90" w:rsidP="00403C90">
      <w:pPr>
        <w:tabs>
          <w:tab w:val="left" w:pos="26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Ермаковское  сельское  поселение входят 9 населенных пунктов. Населенные пункты поселения:</w:t>
      </w:r>
      <w:r w:rsidRPr="00403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рмаковская, х. Верхнекольцов, х. Нижнекольцов, х. Фоминка, х.Свободный, </w:t>
      </w:r>
      <w:proofErr w:type="spellStart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х.Херсонка</w:t>
      </w:r>
      <w:proofErr w:type="spellEnd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х.Новороссошанский</w:t>
      </w:r>
      <w:proofErr w:type="spellEnd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, х.Чумаков, х.Платонов, общая чис</w:t>
      </w:r>
      <w:r w:rsidR="00A60C11">
        <w:rPr>
          <w:rFonts w:ascii="Times New Roman" w:eastAsia="Times New Roman" w:hAnsi="Times New Roman" w:cs="Times New Roman"/>
          <w:sz w:val="28"/>
          <w:szCs w:val="28"/>
          <w:lang w:eastAsia="ru-RU"/>
        </w:rPr>
        <w:t>ле</w:t>
      </w:r>
      <w:r w:rsidR="0067138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нность населения составляет 2220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Протяженность </w:t>
      </w:r>
      <w:proofErr w:type="spellStart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внутрипоселковых</w:t>
      </w:r>
      <w:proofErr w:type="spellEnd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дорог составляет </w:t>
      </w:r>
      <w:smartTag w:uri="urn:schemas-microsoft-com:office:smarttags" w:element="metricconverter">
        <w:smartTagPr>
          <w:attr w:name="ProductID" w:val="46,0 км"/>
        </w:smartTagPr>
        <w:r w:rsidRPr="00403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46,0 км</w:t>
        </w:r>
      </w:smartTag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из них </w:t>
      </w:r>
      <w:smartTag w:uri="urn:schemas-microsoft-com:office:smarttags" w:element="metricconverter">
        <w:smartTagPr>
          <w:attr w:name="ProductID" w:val="28,0 км"/>
        </w:smartTagPr>
        <w:r w:rsidRPr="00403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28,0 км</w:t>
        </w:r>
      </w:smartTag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асфальтобетонное покрытие, </w:t>
      </w:r>
      <w:smartTag w:uri="urn:schemas-microsoft-com:office:smarttags" w:element="metricconverter">
        <w:smartTagPr>
          <w:attr w:name="ProductID" w:val="1,2 км"/>
        </w:smartTagPr>
        <w:r w:rsidRPr="00403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1,2 км</w:t>
        </w:r>
      </w:smartTag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щебеночно-тырсовое и </w:t>
      </w:r>
      <w:smartTag w:uri="urn:schemas-microsoft-com:office:smarttags" w:element="metricconverter">
        <w:smartTagPr>
          <w:attr w:name="ProductID" w:val="7,4 км"/>
        </w:smartTagPr>
        <w:r w:rsidRPr="00403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7,4 км</w:t>
        </w:r>
      </w:smartTag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грунтовые дороги.  Протяженность водопроводных сетей </w:t>
      </w:r>
      <w:smartTag w:uri="urn:schemas-microsoft-com:office:smarttags" w:element="metricconverter">
        <w:smartTagPr>
          <w:attr w:name="ProductID" w:val="29,6 км"/>
        </w:smartTagPr>
        <w:r w:rsidRPr="00403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29,6 км</w:t>
        </w:r>
      </w:smartTag>
      <w:proofErr w:type="gramStart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proofErr w:type="gramEnd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 линий уличного освещения </w:t>
      </w:r>
      <w:smartTag w:uri="urn:schemas-microsoft-com:office:smarttags" w:element="metricconverter">
        <w:smartTagPr>
          <w:attr w:name="ProductID" w:val="12,6 км"/>
        </w:smartTagPr>
        <w:r w:rsidRPr="00403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12,6 км</w:t>
        </w:r>
      </w:smartTag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3C90" w:rsidRPr="00403C90" w:rsidRDefault="00403C90" w:rsidP="00403C90">
      <w:pPr>
        <w:tabs>
          <w:tab w:val="left" w:pos="266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территории Ермаковского сельского поселения находится следующие  объект соцкультбыта из них СДК -4 , школы -3, почта -3, библиотека-3, ФАП -4, дет</w:t>
      </w:r>
      <w:proofErr w:type="gramStart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ады -3, подростковый клуб-1</w:t>
      </w: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Объекты инженерной инфраструктуры, обслуживаемые предприятиями ОАО «</w:t>
      </w:r>
      <w:proofErr w:type="spellStart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Энергосбыт</w:t>
      </w:r>
      <w:proofErr w:type="spellEnd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Ростовэнерго</w:t>
      </w:r>
      <w:proofErr w:type="spellEnd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МУП  «Ермак» - это сооружения и сети электроснабжения, водоснабжения,   расположенные  на территории Ермаковского сельского поселения Тацинского района.</w:t>
      </w: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Сбор, вывоз ТБО осуществляется  населением самостоятельно.</w:t>
      </w:r>
    </w:p>
    <w:p w:rsidR="00403C90" w:rsidRPr="00403C90" w:rsidRDefault="00403C90" w:rsidP="00403C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proofErr w:type="gramStart"/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Данная Программа комплексного развития системы коммунальной инфраструктуры Ермаковского сельского пос</w:t>
      </w:r>
      <w:r w:rsidR="00AB33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еления Тацинского района на 2017-202</w:t>
      </w:r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годы предусматривает  повышение качества предоставления </w:t>
      </w:r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коммунальных услуг, стабилизацию и снижение стоимости тарифов и ставок оплаты для населения, создание условий, необходимых для привлечения организаций  различных организационно-правовых форм к управлению объектами инженерной инфраструктуры, а также средств внебюджетных источников для модернизации объектов инженерной инфраструктуры, улучшения экологической обстановки.</w:t>
      </w:r>
      <w:proofErr w:type="gramEnd"/>
    </w:p>
    <w:p w:rsidR="00403C90" w:rsidRPr="00403C90" w:rsidRDefault="00403C90" w:rsidP="00403C9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Программа направлена на обеспечение надежного и устойчивого обслуживания потребителей коммунальными услугами, снижения сверхнормативного износа объектов инженерной инфраструктуры, модернизация этих объектов путем внедрения </w:t>
      </w:r>
      <w:proofErr w:type="spellStart"/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ресурсоэнергосберегающих</w:t>
      </w:r>
      <w:proofErr w:type="spellEnd"/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технологий, разработку и внедрения мер по стимулированию  эффективного и рационального хозяйствования организаций коммунального комплекса, привлечение с</w:t>
      </w:r>
      <w:bookmarkStart w:id="1" w:name="_Toc163265153"/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редств внебюджетных источников.</w:t>
      </w:r>
    </w:p>
    <w:p w:rsidR="00403C90" w:rsidRPr="00403C90" w:rsidRDefault="00403C90" w:rsidP="00403C90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03C90" w:rsidRPr="00403C90" w:rsidRDefault="00403C90" w:rsidP="00403C90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03C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3. НАИМЕНОВАНИЕ НОРМАТИВНЫХ ДОКУМЕНТОВ, РЕГЛАМЕНТИРУЮЩИХ РАЗРАБОТКУ И РЕАЛИЗАЦИЮ ПРОГРАММЫ</w:t>
      </w:r>
      <w:bookmarkEnd w:id="1"/>
    </w:p>
    <w:p w:rsidR="00403C90" w:rsidRPr="00403C90" w:rsidRDefault="00403C90" w:rsidP="00403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Настоящая программа разработана в соответствии со следующими нормативными документами:</w:t>
      </w:r>
    </w:p>
    <w:p w:rsidR="00403C90" w:rsidRPr="00403C90" w:rsidRDefault="00403C90" w:rsidP="00403C90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30.12.2004 г. №210-ФЗ «Об основах регулирования тарифов организаций коммунального комплекса» (в редакции ФЗ от 26.12.2005 г. №184-ФЗ)</w:t>
      </w:r>
    </w:p>
    <w:p w:rsidR="00403C90" w:rsidRPr="00403C90" w:rsidRDefault="00403C90" w:rsidP="00403C90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«Об инвестициях в Ростовской области» от 1.10.2004 г. №151-ЗС </w:t>
      </w:r>
      <w:proofErr w:type="gramStart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от 30.06.2006 г. №502-ЗС)</w:t>
      </w:r>
    </w:p>
    <w:p w:rsidR="00403C90" w:rsidRPr="00403C90" w:rsidRDefault="00403C90" w:rsidP="00403C90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Министерства экономического развития РФ от 17 февраля </w:t>
      </w:r>
      <w:smartTag w:uri="urn:schemas-microsoft-com:office:smarttags" w:element="metricconverter">
        <w:smartTagPr>
          <w:attr w:name="ProductID" w:val="2010 г"/>
        </w:smartTagPr>
        <w:r w:rsidRPr="00403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2010 г</w:t>
        </w:r>
      </w:smartTag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. N 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</w:r>
    </w:p>
    <w:p w:rsidR="00403C90" w:rsidRPr="00403C90" w:rsidRDefault="00403C90" w:rsidP="00403C90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Федеральный закон Российской Федерации от 23 ноября </w:t>
      </w:r>
      <w:smartTag w:uri="urn:schemas-microsoft-com:office:smarttags" w:element="metricconverter">
        <w:smartTagPr>
          <w:attr w:name="ProductID" w:val="2009 г"/>
        </w:smartTagPr>
        <w:r w:rsidRPr="00403C90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5F5F5"/>
            <w:lang w:eastAsia="ru-RU"/>
          </w:rPr>
          <w:t>2009 г</w:t>
        </w:r>
      </w:smartTag>
      <w:r w:rsidRPr="00403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. N 261-ФЗ "Об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</w:p>
    <w:p w:rsidR="00403C90" w:rsidRPr="00403C90" w:rsidRDefault="00403C90" w:rsidP="00403C90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 xml:space="preserve">Приказ №204 от 6.05.2011г. «Рекомендации по разработке </w:t>
      </w:r>
      <w:proofErr w:type="gramStart"/>
      <w:r w:rsidRPr="00403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403C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5F5F5"/>
          <w:lang w:eastAsia="ru-RU"/>
        </w:rPr>
        <w:t>».</w:t>
      </w:r>
    </w:p>
    <w:p w:rsidR="00403C90" w:rsidRPr="00403C90" w:rsidRDefault="00403C90" w:rsidP="00403C90">
      <w:pPr>
        <w:numPr>
          <w:ilvl w:val="0"/>
          <w:numId w:val="1"/>
        </w:num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Правительства РФ от 31 декабря 2009 N 1225</w:t>
      </w:r>
    </w:p>
    <w:p w:rsidR="00403C90" w:rsidRPr="00403C90" w:rsidRDefault="00403C90" w:rsidP="00403C9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"О требованиях к региональным и муниципальным программам </w:t>
      </w:r>
    </w:p>
    <w:p w:rsidR="00403C90" w:rsidRPr="00403C90" w:rsidRDefault="00403C90" w:rsidP="00403C9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в области  энергосбережения и повышения энергетической </w:t>
      </w:r>
    </w:p>
    <w:p w:rsidR="00403C90" w:rsidRPr="00403C90" w:rsidRDefault="00403C90" w:rsidP="00403C9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эффективности</w:t>
      </w:r>
      <w:bookmarkStart w:id="2" w:name="sub_1723"/>
      <w:bookmarkStart w:id="3" w:name="sub_1712"/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bookmarkEnd w:id="2"/>
      <w:bookmarkEnd w:id="3"/>
    </w:p>
    <w:p w:rsidR="00403C90" w:rsidRPr="00403C90" w:rsidRDefault="00403C90" w:rsidP="00403C90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0" w:rsidRPr="00403C90" w:rsidRDefault="00403C90" w:rsidP="00403C9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4" w:name="_Toc163265154"/>
      <w:r w:rsidRPr="00403C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4. АНАЛИЗ ТЕКУЩЕГО СОСТОЯНИЯ.                          ХАРАКТЕРИСТИКА ПРОБЛЕМЫ</w:t>
      </w:r>
      <w:bookmarkEnd w:id="4"/>
    </w:p>
    <w:p w:rsidR="00403C90" w:rsidRPr="00403C90" w:rsidRDefault="00403C90" w:rsidP="00403C90">
      <w:pPr>
        <w:keepNext/>
        <w:spacing w:before="240" w:after="60" w:line="240" w:lineRule="auto"/>
        <w:ind w:firstLine="720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bookmarkStart w:id="5" w:name="_Toc163265156"/>
      <w:r w:rsidRPr="00403C90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 xml:space="preserve">                                 Характеристика проблемы</w:t>
      </w:r>
      <w:bookmarkEnd w:id="5"/>
    </w:p>
    <w:p w:rsidR="00403C90" w:rsidRPr="00403C90" w:rsidRDefault="00403C90" w:rsidP="0040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Уровень износа объектов коммунальной инфраструктуры поселения составляет сегодня более 90 %.   </w:t>
      </w: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Транспортировку электроэнергии </w:t>
      </w:r>
      <w:r w:rsidRPr="00403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потребителям обеспечивает предприятие   ОАО «</w:t>
      </w:r>
      <w:proofErr w:type="spellStart"/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Энергосбыт</w:t>
      </w:r>
      <w:proofErr w:type="spellEnd"/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Ростовэнерго</w:t>
      </w:r>
      <w:proofErr w:type="spellEnd"/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Все распределительные станции имеют основной и резервный электрический ввод и снабжены  системами аварийного отключения потребителей при возникновении аварийных ситуаций. Протяженность сетей электроснабжения </w:t>
      </w:r>
      <w:smartTag w:uri="urn:schemas-microsoft-com:office:smarttags" w:element="metricconverter">
        <w:smartTagPr>
          <w:attr w:name="ProductID" w:val="49,1 км"/>
        </w:smartTagPr>
        <w:r w:rsidRPr="00403C9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49,1 км</w:t>
        </w:r>
      </w:smartTag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сетей уличного освещения </w:t>
      </w:r>
      <w:smartTag w:uri="urn:schemas-microsoft-com:office:smarttags" w:element="metricconverter">
        <w:smartTagPr>
          <w:attr w:name="ProductID" w:val="12,6 км"/>
        </w:smartTagPr>
        <w:r w:rsidRPr="00403C90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12,6 км</w:t>
        </w:r>
      </w:smartTag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Водоснабжение на территории поселения осуществляет МУП  «Ермак».  Воду поднимают десять артезианских скважин с глубины </w:t>
      </w:r>
      <w:smartTag w:uri="urn:schemas-microsoft-com:office:smarttags" w:element="metricconverter">
        <w:smartTagPr>
          <w:attr w:name="ProductID" w:val="140 м"/>
        </w:smartTagPr>
        <w:r w:rsidRPr="00403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140 м</w:t>
        </w:r>
      </w:smartTag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03C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Подающие и распределительные трубопроводы систем водоснабжения введены в эксплуатацию 30-35 лет назад, выполнены из асбестовых труб, имеют недостаточную пропускную способность (особенно в летнее время) и высокую аварийность, что ведет к ухудшению качества воды и надежности подачи услуг.</w:t>
      </w: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Основное оборудование системы водоснабжения находится в неудовлетворительном состоянии:</w:t>
      </w: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 </w:t>
      </w:r>
      <w:smartTag w:uri="urn:schemas-microsoft-com:office:smarttags" w:element="metricconverter">
        <w:smartTagPr>
          <w:attr w:name="ProductID" w:val="29,6 км"/>
        </w:smartTagPr>
        <w:r w:rsidRPr="00403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29,6 км</w:t>
        </w:r>
      </w:smartTag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сетей в аварийном состоянии находятся </w:t>
      </w:r>
      <w:smartTag w:uri="urn:schemas-microsoft-com:office:smarttags" w:element="metricconverter">
        <w:smartTagPr>
          <w:attr w:name="ProductID" w:val="29,0 км"/>
        </w:smartTagPr>
        <w:r w:rsidRPr="00403C9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29,0 км</w:t>
        </w:r>
      </w:smartTag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требуют замены. Потери на сетях превышают нормативный уровень на 30 %;</w:t>
      </w: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отсутствуют частотно-регулируемые приводы на всем насосном оборудовании;</w:t>
      </w: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- уровень централизованного водоснабжения составляет 100 %..</w:t>
      </w: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Теплоэнергетический комплекс объектов соцкультбыта поселения представлен индивидуальными  системами отопления (угольная котельная). 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3C90" w:rsidRPr="00403C90" w:rsidRDefault="00403C90" w:rsidP="00403C9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износ основного оборудования и отопительных систем составляет - 50% и требует замены и модернизации.  </w:t>
      </w:r>
    </w:p>
    <w:p w:rsidR="00403C90" w:rsidRPr="00403C90" w:rsidRDefault="00403C90" w:rsidP="00403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 поселение   газифицировано частично. Важным направлением развития поселения  является газификация 4 населенных пунктов. На первом этапе реализации мероприятий программы планируется подготовка расчетных схем, необходимых для газификации населенных пунктов.   </w:t>
      </w:r>
    </w:p>
    <w:p w:rsidR="00403C90" w:rsidRPr="00403C90" w:rsidRDefault="00403C90" w:rsidP="00403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вышеизложенного, обеспечение теплоснабжения, устойчивого водоснабжения, газификация  являются одними  из приоритетных проблем, решение которых необходимо для сохранения здоровья, повышения уровня жизни населения, обеспечение социально-экономического развития района и области.</w:t>
      </w: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В целях устранения указанных недостатков, администрацией Ермаковского сельского поселения совместно с предприятием ЖКХ проводится планомерная работа, направленная на модернизацию теплоэнергетического комплекса.    </w:t>
      </w:r>
    </w:p>
    <w:p w:rsidR="00403C90" w:rsidRPr="00403C90" w:rsidRDefault="00403C90" w:rsidP="00403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0" w:rsidRPr="00403C90" w:rsidRDefault="00403C90" w:rsidP="00403C90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6" w:name="_Toc163265157"/>
      <w:r w:rsidRPr="00403C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5. ОСНОВНЫЕ ЦЕЛИ И ЗАДАЧИ ПРОГРАММЫ</w:t>
      </w:r>
      <w:bookmarkEnd w:id="6"/>
    </w:p>
    <w:p w:rsidR="00403C90" w:rsidRPr="00403C90" w:rsidRDefault="00403C90" w:rsidP="00403C90">
      <w:pPr>
        <w:keepNext/>
        <w:spacing w:before="240" w:after="60" w:line="240" w:lineRule="auto"/>
        <w:ind w:firstLine="720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bookmarkStart w:id="7" w:name="_Toc163265158"/>
      <w:r w:rsidRPr="00403C90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5.1 Цели программы</w:t>
      </w:r>
      <w:bookmarkEnd w:id="7"/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создание условий для приведения инженерной инфраструктуры в соответствии со стандартами  качества, обеспечивающими комфортные условия проживания, </w:t>
      </w:r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достижение гарантированного обеспечения всех потребителей района услугами </w:t>
      </w:r>
      <w:proofErr w:type="spellStart"/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энергоснабжающих</w:t>
      </w:r>
      <w:proofErr w:type="spellEnd"/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предприятий и предприятий ВКХ  при любых неблагоприятных ситуациях природного и техногенного характера 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улучшения экологической обстановки в Тацинском районе, а также обеспечение инженерной инфраструктурой участков, определенных для вновь строящихся объектов жилищного фонда и</w:t>
      </w:r>
      <w:proofErr w:type="gramEnd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инфраструктуры.</w:t>
      </w: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Программа модернизации и реконструкции существующих объектов инженерной инфраструктуры, направлена на снижения уровня износа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инженерной инфраструктуры, повышение качества предоставления коммунальных услуг. 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инженерной инфраструктуры, модернизацию этих объектов путем внедрения </w:t>
      </w:r>
      <w:proofErr w:type="spellStart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ресурсоэнергосберегающих</w:t>
      </w:r>
      <w:proofErr w:type="spellEnd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привлечения средств внебюджетных источников, улучшение экологической ситуации.</w:t>
      </w: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рамках данной программы должны быть созданы условия, обеспечивающие привлечение средств внебюджетных источников для модернизации  и строительства объектов инженерной  инфраструктуры. Осуществление мероприятий по модернизации объектов  инженерной инфраструктуры приведет к улучшению состояния инженерной инфраструктуры и, как следствие, к повышению качества предоставления коммунальных услуг.</w:t>
      </w:r>
    </w:p>
    <w:p w:rsidR="00403C90" w:rsidRPr="00403C90" w:rsidRDefault="00403C90" w:rsidP="00403C90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Источниками инвестиций будут собственные средства предприятий, средства населения и привлеченные средства, бюджетные средства.</w:t>
      </w:r>
    </w:p>
    <w:p w:rsidR="00403C90" w:rsidRPr="00403C90" w:rsidRDefault="00403C90" w:rsidP="00403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Программа основана на следующих базовых принципах:</w:t>
      </w:r>
    </w:p>
    <w:p w:rsidR="00403C90" w:rsidRPr="00403C90" w:rsidRDefault="00403C90" w:rsidP="00403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</w:t>
      </w:r>
      <w:proofErr w:type="spellStart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модернизации, реконструкции и строительства  объектов  инженерной инфраструктуры с привлечением бюджетных средств и средств внебюджетных источников;</w:t>
      </w: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развитие различных форм государственно - частного партнерства с целью привлечения внебюджетных источников для финансирования проектов модернизации объектов инженерной инфраструктуры с использованием бюджетных сре</w:t>
      </w:r>
      <w:proofErr w:type="gramStart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в ц</w:t>
      </w:r>
      <w:proofErr w:type="gramEnd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елях снижения рисков инвестирования.</w:t>
      </w:r>
      <w:r w:rsidRPr="00403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403C90" w:rsidRPr="00403C90" w:rsidRDefault="00403C90" w:rsidP="00403C90">
      <w:pPr>
        <w:keepNext/>
        <w:spacing w:before="240" w:after="60" w:line="240" w:lineRule="auto"/>
        <w:ind w:firstLine="720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</w:pPr>
      <w:bookmarkStart w:id="8" w:name="_Toc163265159"/>
      <w:r w:rsidRPr="00403C90">
        <w:rPr>
          <w:rFonts w:ascii="Times New Roman" w:eastAsia="Times New Roman" w:hAnsi="Times New Roman" w:cs="Arial"/>
          <w:b/>
          <w:bCs/>
          <w:iCs/>
          <w:sz w:val="28"/>
          <w:szCs w:val="28"/>
          <w:lang w:eastAsia="ru-RU"/>
        </w:rPr>
        <w:t>5.2 Задачи программы</w:t>
      </w:r>
      <w:bookmarkEnd w:id="8"/>
    </w:p>
    <w:p w:rsidR="00403C90" w:rsidRPr="00403C90" w:rsidRDefault="00403C90" w:rsidP="00403C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Для достижения поставленных целей предполагается решить следующие задачи:</w:t>
      </w: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модернизация объектов инженерной инфраструктуры. </w:t>
      </w:r>
      <w:proofErr w:type="gramStart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Бюджетные средства, направляемые на реализацию программы, должны быть предназначены для выполнения проектов  модернизации объектов инженерной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 и присоединение к ним объектов вновь строящегося жилищного фонда, социальной инфраструктуры и производственных объектов;</w:t>
      </w:r>
      <w:proofErr w:type="gramEnd"/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 повышение эффективности управления объектами инженерной инфраструктуры. Эта задача не предполагает непосредственного целевого бюджетного финансирования, но ее выполнение будет обеспечено путем </w:t>
      </w: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определения условий отбора, выполнение которых позволит участвовать  в отборе на получение средств федерального и областного бюджета для реализации проектов модернизации объектов инженерной инфраструктуры. Одним из важных направлений для решения данной задачи является совершенствование системы тарифного регулирования в коммунальном комплексе. Другим важным направлением является привлечение к управлению объектами инженерной инфраструктуры на конкурсной основе организаций различных форм собственности и формирование договорных отношений концессионного типа между органом местного самоуправления и организацией коммунального комплекса;</w:t>
      </w: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привлечение средств внебюджетных источников для финансирования проектов модернизации объектов инженерной  инфраструктуры, в том числе для развития механизмов кредитования указанных проектов. </w:t>
      </w:r>
      <w:bookmarkStart w:id="9" w:name="_Toc163265168"/>
    </w:p>
    <w:p w:rsidR="00403C90" w:rsidRPr="00403C90" w:rsidRDefault="00403C90" w:rsidP="00403C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403C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6. ЭКОЛОГИЧЕСКАЯ ЭФФЕКТИВНОСТЬ МЕРОПРИЯТИЙ ПРОГРАММЫ</w:t>
      </w:r>
      <w:bookmarkEnd w:id="9"/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Результаты многолетних наблюдений за состоянием атмосферного воздуха Тацинского района свидетельствует, что уровень загрязнения остается высоким и определяется примесями, как оксиды азота, углерода, пыль и др. </w:t>
      </w:r>
    </w:p>
    <w:p w:rsidR="00403C90" w:rsidRPr="00403C90" w:rsidRDefault="00403C90" w:rsidP="00403C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gramStart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утилизации и обезвреживания твердых бытовых отходов является одной из наиболее актуальных в области охраны окружающей среды для Тацинского района.</w:t>
      </w:r>
      <w:proofErr w:type="gramEnd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Строительство нового полигона в Тацинском районе  по хранению и утилизации отходов производства и потребления с обустройством площадок для захоронения отходов позволит частично решить проблему хранения, захоронения и утилизации отходов на территории поселения.             Представляемая программа направлена как на максимально эффективное использование потенциала энергетического сектора и топливно-энергетических ресурсов, так и  на улучшение социально-экологической ситуации в поселении  и на снижение негативного </w:t>
      </w:r>
      <w:proofErr w:type="gramStart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воздействия</w:t>
      </w:r>
      <w:proofErr w:type="gramEnd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состояние атмосферного воздуха..</w:t>
      </w:r>
    </w:p>
    <w:p w:rsidR="00403C90" w:rsidRPr="00403C90" w:rsidRDefault="00403C90" w:rsidP="00403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keepNext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10" w:name="_Toc163265169"/>
      <w:r w:rsidRPr="00403C9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7.  СОЦИАЛЬНО – ЭКОНОМИЧЕСКИЕ ПОСЛЕДСТВИЯ ОТ ВЫПОЛНЕНИЯ МЕРОПРИЯТИЙ ПРОГРАММЫ</w:t>
      </w:r>
      <w:bookmarkEnd w:id="10"/>
    </w:p>
    <w:p w:rsidR="00403C90" w:rsidRPr="00403C90" w:rsidRDefault="00403C90" w:rsidP="00403C9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671388" w:rsidRDefault="00403C90" w:rsidP="006713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_Toc161570788"/>
      <w:r w:rsidRPr="00403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Выполнение программы позволит обеспечить более комфортные условия проживания жителей поселения путем повышения качества предоставляемых коммунальных услуг. Повысить безопасность эксплуатации и надежность работы оборудования. Сократить потребление энергетических ресурсов в результате снижения потерь в процессе производства и доставки услуг потребителям. Обеспечить более рациональное использование водных ресурсов. Улучшить экологическое и санитарно-эпидемиологическое  состояние территори</w:t>
      </w:r>
      <w:bookmarkEnd w:id="11"/>
      <w:r w:rsidR="00671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</w:p>
    <w:p w:rsidR="00403C90" w:rsidRPr="00403C90" w:rsidRDefault="00403C90" w:rsidP="00403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3C90" w:rsidRPr="00403C90" w:rsidRDefault="00403C90" w:rsidP="00403C9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3C90" w:rsidRPr="00403C90" w:rsidSect="009D7126">
      <w:pgSz w:w="11906" w:h="16838"/>
      <w:pgMar w:top="426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50B32"/>
    <w:multiLevelType w:val="hybridMultilevel"/>
    <w:tmpl w:val="42D8A35E"/>
    <w:lvl w:ilvl="0" w:tplc="961C4E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FFB"/>
    <w:rsid w:val="000C60EA"/>
    <w:rsid w:val="000E70B2"/>
    <w:rsid w:val="00144F56"/>
    <w:rsid w:val="001E6D3A"/>
    <w:rsid w:val="002B2127"/>
    <w:rsid w:val="00303519"/>
    <w:rsid w:val="00403C90"/>
    <w:rsid w:val="0041562B"/>
    <w:rsid w:val="00445517"/>
    <w:rsid w:val="004E52A9"/>
    <w:rsid w:val="005D27FE"/>
    <w:rsid w:val="006025A5"/>
    <w:rsid w:val="00606353"/>
    <w:rsid w:val="00671388"/>
    <w:rsid w:val="0069120D"/>
    <w:rsid w:val="006D15F2"/>
    <w:rsid w:val="007076C4"/>
    <w:rsid w:val="0085017B"/>
    <w:rsid w:val="008F477A"/>
    <w:rsid w:val="009D0557"/>
    <w:rsid w:val="009D7126"/>
    <w:rsid w:val="00A60C11"/>
    <w:rsid w:val="00AB333E"/>
    <w:rsid w:val="00B15FFB"/>
    <w:rsid w:val="00C70DD7"/>
    <w:rsid w:val="00C840A4"/>
    <w:rsid w:val="00CA3A00"/>
    <w:rsid w:val="00CF1F59"/>
    <w:rsid w:val="00D0054E"/>
    <w:rsid w:val="00DA4351"/>
    <w:rsid w:val="00E0574F"/>
    <w:rsid w:val="00F01751"/>
    <w:rsid w:val="00F72F66"/>
    <w:rsid w:val="00FF5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0B2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9D7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10</Pages>
  <Words>2652</Words>
  <Characters>15117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48320456</dc:creator>
  <cp:keywords/>
  <dc:description/>
  <cp:lastModifiedBy>AESP</cp:lastModifiedBy>
  <cp:revision>15</cp:revision>
  <cp:lastPrinted>2017-09-28T08:29:00Z</cp:lastPrinted>
  <dcterms:created xsi:type="dcterms:W3CDTF">2015-05-15T09:44:00Z</dcterms:created>
  <dcterms:modified xsi:type="dcterms:W3CDTF">2017-09-29T12:36:00Z</dcterms:modified>
</cp:coreProperties>
</file>